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diagrams/drawing1.xml" ContentType="application/vnd.ms-office.drawingml.diagramDrawing+xml"/>
  <Override PartName="/word/footer1.xml" ContentType="application/vnd.openxmlformats-officedocument.wordprocessingml.footer+xml"/>
  <Override PartName="/word/numbering.xml" ContentType="application/vnd.openxmlformats-officedocument.wordprocessingml.numbering+xml"/>
  <Override PartName="/word/diagrams/layout2.xml" ContentType="application/vnd.openxmlformats-officedocument.drawingml.diagramLayout+xml"/>
  <Override PartName="/word/diagrams/colors1.xml" ContentType="application/vnd.openxmlformats-officedocument.drawingml.diagramColors+xml"/>
  <Override PartName="/word/settings.xml" ContentType="application/vnd.openxmlformats-officedocument.wordprocessingml.settings+xml"/>
  <Override PartName="/word/diagrams/data3.xml" ContentType="application/vnd.openxmlformats-officedocument.drawingml.diagramData+xml"/>
  <Override PartName="/word/diagrams/layout1.xml" ContentType="application/vnd.openxmlformats-officedocument.drawingml.diagramLayout+xml"/>
  <Override PartName="/word/footer3.xml" ContentType="application/vnd.openxmlformats-officedocument.wordprocessingml.footer+xml"/>
  <Override PartName="/word/document.xml" ContentType="application/vnd.openxmlformats-officedocument.wordprocessingml.document.main+xml"/>
  <Override PartName="/word/charts/style1.xml" ContentType="application/vnd.ms-office.chartstyle+xml"/>
  <Override PartName="/customXml/itemProps1.xml" ContentType="application/vnd.openxmlformats-officedocument.customXmlProperties+xml"/>
  <Override PartName="/word/footer2.xml" ContentType="application/vnd.openxmlformats-officedocument.wordprocessingml.footer+xml"/>
  <Override PartName="/word/diagrams/data2.xml" ContentType="application/vnd.openxmlformats-officedocument.drawingml.diagramData+xml"/>
  <Override PartName="/word/styles.xml" ContentType="application/vnd.openxmlformats-officedocument.wordprocessingml.styles+xml"/>
  <Override PartName="/docProps/app.xml" ContentType="application/vnd.openxmlformats-officedocument.extended-properties+xml"/>
  <Override PartName="/word/diagrams/quickStyle3.xml" ContentType="application/vnd.openxmlformats-officedocument.drawingml.diagramStyle+xml"/>
  <Override PartName="/word/charts/colors1.xml" ContentType="application/vnd.ms-office.chartcolorstyle+xml"/>
  <Override PartName="/word/fontTable.xml" ContentType="application/vnd.openxmlformats-officedocument.wordprocessingml.fontTable+xml"/>
  <Override PartName="/word/diagrams/drawing3.xml" ContentType="application/vnd.ms-office.drawingml.diagramDrawing+xml"/>
  <Override PartName="/docProps/core.xml" ContentType="application/vnd.openxmlformats-package.core-properties+xml"/>
  <Override PartName="/word/diagrams/colors3.xml" ContentType="application/vnd.openxmlformats-officedocument.drawingml.diagramColors+xml"/>
  <Override PartName="/word/charts/chart1.xml" ContentType="application/vnd.openxmlformats-officedocument.drawingml.chart+xml"/>
  <Override PartName="/word/charts/style2.xml" ContentType="application/vnd.ms-office.chartstyle+xml"/>
  <Override PartName="/word/diagrams/data1.xml" ContentType="application/vnd.openxmlformats-officedocument.drawingml.diagramData+xml"/>
  <Override PartName="/docProps/custom.xml" ContentType="application/vnd.openxmlformats-officedocument.custom-properties+xml"/>
  <Override PartName="/word/diagrams/quickStyle2.xml" ContentType="application/vnd.openxmlformats-officedocument.drawingml.diagramStyle+xml"/>
  <Override PartName="/word/charts/colors2.xml" ContentType="application/vnd.ms-office.chartcolorstyle+xml"/>
  <Override PartName="/word/diagrams/drawing2.xml" ContentType="application/vnd.ms-office.drawingml.diagramDrawing+xml"/>
  <Override PartName="/word/charts/chart2.xml" ContentType="application/vnd.openxmlformats-officedocument.drawingml.chart+xml"/>
  <Override PartName="/word/diagrams/layout3.xml" ContentType="application/vnd.openxmlformats-officedocument.drawingml.diagramLayout+xml"/>
  <Override PartName="/word/diagrams/quickStyle1.xml" ContentType="application/vnd.openxmlformats-officedocument.drawingml.diagramStyle+xml"/>
  <Override PartName="/word/diagrams/colors2.xml" ContentType="application/vnd.openxmlformats-officedocument.drawingml.diagramColor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ind w:left="1440" w:firstLine="720"/>
        <w:rPr>
          <w:rFonts w:ascii="Times New Roman" w:cs="Times New Roman" w:hAnsi="Times New Roman"/>
          <w:b/>
          <w:szCs w:val="20"/>
        </w:rPr>
      </w:pPr>
      <w:r>
        <w:rPr>
          <w:rFonts w:ascii="Times New Roman" w:cs="Times New Roman" w:hAnsi="Times New Roman"/>
          <w:b/>
          <w:bCs/>
          <w:noProof/>
          <w:szCs w:val="20"/>
        </w:rPr>
        <mc:AlternateContent>
          <mc:Choice Requires="wpg">
            <w:drawing>
              <wp:anchor distT="0" distB="0" distL="0" distR="0" simplePos="false" relativeHeight="123" behindDoc="true" locked="false" layoutInCell="true" allowOverlap="true">
                <wp:simplePos x="0" y="0"/>
                <wp:positionH relativeFrom="page">
                  <wp:posOffset>514350</wp:posOffset>
                </wp:positionH>
                <wp:positionV relativeFrom="paragraph">
                  <wp:posOffset>-635</wp:posOffset>
                </wp:positionV>
                <wp:extent cx="634" cy="10058400"/>
                <wp:effectExtent l="800100" t="0" r="5219065" b="19050"/>
                <wp:wrapNone/>
                <wp:docPr id="1026" name="Group 20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634" cy="10058400"/>
                          <a:chOff x="0" y="-67"/>
                          <a:chExt cx="1264" cy="15948"/>
                        </a:xfrm>
                      </wpg:grpSpPr>
                      <wps:wsp>
                        <wps:cNvSpPr/>
                        <wps:spPr>
                          <a:xfrm rot="0">
                            <a:off x="1263" y="0"/>
                            <a:ext cx="1" cy="15840"/>
                          </a:xfrm>
                          <a:custGeom>
                            <a:avLst/>
                            <a:gdLst/>
                            <a:ahLst/>
                            <a:rect l="l" t="t" r="r" b="b"/>
                            <a:pathLst>
                              <a:path w="1" h="15840" stroke="1">
                                <a:moveTo>
                                  <a:pt x="0" y="15840"/>
                                </a:moveTo>
                                <a:lnTo>
                                  <a:pt x="1" y="15840"/>
                                </a:lnTo>
                                <a:lnTo>
                                  <a:pt x="1" y="0"/>
                                </a:lnTo>
                                <a:lnTo>
                                  <a:pt x="0" y="0"/>
                                </a:lnTo>
                                <a:lnTo>
                                  <a:pt x="0" y="15840"/>
                                </a:lnTo>
                                <a:close/>
                              </a:path>
                            </a:pathLst>
                          </a:custGeom>
                          <a:solidFill>
                            <a:srgbClr val="c5dfb4"/>
                          </a:solidFill>
                          <a:ln>
                            <a:noFill/>
                          </a:ln>
                        </wps:spPr>
                        <wps:bodyPr>
                          <a:prstTxWarp prst="textNoShape"/>
                        </wps:bodyPr>
                      </wps:wsp>
                      <wpg:grpSp>
                        <wpg:cNvGrpSpPr/>
                        <wpg:grpSpPr>
                          <a:xfrm>
                            <a:off x="0" y="-67"/>
                            <a:ext cx="1263" cy="15948"/>
                            <a:chOff x="0" y="-67"/>
                            <a:chExt cx="1263" cy="15948"/>
                          </a:xfrm>
                        </wpg:grpSpPr>
                        <wps:wsp>
                          <wps:cNvSpPr/>
                          <wps:spPr>
                            <a:xfrm rot="0">
                              <a:off x="1082" y="0"/>
                              <a:ext cx="5" cy="15840"/>
                            </a:xfrm>
                            <a:custGeom>
                              <a:avLst/>
                              <a:gdLst/>
                              <a:ahLst/>
                              <a:rect l="l" t="t" r="r" b="b"/>
                              <a:pathLst>
                                <a:path w="5" h="15840" stroke="1">
                                  <a:moveTo>
                                    <a:pt x="0" y="15840"/>
                                  </a:moveTo>
                                  <a:lnTo>
                                    <a:pt x="5" y="15840"/>
                                  </a:lnTo>
                                  <a:lnTo>
                                    <a:pt x="5" y="0"/>
                                  </a:lnTo>
                                  <a:lnTo>
                                    <a:pt x="0" y="0"/>
                                  </a:lnTo>
                                  <a:lnTo>
                                    <a:pt x="0" y="15840"/>
                                  </a:lnTo>
                                  <a:close/>
                                </a:path>
                              </a:pathLst>
                            </a:custGeom>
                            <a:solidFill>
                              <a:srgbClr val="c5dfb4"/>
                            </a:solidFill>
                            <a:ln>
                              <a:noFill/>
                            </a:ln>
                          </wps:spPr>
                          <wps:bodyPr>
                            <a:prstTxWarp prst="textNoShape"/>
                          </wps:bodyPr>
                        </wps:wsp>
                        <wpg:grpSp>
                          <wpg:cNvGrpSpPr/>
                          <wpg:grpSpPr>
                            <a:xfrm>
                              <a:off x="0" y="-67"/>
                              <a:ext cx="1263" cy="15948"/>
                              <a:chOff x="0" y="-67"/>
                              <a:chExt cx="1263" cy="15948"/>
                            </a:xfrm>
                          </wpg:grpSpPr>
                          <wps:wsp>
                            <wps:cNvSpPr/>
                            <wps:spPr>
                              <a:xfrm rot="0">
                                <a:off x="706" y="0"/>
                                <a:ext cx="28" cy="15840"/>
                              </a:xfrm>
                              <a:custGeom>
                                <a:avLst/>
                                <a:gdLst/>
                                <a:ahLst/>
                                <a:rect l="l" t="t" r="r" b="b"/>
                                <a:pathLst>
                                  <a:path w="28" h="15840" stroke="1">
                                    <a:moveTo>
                                      <a:pt x="0" y="15840"/>
                                    </a:moveTo>
                                    <a:lnTo>
                                      <a:pt x="28" y="15840"/>
                                    </a:lnTo>
                                    <a:lnTo>
                                      <a:pt x="28" y="0"/>
                                    </a:lnTo>
                                    <a:lnTo>
                                      <a:pt x="0" y="0"/>
                                    </a:lnTo>
                                    <a:lnTo>
                                      <a:pt x="0" y="15840"/>
                                    </a:lnTo>
                                    <a:close/>
                                  </a:path>
                                </a:pathLst>
                              </a:custGeom>
                              <a:solidFill>
                                <a:srgbClr val="c5dfb4"/>
                              </a:solidFill>
                              <a:ln>
                                <a:noFill/>
                              </a:ln>
                            </wps:spPr>
                            <wps:bodyPr>
                              <a:prstTxWarp prst="textNoShape"/>
                            </wps:bodyPr>
                          </wps:wsp>
                          <wpg:grpSp>
                            <wpg:cNvGrpSpPr/>
                            <wpg:grpSpPr>
                              <a:xfrm>
                                <a:off x="0" y="-67"/>
                                <a:ext cx="1263" cy="15948"/>
                                <a:chOff x="0" y="-67"/>
                                <a:chExt cx="1263" cy="15948"/>
                              </a:xfrm>
                            </wpg:grpSpPr>
                            <wps:wsp>
                              <wps:cNvSpPr/>
                              <wps:spPr>
                                <a:xfrm rot="0">
                                  <a:off x="0" y="0"/>
                                  <a:ext cx="530" cy="15840"/>
                                </a:xfrm>
                                <a:custGeom>
                                  <a:avLst/>
                                  <a:gdLst/>
                                  <a:ahLst/>
                                  <a:rect l="l" t="t" r="r" b="b"/>
                                  <a:pathLst>
                                    <a:path w="530" h="15840" stroke="1">
                                      <a:moveTo>
                                        <a:pt x="0" y="15840"/>
                                      </a:moveTo>
                                      <a:lnTo>
                                        <a:pt x="530" y="15840"/>
                                      </a:lnTo>
                                      <a:lnTo>
                                        <a:pt x="530" y="0"/>
                                      </a:lnTo>
                                      <a:lnTo>
                                        <a:pt x="0" y="0"/>
                                      </a:lnTo>
                                      <a:lnTo>
                                        <a:pt x="0" y="15840"/>
                                      </a:lnTo>
                                      <a:close/>
                                    </a:path>
                                  </a:pathLst>
                                </a:custGeom>
                                <a:solidFill>
                                  <a:srgbClr val="c5dfb4"/>
                                </a:solidFill>
                                <a:ln>
                                  <a:noFill/>
                                </a:ln>
                              </wps:spPr>
                              <wps:bodyPr>
                                <a:prstTxWarp prst="textNoShape"/>
                              </wps:bodyPr>
                            </wps:wsp>
                            <wpg:grpSp>
                              <wpg:cNvGrpSpPr/>
                              <wpg:grpSpPr>
                                <a:xfrm>
                                  <a:off x="530" y="-67"/>
                                  <a:ext cx="733" cy="15948"/>
                                  <a:chOff x="530" y="-67"/>
                                  <a:chExt cx="733" cy="15948"/>
                                </a:xfrm>
                              </wpg:grpSpPr>
                              <wps:wsp>
                                <wps:cNvSpPr/>
                                <wps:spPr>
                                  <a:xfrm rot="0">
                                    <a:off x="530" y="14"/>
                                    <a:ext cx="176" cy="15799"/>
                                  </a:xfrm>
                                  <a:custGeom>
                                    <a:avLst/>
                                    <a:gdLst/>
                                    <a:ahLst/>
                                    <a:rect l="l" t="t" r="r" b="b"/>
                                    <a:pathLst>
                                      <a:path w="176" h="15799" stroke="1">
                                        <a:moveTo>
                                          <a:pt x="0" y="15799"/>
                                        </a:moveTo>
                                        <a:lnTo>
                                          <a:pt x="176" y="15799"/>
                                        </a:lnTo>
                                        <a:lnTo>
                                          <a:pt x="176" y="0"/>
                                        </a:lnTo>
                                        <a:lnTo>
                                          <a:pt x="0" y="0"/>
                                        </a:lnTo>
                                        <a:lnTo>
                                          <a:pt x="0" y="15799"/>
                                        </a:lnTo>
                                        <a:close/>
                                      </a:path>
                                    </a:pathLst>
                                  </a:custGeom>
                                  <a:solidFill>
                                    <a:srgbClr val="000000"/>
                                  </a:solidFill>
                                  <a:ln>
                                    <a:noFill/>
                                  </a:ln>
                                </wps:spPr>
                                <wps:bodyPr>
                                  <a:prstTxWarp prst="textNoShape"/>
                                </wps:bodyPr>
                              </wps:wsp>
                              <wpg:grpSp>
                                <wpg:cNvGrpSpPr/>
                                <wpg:grpSpPr>
                                  <a:xfrm>
                                    <a:off x="530" y="-67"/>
                                    <a:ext cx="733" cy="15948"/>
                                    <a:chOff x="530" y="-67"/>
                                    <a:chExt cx="733" cy="15948"/>
                                  </a:xfrm>
                                </wpg:grpSpPr>
                                <wps:wsp>
                                  <wps:cNvSpPr/>
                                  <wps:spPr>
                                    <a:xfrm rot="0">
                                      <a:off x="530" y="14"/>
                                      <a:ext cx="176" cy="15799"/>
                                    </a:xfrm>
                                    <a:custGeom>
                                      <a:avLst/>
                                      <a:gdLst/>
                                      <a:ahLst/>
                                      <a:rect l="l" t="t" r="r" b="b"/>
                                      <a:pathLst>
                                        <a:path w="176" h="15799" stroke="1">
                                          <a:moveTo>
                                            <a:pt x="0" y="15799"/>
                                          </a:moveTo>
                                          <a:lnTo>
                                            <a:pt x="176" y="15799"/>
                                          </a:lnTo>
                                          <a:lnTo>
                                            <a:pt x="176" y="0"/>
                                          </a:lnTo>
                                          <a:lnTo>
                                            <a:pt x="0" y="0"/>
                                          </a:lnTo>
                                          <a:lnTo>
                                            <a:pt x="0" y="15799"/>
                                          </a:lnTo>
                                          <a:close/>
                                        </a:path>
                                      </a:pathLst>
                                    </a:custGeom>
                                    <a:ln cmpd="sng" cap="flat" w="12700">
                                      <a:solidFill>
                                        <a:srgbClr val="41709c"/>
                                      </a:solidFill>
                                      <a:prstDash val="solid"/>
                                      <a:round/>
                                      <a:headEnd len="med" w="med" type="none"/>
                                      <a:tailEnd len="med" w="med" type="none"/>
                                    </a:ln>
                                  </wps:spPr>
                                  <wps:bodyPr>
                                    <a:prstTxWarp prst="textNoShape"/>
                                  </wps:bodyPr>
                                </wps:wsp>
                                <wpg:grpSp>
                                  <wpg:cNvGrpSpPr/>
                                  <wpg:grpSpPr>
                                    <a:xfrm>
                                      <a:off x="734" y="-67"/>
                                      <a:ext cx="529" cy="15948"/>
                                      <a:chOff x="734" y="-67"/>
                                      <a:chExt cx="529" cy="15948"/>
                                    </a:xfrm>
                                  </wpg:grpSpPr>
                                  <wps:wsp>
                                    <wps:cNvSpPr/>
                                    <wps:spPr>
                                      <a:xfrm rot="0">
                                        <a:off x="734" y="-67"/>
                                        <a:ext cx="176" cy="15948"/>
                                      </a:xfrm>
                                      <a:custGeom>
                                        <a:avLst/>
                                        <a:gdLst/>
                                        <a:ahLst/>
                                        <a:rect l="l" t="t" r="r" b="b"/>
                                        <a:pathLst>
                                          <a:path w="176" h="15948" stroke="1">
                                            <a:moveTo>
                                              <a:pt x="0" y="67"/>
                                            </a:moveTo>
                                            <a:lnTo>
                                              <a:pt x="0" y="15907"/>
                                            </a:lnTo>
                                          </a:path>
                                        </a:pathLst>
                                      </a:custGeom>
                                      <a:ln cmpd="sng" cap="flat" w="12700">
                                        <a:solidFill>
                                          <a:srgbClr val="41709c"/>
                                        </a:solidFill>
                                        <a:prstDash val="solid"/>
                                        <a:round/>
                                        <a:headEnd len="med" w="med" type="none"/>
                                        <a:tailEnd len="med" w="med" type="none"/>
                                      </a:ln>
                                    </wps:spPr>
                                    <wps:bodyPr>
                                      <a:prstTxWarp prst="textNoShape"/>
                                    </wps:bodyPr>
                                  </wps:wsp>
                                  <wps:wsp>
                                    <wps:cNvSpPr/>
                                    <wps:spPr>
                                      <a:xfrm rot="0">
                                        <a:off x="734" y="-67"/>
                                        <a:ext cx="176" cy="15948"/>
                                      </a:xfrm>
                                      <a:custGeom>
                                        <a:avLst/>
                                        <a:gdLst/>
                                        <a:ahLst/>
                                        <a:rect l="l" t="t" r="r" b="b"/>
                                        <a:pathLst>
                                          <a:path w="176" h="15948" stroke="1">
                                            <a:moveTo>
                                              <a:pt x="176" y="15907"/>
                                            </a:moveTo>
                                            <a:lnTo>
                                              <a:pt x="176" y="67"/>
                                            </a:lnTo>
                                          </a:path>
                                        </a:pathLst>
                                      </a:custGeom>
                                      <a:ln cmpd="sng" cap="flat" w="12700">
                                        <a:solidFill>
                                          <a:srgbClr val="41709c"/>
                                        </a:solidFill>
                                        <a:prstDash val="solid"/>
                                        <a:round/>
                                        <a:headEnd len="med" w="med" type="none"/>
                                        <a:tailEnd len="med" w="med" type="none"/>
                                      </a:ln>
                                    </wps:spPr>
                                    <wps:bodyPr>
                                      <a:prstTxWarp prst="textNoShape"/>
                                    </wps:bodyPr>
                                  </wps:wsp>
                                  <wpg:grpSp>
                                    <wpg:cNvGrpSpPr/>
                                    <wpg:grpSpPr>
                                      <a:xfrm>
                                        <a:off x="906" y="-67"/>
                                        <a:ext cx="357" cy="15880"/>
                                        <a:chOff x="906" y="-67"/>
                                        <a:chExt cx="357" cy="15880"/>
                                      </a:xfrm>
                                    </wpg:grpSpPr>
                                    <wps:wsp>
                                      <wps:cNvSpPr/>
                                      <wps:spPr>
                                        <a:xfrm rot="0">
                                          <a:off x="906" y="11"/>
                                          <a:ext cx="176" cy="15799"/>
                                        </a:xfrm>
                                        <a:custGeom>
                                          <a:avLst/>
                                          <a:gdLst/>
                                          <a:ahLst/>
                                          <a:rect l="l" t="t" r="r" b="b"/>
                                          <a:pathLst>
                                            <a:path w="176" h="15799" stroke="1">
                                              <a:moveTo>
                                                <a:pt x="0" y="15799"/>
                                              </a:moveTo>
                                              <a:lnTo>
                                                <a:pt x="176" y="15799"/>
                                              </a:lnTo>
                                              <a:lnTo>
                                                <a:pt x="176" y="0"/>
                                              </a:lnTo>
                                              <a:lnTo>
                                                <a:pt x="0" y="0"/>
                                              </a:lnTo>
                                              <a:lnTo>
                                                <a:pt x="0" y="15799"/>
                                              </a:lnTo>
                                              <a:close/>
                                            </a:path>
                                          </a:pathLst>
                                        </a:custGeom>
                                        <a:solidFill>
                                          <a:srgbClr val="ff0000"/>
                                        </a:solidFill>
                                        <a:ln>
                                          <a:noFill/>
                                        </a:ln>
                                      </wps:spPr>
                                      <wps:bodyPr>
                                        <a:prstTxWarp prst="textNoShape"/>
                                      </wps:bodyPr>
                                    </wps:wsp>
                                    <wpg:grpSp>
                                      <wpg:cNvGrpSpPr/>
                                      <wpg:grpSpPr>
                                        <a:xfrm>
                                          <a:off x="906" y="-67"/>
                                          <a:ext cx="357" cy="15880"/>
                                          <a:chOff x="906" y="-67"/>
                                          <a:chExt cx="357" cy="15880"/>
                                        </a:xfrm>
                                      </wpg:grpSpPr>
                                      <wps:wsp>
                                        <wps:cNvSpPr/>
                                        <wps:spPr>
                                          <a:xfrm rot="0">
                                            <a:off x="906" y="11"/>
                                            <a:ext cx="176" cy="15799"/>
                                          </a:xfrm>
                                          <a:custGeom>
                                            <a:avLst/>
                                            <a:gdLst/>
                                            <a:ahLst/>
                                            <a:rect l="l" t="t" r="r" b="b"/>
                                            <a:pathLst>
                                              <a:path w="176" h="15799" stroke="1">
                                                <a:moveTo>
                                                  <a:pt x="0" y="15799"/>
                                                </a:moveTo>
                                                <a:lnTo>
                                                  <a:pt x="176" y="15799"/>
                                                </a:lnTo>
                                                <a:lnTo>
                                                  <a:pt x="176" y="0"/>
                                                </a:lnTo>
                                                <a:lnTo>
                                                  <a:pt x="0" y="0"/>
                                                </a:lnTo>
                                                <a:lnTo>
                                                  <a:pt x="0" y="15799"/>
                                                </a:lnTo>
                                                <a:close/>
                                              </a:path>
                                            </a:pathLst>
                                          </a:custGeom>
                                          <a:ln cmpd="sng" cap="flat" w="12700">
                                            <a:solidFill>
                                              <a:srgbClr val="41709c"/>
                                            </a:solidFill>
                                            <a:prstDash val="solid"/>
                                            <a:round/>
                                            <a:headEnd len="med" w="med" type="none"/>
                                            <a:tailEnd len="med" w="med" type="none"/>
                                          </a:ln>
                                        </wps:spPr>
                                        <wps:bodyPr>
                                          <a:prstTxWarp prst="textNoShape"/>
                                        </wps:bodyPr>
                                      </wps:wsp>
                                      <wpg:grpSp>
                                        <wpg:cNvGrpSpPr/>
                                        <wpg:grpSpPr>
                                          <a:xfrm>
                                            <a:off x="1087" y="-67"/>
                                            <a:ext cx="176" cy="15880"/>
                                            <a:chOff x="1087" y="-67"/>
                                            <a:chExt cx="176" cy="15880"/>
                                          </a:xfrm>
                                        </wpg:grpSpPr>
                                        <wps:wsp>
                                          <wps:cNvSpPr/>
                                          <wps:spPr>
                                            <a:xfrm rot="0">
                                              <a:off x="1087" y="-67"/>
                                              <a:ext cx="176" cy="15880"/>
                                            </a:xfrm>
                                            <a:custGeom>
                                              <a:avLst/>
                                              <a:gdLst/>
                                              <a:ahLst/>
                                              <a:rect l="l" t="t" r="r" b="b"/>
                                              <a:pathLst>
                                                <a:path w="176" h="15880" stroke="1">
                                                  <a:moveTo>
                                                    <a:pt x="0" y="67"/>
                                                  </a:moveTo>
                                                  <a:lnTo>
                                                    <a:pt x="0" y="15880"/>
                                                  </a:lnTo>
                                                  <a:lnTo>
                                                    <a:pt x="176" y="15880"/>
                                                  </a:lnTo>
                                                  <a:lnTo>
                                                    <a:pt x="176" y="67"/>
                                                  </a:lnTo>
                                                </a:path>
                                              </a:pathLst>
                                            </a:custGeom>
                                            <a:ln cmpd="sng" cap="flat" w="12700">
                                              <a:solidFill>
                                                <a:srgbClr val="41709c"/>
                                              </a:solidFill>
                                              <a:prstDash val="solid"/>
                                              <a:round/>
                                              <a:headEnd len="med" w="med" type="none"/>
                                              <a:tailEnd len="med" w="med" type="none"/>
                                            </a:ln>
                                          </wps:spPr>
                                          <wps:bodyPr>
                                            <a:prstTxWarp prst="textNoShape"/>
                                          </wps:bodyPr>
                                        </wps:wsp>
                                        <wpg:grpSp>
                                          <wpg:cNvGrpSpPr/>
                                          <wpg:grpSpPr>
                                            <a:xfrm>
                                              <a:off x="1264" y="-163"/>
                                              <a:ext cx="163" cy="15975"/>
                                              <a:chOff x="1264" y="-163"/>
                                              <a:chExt cx="163" cy="15975"/>
                                            </a:xfrm>
                                          </wpg:grpSpPr>
                                          <wps:wsp>
                                            <wps:cNvSpPr/>
                                            <wps:spPr>
                                              <a:xfrm rot="0">
                                                <a:off x="1264" y="-163"/>
                                                <a:ext cx="163" cy="15975"/>
                                              </a:xfrm>
                                              <a:custGeom>
                                                <a:avLst/>
                                                <a:gdLst/>
                                                <a:ahLst/>
                                                <a:rect l="l" t="t" r="r" b="b"/>
                                                <a:pathLst>
                                                  <a:path w="163" h="15975" stroke="1">
                                                    <a:moveTo>
                                                      <a:pt x="163" y="163"/>
                                                    </a:moveTo>
                                                    <a:lnTo>
                                                      <a:pt x="0" y="163"/>
                                                    </a:lnTo>
                                                    <a:lnTo>
                                                      <a:pt x="0" y="15975"/>
                                                    </a:lnTo>
                                                    <a:lnTo>
                                                      <a:pt x="163" y="15975"/>
                                                    </a:lnTo>
                                                    <a:lnTo>
                                                      <a:pt x="163" y="163"/>
                                                    </a:lnTo>
                                                    <a:close/>
                                                  </a:path>
                                                </a:pathLst>
                                              </a:custGeom>
                                              <a:solidFill>
                                                <a:srgbClr val="00af50"/>
                                              </a:solidFill>
                                              <a:ln>
                                                <a:noFill/>
                                              </a:ln>
                                            </wps:spPr>
                                            <wps:bodyPr>
                                              <a:prstTxWarp prst="textNoShape"/>
                                            </wps:bodyPr>
                                          </wps:wsp>
                                          <wpg:grpSp>
                                            <wpg:cNvGrpSpPr/>
                                            <wpg:grpSpPr>
                                              <a:xfrm>
                                                <a:off x="1264" y="-163"/>
                                                <a:ext cx="163" cy="15975"/>
                                                <a:chOff x="1264" y="-163"/>
                                                <a:chExt cx="163" cy="15975"/>
                                              </a:xfrm>
                                            </wpg:grpSpPr>
                                            <wps:wsp>
                                              <wps:cNvSpPr/>
                                              <wps:spPr>
                                                <a:xfrm rot="0">
                                                  <a:off x="1264" y="-163"/>
                                                  <a:ext cx="163" cy="15975"/>
                                                </a:xfrm>
                                                <a:custGeom>
                                                  <a:avLst/>
                                                  <a:gdLst/>
                                                  <a:ahLst/>
                                                  <a:rect l="l" t="t" r="r" b="b"/>
                                                  <a:pathLst>
                                                    <a:path w="163" h="15975" stroke="1">
                                                      <a:moveTo>
                                                        <a:pt x="0" y="163"/>
                                                      </a:moveTo>
                                                      <a:lnTo>
                                                        <a:pt x="0" y="15975"/>
                                                      </a:lnTo>
                                                      <a:lnTo>
                                                        <a:pt x="163" y="15975"/>
                                                      </a:lnTo>
                                                      <a:lnTo>
                                                        <a:pt x="163" y="163"/>
                                                      </a:lnTo>
                                                    </a:path>
                                                  </a:pathLst>
                                                </a:custGeom>
                                                <a:ln cmpd="sng" cap="flat" w="12700">
                                                  <a:solidFill>
                                                    <a:srgbClr val="41709c"/>
                                                  </a:solidFill>
                                                  <a:prstDash val="solid"/>
                                                  <a:round/>
                                                  <a:headEnd len="med" w="med" type="none"/>
                                                  <a:tailEnd len="med" w="med" type="none"/>
                                                </a:ln>
                                              </wps:spPr>
                                              <wps:bodyPr>
                                                <a:prstTxWarp prst="textNoShape"/>
                                              </wps:bodyPr>
                                            </wps:wsp>
                                            <wpg:grpSp>
                                              <wpg:cNvGrpSpPr/>
                                              <wpg:grpSpPr>
                                                <a:xfrm>
                                                  <a:off x="2431" y="7164"/>
                                                  <a:ext cx="7159" cy="0"/>
                                                  <a:chOff x="2431" y="7164"/>
                                                  <a:chExt cx="7159" cy="0"/>
                                                </a:xfrm>
                                              </wpg:grpSpPr>
                                              <wps:wsp>
                                                <wps:cNvSpPr/>
                                                <wps:spPr>
                                                  <a:xfrm rot="0">
                                                    <a:off x="2431" y="7164"/>
                                                    <a:ext cx="7159" cy="0"/>
                                                  </a:xfrm>
                                                  <a:custGeom>
                                                    <a:avLst/>
                                                    <a:gdLst/>
                                                    <a:ahLst/>
                                                    <a:rect l="l" t="t" r="r" b="b"/>
                                                    <a:pathLst>
                                                      <a:path w="7159" h="0" stroke="1">
                                                        <a:moveTo>
                                                          <a:pt x="0" y="0"/>
                                                        </a:moveTo>
                                                        <a:lnTo>
                                                          <a:pt x="7159" y="0"/>
                                                        </a:lnTo>
                                                      </a:path>
                                                    </a:pathLst>
                                                  </a:custGeom>
                                                  <a:ln cmpd="sng" cap="flat" w="38100">
                                                    <a:solidFill>
                                                      <a:srgbClr val="000000"/>
                                                    </a:solidFill>
                                                    <a:prstDash val="solid"/>
                                                    <a:round/>
                                                    <a:headEnd len="med" w="med" type="none"/>
                                                    <a:tailEnd len="med" w="med" type="none"/>
                                                  </a:ln>
                                                </wps:spPr>
                                                <wps:bodyPr>
                                                  <a:prstTxWarp prst="textNoShape"/>
                                                </wps:bodyPr>
                                              </wps:wsp>
                                              <wpg:grpSp>
                                                <wpg:cNvGrpSpPr/>
                                                <wpg:grpSpPr>
                                                  <a:xfrm>
                                                    <a:off x="2961" y="9539"/>
                                                    <a:ext cx="6249" cy="54"/>
                                                    <a:chOff x="2961" y="9539"/>
                                                    <a:chExt cx="6249" cy="54"/>
                                                  </a:xfrm>
                                                </wpg:grpSpPr>
                                                <wps:wsp>
                                                  <wps:cNvSpPr/>
                                                  <wps:spPr>
                                                    <a:xfrm rot="0">
                                                      <a:off x="2961" y="9539"/>
                                                      <a:ext cx="6249" cy="54"/>
                                                    </a:xfrm>
                                                    <a:custGeom>
                                                      <a:avLst/>
                                                      <a:gdLst/>
                                                      <a:ahLst/>
                                                      <a:rect l="l" t="t" r="r" b="b"/>
                                                      <a:pathLst>
                                                        <a:path w="6249" h="54" stroke="1">
                                                          <a:moveTo>
                                                            <a:pt x="0" y="54"/>
                                                          </a:moveTo>
                                                          <a:lnTo>
                                                            <a:pt x="6249" y="0"/>
                                                          </a:lnTo>
                                                        </a:path>
                                                      </a:pathLst>
                                                    </a:custGeom>
                                                    <a:ln cmpd="sng" cap="flat" w="76200">
                                                      <a:solidFill>
                                                        <a:srgbClr val="000000"/>
                                                      </a:solidFill>
                                                      <a:prstDash val="solid"/>
                                                      <a:round/>
                                                      <a:headEnd len="med" w="med" type="none"/>
                                                      <a:tailEnd len="med" w="med" type="none"/>
                                                    </a:ln>
                                                  </wps:spPr>
                                                  <wps:bodyPr>
                                                    <a:prstTxWarp prst="textNoShape"/>
                                                  </wps:bodyPr>
                                                </wps:wsp>
                                              </wpg:grp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id="1026" filled="f" stroked="f" style="position:absolute;margin-left:40.5pt;margin-top:-0.05pt;width:0.05pt;height:792.0pt;z-index:-2147483524;mso-position-horizontal-relative:page;mso-position-vertical-relative:text;mso-width-percent:0;mso-height-percent:0;mso-width-relative:page;mso-height-relative:page;mso-wrap-distance-left:0.0pt;mso-wrap-distance-right:0.0pt;visibility:visible;" coordsize="1264,15948" coordorigin="0,-67">
                <v:shape id="1027" coordsize="1,15840" path="m0,15840l1,15840l1,0l0,0l0,15840xe" fillcolor="#c5dfb4" stroked="f" style="position:absolute;left:1263;top:0;width:1;height:15840;z-index:2;mso-position-horizontal-relative:page;mso-position-vertical-relative:page;mso-width-relative:page;mso-height-relative:page;visibility:visible;">
                  <v:stroke on="f"/>
                  <v:fill/>
                  <v:path textboxrect="0,0,1,15840" o:connectlocs="0,15840;1,15840;1,0;0,0;0,15840"/>
                </v:shape>
                <v:group id="1028" filled="f" stroked="f" style="position:absolute;left:0;top:-67;width:1263;height:15948;z-index:3;mso-position-horizontal-relative:page;mso-position-vertical-relative:page;mso-width-relative:page;mso-height-relative:page;visibility:visible;" coordsize="1263,15948" coordorigin="0,-67">
                  <v:shape id="1029" coordsize="5,15840" path="m0,15840l5,15840l5,0l0,0l0,15840xe" fillcolor="#c5dfb4" stroked="f" style="position:absolute;left:1082;top:0;width:5;height:15840;z-index:2;mso-position-horizontal-relative:page;mso-position-vertical-relative:page;mso-width-relative:page;mso-height-relative:page;visibility:visible;">
                    <v:stroke on="f"/>
                    <v:fill/>
                    <v:path textboxrect="0,0,5,15840" o:connectlocs="0,15840;5,15840;5,0;0,0;0,15840"/>
                  </v:shape>
                  <v:group id="1030" filled="f" stroked="f" style="position:absolute;left:0;top:-67;width:1263;height:15948;z-index:3;mso-position-horizontal-relative:page;mso-position-vertical-relative:page;mso-width-relative:page;mso-height-relative:page;visibility:visible;" coordsize="1263,15948" coordorigin="0,-67">
                    <v:shape id="1031" coordsize="28,15840" path="m0,15840l28,15840l28,0l0,0l0,15840xe" fillcolor="#c5dfb4" stroked="f" style="position:absolute;left:706;top:0;width:28;height:15840;z-index:2;mso-position-horizontal-relative:page;mso-position-vertical-relative:page;mso-width-relative:page;mso-height-relative:page;visibility:visible;">
                      <v:stroke on="f"/>
                      <v:fill/>
                      <v:path textboxrect="0,0,28,15840" o:connectlocs="0,15840;28,15840;28,0;0,0;0,15840"/>
                    </v:shape>
                    <v:group id="1032" filled="f" stroked="f" style="position:absolute;left:0;top:-67;width:1263;height:15948;z-index:3;mso-position-horizontal-relative:page;mso-position-vertical-relative:page;mso-width-relative:page;mso-height-relative:page;visibility:visible;" coordsize="1263,15948" coordorigin="0,-67">
                      <v:shape id="1033" coordsize="530,15840" path="m0,15840l530,15840l530,0l0,0l0,15840xe" fillcolor="#c5dfb4" stroked="f" style="position:absolute;left:0;top:0;width:530;height:15840;z-index:2;mso-position-horizontal-relative:page;mso-position-vertical-relative:page;mso-width-relative:page;mso-height-relative:page;visibility:visible;">
                        <v:stroke on="f"/>
                        <v:fill/>
                        <v:path textboxrect="0,0,530,15840" o:connectlocs="0,15840;530,15840;530,0;0,0;0,15840"/>
                      </v:shape>
                      <v:group id="1034" filled="f" stroked="f" style="position:absolute;left:530;top:-67;width:733;height:15948;z-index:3;mso-position-horizontal-relative:page;mso-position-vertical-relative:page;mso-width-relative:page;mso-height-relative:page;visibility:visible;" coordsize="733,15948" coordorigin="530,-67">
                        <v:shape id="1035" coordsize="176,15799" path="m0,15799l176,15799l176,0l0,0l0,15799xe" fillcolor="black" stroked="f" style="position:absolute;left:530;top:14;width:176;height:15799;z-index:2;mso-position-horizontal-relative:page;mso-position-vertical-relative:page;mso-width-relative:page;mso-height-relative:page;visibility:visible;">
                          <v:stroke on="f"/>
                          <v:fill/>
                          <v:path textboxrect="0,0,176,15799" o:connectlocs="0,15813;176,15813;176,14;0,14;0,15813"/>
                        </v:shape>
                        <v:group id="1036" filled="f" stroked="f" style="position:absolute;left:530;top:-67;width:733;height:15948;z-index:3;mso-position-horizontal-relative:page;mso-position-vertical-relative:page;mso-width-relative:page;mso-height-relative:page;visibility:visible;" coordsize="733,15948" coordorigin="530,-67">
                          <v:shape id="1037" coordsize="176,15799" path="m0,15799l176,15799l176,0l0,0l0,15799xe" filled="f" stroked="t" style="position:absolute;left:530;top:14;width:176;height:15799;z-index:2;mso-position-horizontal-relative:page;mso-position-vertical-relative:page;mso-width-relative:page;mso-height-relative:page;visibility:visible;">
                            <v:stroke color="#41709c" weight="1.0pt"/>
                            <v:fill/>
                            <v:path textboxrect="0,0,176,15799" o:connectlocs="0,15813;176,15813;176,14;0,14;0,15813"/>
                          </v:shape>
                          <v:group id="1038" filled="f" stroked="f" style="position:absolute;left:734;top:-67;width:529;height:15948;z-index:3;mso-position-horizontal-relative:page;mso-position-vertical-relative:page;mso-width-relative:page;mso-height-relative:page;visibility:visible;" coordsize="529,15948" coordorigin="734,-67">
                            <v:shape id="1039" coordsize="176,15948" path="m0,67l0,15907e" filled="f" stroked="t" style="position:absolute;left:734;top:-67;width:176;height:15948;z-index:2;mso-position-horizontal-relative:page;mso-position-vertical-relative:page;mso-width-relative:page;mso-height-relative:page;visibility:visible;">
                              <v:stroke color="#41709c" weight="1.0pt"/>
                              <v:fill/>
                              <v:path textboxrect="0,0,176,15948" o:connectlocs="0,0;0,15840"/>
                            </v:shape>
                            <v:shape id="1040" coordsize="176,15948" path="m176,15907l176,67e" filled="f" stroked="t" style="position:absolute;left:734;top:-67;width:176;height:15948;z-index:3;mso-position-horizontal-relative:page;mso-position-vertical-relative:page;mso-width-relative:page;mso-height-relative:page;visibility:visible;">
                              <v:stroke color="#41709c" weight="1.0pt"/>
                              <v:fill/>
                              <v:path textboxrect="0,0,176,15948" o:connectlocs="176,15840;176,0"/>
                            </v:shape>
                            <v:group id="1041" filled="f" stroked="f" style="position:absolute;left:906;top:-67;width:357;height:15880;z-index:4;mso-position-horizontal-relative:page;mso-position-vertical-relative:page;mso-width-relative:page;mso-height-relative:page;visibility:visible;" coordsize="357,15880" coordorigin="906,-67">
                              <v:shape id="1042" coordsize="176,15799" path="m0,15799l176,15799l176,0l0,0l0,15799xe" fillcolor="red" stroked="f" style="position:absolute;left:906;top:11;width:176;height:15799;z-index:2;mso-position-horizontal-relative:page;mso-position-vertical-relative:page;mso-width-relative:page;mso-height-relative:page;visibility:visible;">
                                <v:stroke on="f"/>
                                <v:fill/>
                                <v:path textboxrect="0,0,176,15799" o:connectlocs="0,15810;176,15810;176,11;0,11;0,15810"/>
                              </v:shape>
                              <v:group id="1043" filled="f" stroked="f" style="position:absolute;left:906;top:-67;width:357;height:15880;z-index:3;mso-position-horizontal-relative:page;mso-position-vertical-relative:page;mso-width-relative:page;mso-height-relative:page;visibility:visible;" coordsize="357,15880" coordorigin="906,-67">
                                <v:shape id="1044" coordsize="176,15799" path="m0,15799l176,15799l176,0l0,0l0,15799xe" filled="f" stroked="t" style="position:absolute;left:906;top:11;width:176;height:15799;z-index:2;mso-position-horizontal-relative:page;mso-position-vertical-relative:page;mso-width-relative:page;mso-height-relative:page;visibility:visible;">
                                  <v:stroke color="#41709c" weight="1.0pt"/>
                                  <v:fill/>
                                  <v:path textboxrect="0,0,176,15799" o:connectlocs="0,15810;176,15810;176,11;0,11;0,15810"/>
                                </v:shape>
                                <v:group id="1045" filled="f" stroked="f" style="position:absolute;left:1087;top:-67;width:176;height:15880;z-index:3;mso-position-horizontal-relative:page;mso-position-vertical-relative:page;mso-width-relative:page;mso-height-relative:page;visibility:visible;" coordsize="176,15880" coordorigin="1087,-67">
                                  <v:shape id="1046" coordsize="176,15880" path="m0,67l0,15880l176,15880l176,67e" filled="f" stroked="t" style="position:absolute;left:1087;top:-67;width:176;height:15880;z-index:2;mso-position-horizontal-relative:page;mso-position-vertical-relative:page;mso-width-relative:page;mso-height-relative:page;visibility:visible;">
                                    <v:stroke color="#41709c" weight="1.0pt"/>
                                    <v:fill/>
                                    <v:path textboxrect="0,0,176,15880" o:connectlocs="0,0;0,15813;176,15813;176,0"/>
                                  </v:shape>
                                  <v:group id="1047" filled="f" stroked="f" style="position:absolute;left:1264;top:-163;width:163;height:15975;z-index:3;mso-position-horizontal-relative:page;mso-position-vertical-relative:page;mso-width-relative:page;mso-height-relative:page;visibility:visible;" coordsize="163,15975" coordorigin="1264,-163">
                                    <v:shape id="1048" coordsize="163,15975" path="m163,163l0,163l0,15975l163,15975l163,163xe" fillcolor="#00af50" stroked="f" style="position:absolute;left:1264;top:-163;width:163;height:15975;z-index:2;mso-position-horizontal-relative:page;mso-position-vertical-relative:page;mso-width-relative:page;mso-height-relative:page;visibility:visible;">
                                      <v:stroke on="f"/>
                                      <v:fill/>
                                      <v:path textboxrect="0,0,163,15975" o:connectlocs="163,0;0,0;0,15812;163,15812;163,0"/>
                                    </v:shape>
                                    <v:group id="1049" filled="f" stroked="f" style="position:absolute;left:1264;top:-163;width:163;height:15975;z-index:3;mso-position-horizontal-relative:page;mso-position-vertical-relative:page;mso-width-relative:page;mso-height-relative:page;visibility:visible;" coordsize="163,15975" coordorigin="1264,-163">
                                      <v:shape id="1050" coordsize="163,15975" path="m0,163l0,15975l163,15975l163,163e" filled="f" stroked="t" style="position:absolute;left:1264;top:-163;width:163;height:15975;z-index:2;mso-position-horizontal-relative:page;mso-position-vertical-relative:page;mso-width-relative:page;mso-height-relative:page;visibility:visible;">
                                        <v:stroke color="#41709c" weight="1.0pt"/>
                                        <v:fill/>
                                        <v:path textboxrect="0,0,163,15975" o:connectlocs="0,0;0,15812;163,15812;163,0"/>
                                      </v:shape>
                                      <v:group id="1051" filled="f" stroked="f" style="position:absolute;left:2431;top:7164;width:7159;height:0;z-index:3;mso-position-horizontal-relative:page;mso-position-vertical-relative:page;mso-width-relative:page;mso-height-relative:page;visibility:visible;" coordsize="7159,0" coordorigin="2431,7164">
                                        <v:shape id="1052" coordsize="7159,0" path="m0,0l7159,0e" filled="f" stroked="t" style="position:absolute;left:2431;top:7164;width:7159;height:0;z-index:2;mso-position-horizontal-relative:page;mso-position-vertical-relative:page;mso-width-relative:page;mso-height-relative:page;visibility:visible;">
                                          <v:stroke weight="3.0pt"/>
                                          <v:fill/>
                                          <v:path textboxrect="0,0,7159,0" o:connectlocs="0,0;7159,0"/>
                                        </v:shape>
                                        <v:group id="1053" filled="f" stroked="f" style="position:absolute;left:2961;top:9539;width:6249;height:54;z-index:3;mso-position-horizontal-relative:page;mso-position-vertical-relative:page;mso-width-relative:page;mso-height-relative:page;visibility:visible;" coordsize="6249,54" coordorigin="2961,9539">
                                          <v:shape id="1054" coordsize="6249,54" path="m0,54l6249,0e" filled="f" stroked="t" style="position:absolute;left:2961;top:9539;width:6249;height:54;z-index:2;mso-position-horizontal-relative:page;mso-position-vertical-relative:page;mso-width-relative:page;mso-height-relative:page;visibility:visible;">
                                            <v:stroke weight="6.0pt"/>
                                            <v:fill/>
                                            <v:path textboxrect="0,0,6249,54" o:connectlocs="0,9593;6249,9539"/>
                                          </v:shape>
                                          <v:fill/>
                                        </v:group>
                                        <v:fill/>
                                      </v:group>
                                      <v:fill/>
                                    </v:group>
                                    <v:fill/>
                                  </v:group>
                                  <v:fill/>
                                </v:group>
                                <v:fill/>
                              </v:group>
                              <v:fill/>
                            </v:group>
                            <v:fill/>
                          </v:group>
                          <v:fill/>
                        </v:group>
                        <v:fill/>
                      </v:group>
                      <v:fill/>
                    </v:group>
                    <v:fill/>
                  </v:group>
                  <v:fill/>
                </v:group>
                <v:fill/>
              </v:group>
            </w:pict>
          </mc:Fallback>
        </mc:AlternateContent>
      </w:r>
      <w:r>
        <w:rPr>
          <w:rFonts w:ascii="Times New Roman" w:cs="Times New Roman" w:hAnsi="Times New Roman"/>
          <w:b/>
          <w:szCs w:val="20"/>
        </w:rPr>
        <w:t>REPUBLIC OF KENYA</w:t>
      </w:r>
    </w:p>
    <w:p>
      <w:pPr>
        <w:pStyle w:val="style0"/>
        <w:rPr>
          <w:rFonts w:ascii="Times New Roman" w:cs="Times New Roman" w:hAnsi="Times New Roman"/>
          <w:sz w:val="24"/>
          <w:szCs w:val="24"/>
        </w:rPr>
      </w:pPr>
    </w:p>
    <w:p>
      <w:pPr>
        <w:pStyle w:val="style0"/>
        <w:ind w:left="1440" w:firstLine="720"/>
        <w:rPr>
          <w:rFonts w:ascii="Times New Roman" w:cs="Times New Roman" w:hAnsi="Times New Roman"/>
          <w:sz w:val="24"/>
          <w:szCs w:val="24"/>
        </w:rPr>
      </w:pPr>
      <w:r>
        <w:rPr>
          <w:rFonts w:ascii="Times New Roman" w:cs="Times New Roman" w:eastAsia="MS Mincho" w:hAnsi="Times New Roman"/>
          <w:noProof/>
          <w:sz w:val="24"/>
          <w:szCs w:val="24"/>
        </w:rPr>
        <w:drawing>
          <wp:anchor distT="0" distB="0" distL="114300" distR="114300" simplePos="false" relativeHeight="2" behindDoc="false" locked="false" layoutInCell="true" allowOverlap="true">
            <wp:simplePos x="0" y="0"/>
            <wp:positionH relativeFrom="margin">
              <wp:posOffset>4705350</wp:posOffset>
            </wp:positionH>
            <wp:positionV relativeFrom="paragraph">
              <wp:posOffset>128269</wp:posOffset>
            </wp:positionV>
            <wp:extent cx="1797050" cy="1746250"/>
            <wp:effectExtent l="0" t="0" r="0" b="6350"/>
            <wp:wrapSquare wrapText="bothSides"/>
            <wp:docPr id="1055" name="Picture 2" descr="Description: Description: C:\Users\munyidave\AppData\Local\Microsoft\Windows\INetCache\IE\R4D8AN51\IMG-20160625-WA0012-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2" cstate="print"/>
                    <a:srcRect l="0" t="0" r="0" b="0"/>
                    <a:stretch/>
                  </pic:blipFill>
                  <pic:spPr>
                    <a:xfrm rot="0">
                      <a:off x="0" y="0"/>
                      <a:ext cx="1797050" cy="1746250"/>
                    </a:xfrm>
                    <a:prstGeom prst="rect"/>
                    <a:ln>
                      <a:noFill/>
                    </a:ln>
                  </pic:spPr>
                </pic:pic>
              </a:graphicData>
            </a:graphic>
            <wp14:sizeRelH relativeFrom="page">
              <wp14:pctWidth>0</wp14:pctWidth>
            </wp14:sizeRelH>
            <wp14:sizeRelV relativeFrom="page">
              <wp14:pctHeight>0</wp14:pctHeight>
            </wp14:sizeRelV>
          </wp:anchor>
        </w:drawing>
      </w:r>
      <w:r>
        <w:rPr>
          <w:rFonts w:ascii="Times New Roman" w:cs="Times New Roman" w:hAnsi="Times New Roman"/>
          <w:noProof/>
          <w:sz w:val="24"/>
          <w:szCs w:val="24"/>
        </w:rPr>
        <w:drawing>
          <wp:inline distL="0" distT="0" distB="0" distR="0">
            <wp:extent cx="1563358" cy="1771650"/>
            <wp:effectExtent l="0" t="0" r="0" b="0"/>
            <wp:docPr id="1056"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3" cstate="print"/>
                    <a:srcRect l="0" t="0" r="0" b="0"/>
                    <a:stretch/>
                  </pic:blipFill>
                  <pic:spPr>
                    <a:xfrm rot="0">
                      <a:off x="0" y="0"/>
                      <a:ext cx="1563358" cy="1771650"/>
                    </a:xfrm>
                    <a:prstGeom prst="rect"/>
                  </pic:spPr>
                </pic:pic>
              </a:graphicData>
            </a:graphic>
          </wp:inline>
        </w:drawing>
      </w:r>
    </w:p>
    <w:p>
      <w:pPr>
        <w:pStyle w:val="style0"/>
        <w:rPr>
          <w:rFonts w:ascii="Times New Roman" w:cs="Times New Roman" w:hAnsi="Times New Roman"/>
          <w:sz w:val="24"/>
          <w:szCs w:val="24"/>
        </w:rPr>
      </w:pPr>
    </w:p>
    <w:p>
      <w:pPr>
        <w:pStyle w:val="style0"/>
        <w:ind w:firstLine="720"/>
        <w:rPr>
          <w:rFonts w:ascii="Times New Roman" w:cs="Times New Roman" w:eastAsia="Calibri" w:hAnsi="Times New Roman"/>
          <w:sz w:val="24"/>
          <w:szCs w:val="24"/>
        </w:rPr>
      </w:pPr>
      <w:r>
        <w:rPr>
          <w:rFonts w:ascii="Times New Roman" w:cs="Times New Roman" w:hAnsi="Times New Roman"/>
          <w:sz w:val="24"/>
          <w:szCs w:val="24"/>
        </w:rPr>
        <w:t xml:space="preserve">                     </w:t>
      </w:r>
    </w:p>
    <w:p>
      <w:pPr>
        <w:pStyle w:val="style0"/>
        <w:jc w:val="center"/>
        <w:rPr>
          <w:rFonts w:ascii="Times New Roman" w:cs="Times New Roman" w:eastAsia="Calibri" w:hAnsi="Times New Roman"/>
          <w:b/>
          <w:sz w:val="28"/>
          <w:szCs w:val="24"/>
          <w:u w:val="single"/>
        </w:rPr>
      </w:pPr>
      <w:r>
        <w:rPr>
          <w:rFonts w:ascii="Times New Roman" w:cs="Times New Roman" w:eastAsia="Calibri" w:hAnsi="Times New Roman"/>
          <w:b/>
          <w:sz w:val="28"/>
          <w:szCs w:val="24"/>
        </w:rPr>
        <w:t>COUNTY GOVERNMENT OF NYAMIRA COUNTY</w:t>
      </w:r>
    </w:p>
    <w:p>
      <w:pPr>
        <w:pStyle w:val="style0"/>
        <w:jc w:val="center"/>
        <w:rPr>
          <w:rFonts w:ascii="Times New Roman" w:cs="Times New Roman" w:eastAsia="Calibri" w:hAnsi="Times New Roman"/>
          <w:b/>
          <w:sz w:val="28"/>
          <w:szCs w:val="24"/>
          <w:u w:val="single"/>
        </w:rPr>
      </w:pPr>
    </w:p>
    <w:p>
      <w:pPr>
        <w:pStyle w:val="style0"/>
        <w:jc w:val="center"/>
        <w:rPr>
          <w:rFonts w:ascii="Times New Roman" w:cs="Times New Roman" w:eastAsia="Calibri" w:hAnsi="Times New Roman"/>
          <w:b/>
          <w:sz w:val="28"/>
          <w:szCs w:val="24"/>
          <w:u w:val="single"/>
        </w:rPr>
      </w:pPr>
    </w:p>
    <w:p>
      <w:pPr>
        <w:pStyle w:val="style0"/>
        <w:ind w:left="720" w:firstLine="720"/>
        <w:jc w:val="center"/>
        <w:rPr>
          <w:rFonts w:ascii="Times New Roman" w:cs="Times New Roman" w:eastAsia="Calibri" w:hAnsi="Times New Roman"/>
          <w:b/>
          <w:sz w:val="32"/>
          <w:szCs w:val="24"/>
          <w:u w:val="single"/>
        </w:rPr>
      </w:pPr>
      <w:r>
        <w:rPr>
          <w:rFonts w:ascii="Times New Roman" w:cs="Times New Roman" w:eastAsia="Calibri" w:hAnsi="Times New Roman"/>
          <w:b/>
          <w:sz w:val="32"/>
          <w:szCs w:val="24"/>
          <w:u w:val="single"/>
        </w:rPr>
        <w:t>COUNTY SECTOR PLANS FOR AGRICULTURE, RURAL AND URBAN DEVELOPMENT SECTOR</w:t>
      </w:r>
    </w:p>
    <w:p>
      <w:pPr>
        <w:pStyle w:val="style0"/>
        <w:jc w:val="center"/>
        <w:rPr>
          <w:rFonts w:ascii="Times New Roman" w:cs="Times New Roman" w:eastAsia="Calibri" w:hAnsi="Times New Roman"/>
          <w:b/>
          <w:sz w:val="32"/>
          <w:szCs w:val="24"/>
          <w:u w:val="single"/>
        </w:rPr>
      </w:pPr>
    </w:p>
    <w:p>
      <w:pPr>
        <w:pStyle w:val="style0"/>
        <w:jc w:val="center"/>
        <w:rPr>
          <w:rFonts w:ascii="Times New Roman" w:cs="Times New Roman" w:eastAsia="Calibri" w:hAnsi="Times New Roman"/>
          <w:b/>
          <w:sz w:val="32"/>
          <w:szCs w:val="24"/>
        </w:rPr>
      </w:pPr>
      <w:r>
        <w:rPr>
          <w:rFonts w:ascii="Times New Roman" w:cs="Times New Roman" w:eastAsia="Calibri" w:hAnsi="Times New Roman"/>
          <w:b/>
          <w:sz w:val="32"/>
          <w:szCs w:val="24"/>
        </w:rPr>
        <w:t>(2023-2033)</w:t>
      </w:r>
    </w:p>
    <w:p>
      <w:pPr>
        <w:pStyle w:val="style0"/>
        <w:jc w:val="center"/>
        <w:rPr>
          <w:rFonts w:ascii="Times New Roman" w:cs="Times New Roman" w:eastAsia="Calibri" w:hAnsi="Times New Roman"/>
          <w:b/>
          <w:sz w:val="32"/>
          <w:szCs w:val="24"/>
        </w:rPr>
      </w:pPr>
    </w:p>
    <w:p>
      <w:pPr>
        <w:pStyle w:val="style0"/>
        <w:ind w:left="720" w:firstLine="720"/>
        <w:jc w:val="center"/>
        <w:rPr>
          <w:rFonts w:ascii="Times New Roman" w:cs="Times New Roman" w:eastAsia="Calibri" w:hAnsi="Times New Roman"/>
          <w:b/>
          <w:sz w:val="32"/>
          <w:szCs w:val="24"/>
        </w:rPr>
      </w:pPr>
      <w:r>
        <w:rPr>
          <w:rFonts w:ascii="Times New Roman" w:cs="Times New Roman" w:hAnsi="Times New Roman"/>
          <w:noProof/>
          <w:sz w:val="20"/>
          <w:szCs w:val="20"/>
        </w:rPr>
        <w:drawing>
          <wp:inline distL="0" distT="0" distB="0" distR="0">
            <wp:extent cx="5047615" cy="1390650"/>
            <wp:effectExtent l="0" t="0" r="0" b="0"/>
            <wp:docPr id="1057" name="Picture 2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236"/>
                    <pic:cNvPicPr/>
                  </pic:nvPicPr>
                  <pic:blipFill>
                    <a:blip r:embed="rId4" cstate="print"/>
                    <a:srcRect l="0" t="0" r="0" b="0"/>
                    <a:stretch/>
                  </pic:blipFill>
                  <pic:spPr>
                    <a:xfrm rot="0">
                      <a:off x="0" y="0"/>
                      <a:ext cx="5047615" cy="1390650"/>
                    </a:xfrm>
                    <a:prstGeom prst="rect"/>
                  </pic:spPr>
                </pic:pic>
              </a:graphicData>
            </a:graphic>
          </wp:inline>
        </w:drawing>
      </w:r>
    </w:p>
    <w:p>
      <w:pPr>
        <w:pStyle w:val="style0"/>
        <w:rPr>
          <w:rFonts w:ascii="Times New Roman" w:cs="Times New Roman" w:eastAsia="Calibri" w:hAnsi="Times New Roman"/>
          <w:sz w:val="28"/>
          <w:szCs w:val="24"/>
        </w:rPr>
        <w:sectPr>
          <w:footerReference w:type="default" r:id="rId5"/>
          <w:pgSz w:w="12240" w:h="15840" w:orient="portrait"/>
          <w:pgMar w:top="1480" w:right="240" w:bottom="1260" w:left="810" w:header="0" w:footer="988" w:gutter="0"/>
          <w:cols w:space="720"/>
        </w:sectPr>
      </w:pPr>
    </w:p>
    <w:p>
      <w:pPr>
        <w:pStyle w:val="style0"/>
        <w:tabs>
          <w:tab w:val="left" w:leader="none" w:pos="4824"/>
          <w:tab w:val="center" w:leader="none" w:pos="5400"/>
        </w:tabs>
        <w:spacing w:lineRule="auto" w:line="360"/>
        <w:jc w:val="center"/>
        <w:rPr>
          <w:rFonts w:ascii="Times New Roman" w:cs="Times New Roman" w:hAnsi="Times New Roman"/>
          <w:b/>
          <w:bCs/>
          <w:sz w:val="40"/>
          <w:szCs w:val="40"/>
        </w:rPr>
      </w:pPr>
      <w:r>
        <w:rPr>
          <w:rFonts w:ascii="Times New Roman" w:cs="Times New Roman" w:hAnsi="Times New Roman"/>
          <w:b/>
          <w:bCs/>
          <w:sz w:val="40"/>
          <w:szCs w:val="40"/>
        </w:rPr>
        <w:t>SECTOR VISION AND MISSION</w:t>
      </w:r>
    </w:p>
    <w:p>
      <w:pPr>
        <w:pStyle w:val="style1"/>
        <w:rPr>
          <w:rFonts w:cs="Times New Roman" w:eastAsia="Calibri"/>
          <w:b w:val="false"/>
          <w:sz w:val="22"/>
        </w:rPr>
      </w:pPr>
    </w:p>
    <w:bookmarkStart w:id="0" w:name="_Toc128318867"/>
    <w:p>
      <w:pPr>
        <w:pStyle w:val="style1"/>
        <w:rPr>
          <w:rFonts w:cs="Times New Roman" w:eastAsia="Calibri"/>
          <w:sz w:val="28"/>
        </w:rPr>
      </w:pPr>
      <w:r>
        <w:rPr>
          <w:rFonts w:cs="Times New Roman" w:eastAsia="Calibri"/>
          <w:sz w:val="28"/>
        </w:rPr>
        <w:t>VISION</w:t>
      </w:r>
      <w:bookmarkStart w:id="1" w:name="_GoBack"/>
      <w:bookmarkEnd w:id="0"/>
      <w:bookmarkEnd w:id="1"/>
    </w:p>
    <w:p>
      <w:pPr>
        <w:pStyle w:val="style0"/>
        <w:rPr>
          <w:rFonts w:ascii="Times New Roman" w:cs="Times New Roman" w:eastAsia="Calibri" w:hAnsi="Times New Roman"/>
          <w:sz w:val="28"/>
          <w:szCs w:val="32"/>
        </w:rPr>
      </w:pPr>
      <w:r>
        <w:rPr>
          <w:rFonts w:ascii="Times New Roman" w:cs="Times New Roman" w:eastAsia="Calibri" w:hAnsi="Times New Roman"/>
          <w:sz w:val="28"/>
          <w:szCs w:val="32"/>
        </w:rPr>
        <w:t xml:space="preserve">A secure and wealthy county anchored by an innovative, commercially oriented and competitive </w:t>
      </w:r>
      <w:r>
        <w:rPr>
          <w:rFonts w:ascii="Times New Roman" w:cs="Times New Roman" w:eastAsia="宋体" w:hAnsi="Times New Roman"/>
          <w:color w:val="000000"/>
          <w:sz w:val="28"/>
          <w:szCs w:val="32"/>
        </w:rPr>
        <w:t xml:space="preserve">Agriculture, Rural and Urban Development </w:t>
      </w:r>
      <w:r>
        <w:rPr>
          <w:rFonts w:ascii="Times New Roman" w:cs="Times New Roman" w:eastAsia="Calibri" w:hAnsi="Times New Roman"/>
          <w:sz w:val="28"/>
          <w:szCs w:val="32"/>
        </w:rPr>
        <w:t>sector.</w:t>
      </w:r>
    </w:p>
    <w:p>
      <w:pPr>
        <w:pStyle w:val="style0"/>
        <w:jc w:val="center"/>
        <w:rPr>
          <w:rFonts w:ascii="Times New Roman" w:cs="Times New Roman" w:eastAsia="Calibri" w:hAnsi="Times New Roman"/>
          <w:b/>
          <w:sz w:val="28"/>
          <w:szCs w:val="24"/>
        </w:rPr>
      </w:pPr>
    </w:p>
    <w:p>
      <w:pPr>
        <w:pStyle w:val="style0"/>
        <w:jc w:val="center"/>
        <w:rPr>
          <w:rFonts w:ascii="Times New Roman" w:cs="Times New Roman" w:eastAsia="Calibri" w:hAnsi="Times New Roman"/>
          <w:b/>
          <w:sz w:val="28"/>
          <w:szCs w:val="24"/>
        </w:rPr>
      </w:pPr>
    </w:p>
    <w:p>
      <w:pPr>
        <w:pStyle w:val="style0"/>
        <w:jc w:val="center"/>
        <w:rPr>
          <w:rFonts w:ascii="Times New Roman" w:cs="Times New Roman" w:eastAsia="Calibri" w:hAnsi="Times New Roman"/>
          <w:b/>
          <w:sz w:val="28"/>
          <w:szCs w:val="24"/>
        </w:rPr>
      </w:pPr>
    </w:p>
    <w:p>
      <w:pPr>
        <w:pStyle w:val="style0"/>
        <w:jc w:val="center"/>
        <w:rPr>
          <w:rFonts w:ascii="Times New Roman" w:cs="Times New Roman" w:eastAsia="Calibri" w:hAnsi="Times New Roman"/>
          <w:b/>
          <w:sz w:val="28"/>
          <w:szCs w:val="24"/>
        </w:rPr>
      </w:pPr>
    </w:p>
    <w:bookmarkStart w:id="2" w:name="_Toc128318868"/>
    <w:p>
      <w:pPr>
        <w:pStyle w:val="style1"/>
        <w:rPr>
          <w:rFonts w:cs="Times New Roman" w:eastAsia="Calibri"/>
          <w:sz w:val="28"/>
        </w:rPr>
      </w:pPr>
      <w:r>
        <w:rPr>
          <w:rFonts w:cs="Times New Roman" w:eastAsia="Calibri"/>
          <w:sz w:val="28"/>
        </w:rPr>
        <w:t>MISSION</w:t>
      </w:r>
      <w:bookmarkEnd w:id="2"/>
    </w:p>
    <w:p>
      <w:pPr>
        <w:pStyle w:val="style0"/>
        <w:rPr>
          <w:rFonts w:ascii="Times New Roman" w:cs="Times New Roman" w:eastAsia="Calibri" w:hAnsi="Times New Roman"/>
          <w:sz w:val="28"/>
          <w:szCs w:val="24"/>
        </w:rPr>
      </w:pPr>
      <w:r>
        <w:rPr>
          <w:rFonts w:ascii="Times New Roman" w:cs="Times New Roman" w:hAnsi="Times New Roman"/>
          <w:sz w:val="28"/>
          <w:szCs w:val="24"/>
        </w:rPr>
        <w:t xml:space="preserve">To improve livelihood of the County residents and ensure food security through creation </w:t>
      </w:r>
      <w:r>
        <w:rPr>
          <w:rFonts w:ascii="Times New Roman" w:cs="Times New Roman" w:eastAsia="Calibri" w:hAnsi="Times New Roman"/>
          <w:sz w:val="28"/>
          <w:szCs w:val="24"/>
        </w:rPr>
        <w:t>of an enabling environment and ensuring sustainable natural resource management.</w:t>
      </w:r>
    </w:p>
    <w:p>
      <w:pPr>
        <w:pStyle w:val="style0"/>
        <w:rPr>
          <w:rFonts w:ascii="Times New Roman" w:cs="Times New Roman" w:eastAsia="Calibri" w:hAnsi="Times New Roman"/>
          <w:b/>
          <w:sz w:val="28"/>
          <w:szCs w:val="24"/>
        </w:rPr>
      </w:pPr>
    </w:p>
    <w:p>
      <w:pPr>
        <w:pStyle w:val="style0"/>
        <w:rPr>
          <w:rFonts w:ascii="Times New Roman" w:cs="Times New Roman" w:eastAsia="Calibri" w:hAnsi="Times New Roman"/>
          <w:b/>
          <w:sz w:val="32"/>
          <w:szCs w:val="24"/>
        </w:rPr>
      </w:pPr>
    </w:p>
    <w:p>
      <w:pPr>
        <w:pStyle w:val="style0"/>
        <w:rPr>
          <w:rFonts w:ascii="Times New Roman" w:cs="Times New Roman" w:eastAsia="Calibri" w:hAnsi="Times New Roman"/>
          <w:b/>
          <w:sz w:val="24"/>
          <w:szCs w:val="24"/>
        </w:rPr>
      </w:pPr>
    </w:p>
    <w:p>
      <w:pPr>
        <w:pStyle w:val="style0"/>
        <w:rPr>
          <w:rFonts w:ascii="Times New Roman" w:cs="Times New Roman" w:eastAsia="Calibri" w:hAnsi="Times New Roman"/>
          <w:b/>
          <w:sz w:val="24"/>
          <w:szCs w:val="24"/>
        </w:rPr>
      </w:pPr>
    </w:p>
    <w:p>
      <w:pPr>
        <w:pStyle w:val="style0"/>
        <w:rPr>
          <w:rFonts w:ascii="Times New Roman" w:cs="Times New Roman" w:eastAsia="Calibri" w:hAnsi="Times New Roman"/>
          <w:b/>
          <w:sz w:val="24"/>
          <w:szCs w:val="24"/>
        </w:rPr>
      </w:pPr>
    </w:p>
    <w:p>
      <w:pPr>
        <w:pStyle w:val="style0"/>
        <w:rPr>
          <w:rFonts w:ascii="Times New Roman" w:cs="Times New Roman" w:eastAsia="Calibri" w:hAnsi="Times New Roman"/>
          <w:b/>
          <w:sz w:val="24"/>
          <w:szCs w:val="24"/>
        </w:rPr>
      </w:pPr>
    </w:p>
    <w:p>
      <w:pPr>
        <w:pStyle w:val="style0"/>
        <w:rPr>
          <w:rFonts w:ascii="Times New Roman" w:cs="Times New Roman" w:eastAsia="Calibri" w:hAnsi="Times New Roman"/>
          <w:b/>
          <w:sz w:val="24"/>
          <w:szCs w:val="24"/>
        </w:rPr>
      </w:pPr>
    </w:p>
    <w:p>
      <w:pPr>
        <w:pStyle w:val="style0"/>
        <w:rPr>
          <w:rFonts w:ascii="Times New Roman" w:cs="Times New Roman" w:eastAsia="Calibri" w:hAnsi="Times New Roman"/>
          <w:b/>
          <w:sz w:val="24"/>
          <w:szCs w:val="24"/>
        </w:rPr>
      </w:pPr>
    </w:p>
    <w:p>
      <w:pPr>
        <w:pStyle w:val="style0"/>
        <w:rPr>
          <w:rFonts w:ascii="Times New Roman" w:cs="Times New Roman" w:eastAsia="Calibri" w:hAnsi="Times New Roman"/>
          <w:b/>
          <w:sz w:val="24"/>
          <w:szCs w:val="24"/>
        </w:rPr>
      </w:pPr>
    </w:p>
    <w:p>
      <w:pPr>
        <w:pStyle w:val="style0"/>
        <w:rPr>
          <w:rFonts w:ascii="Times New Roman" w:cs="Times New Roman" w:eastAsia="Calibri" w:hAnsi="Times New Roman"/>
          <w:b/>
          <w:sz w:val="24"/>
          <w:szCs w:val="24"/>
        </w:rPr>
      </w:pPr>
    </w:p>
    <w:p>
      <w:pPr>
        <w:pStyle w:val="style0"/>
        <w:rPr>
          <w:rFonts w:ascii="Times New Roman" w:cs="Times New Roman" w:eastAsia="Calibri" w:hAnsi="Times New Roman"/>
          <w:b/>
          <w:sz w:val="24"/>
          <w:szCs w:val="24"/>
        </w:rPr>
      </w:pPr>
    </w:p>
    <w:p>
      <w:pPr>
        <w:pStyle w:val="style0"/>
        <w:rPr>
          <w:rFonts w:ascii="Times New Roman" w:cs="Times New Roman" w:eastAsia="Calibri" w:hAnsi="Times New Roman"/>
          <w:b/>
          <w:sz w:val="24"/>
          <w:szCs w:val="24"/>
        </w:rPr>
      </w:pPr>
    </w:p>
    <w:p>
      <w:pPr>
        <w:pStyle w:val="style0"/>
        <w:rPr>
          <w:rFonts w:ascii="Times New Roman" w:cs="Times New Roman" w:eastAsia="Calibri" w:hAnsi="Times New Roman"/>
          <w:b/>
          <w:sz w:val="24"/>
          <w:szCs w:val="24"/>
        </w:rPr>
      </w:pPr>
    </w:p>
    <w:p>
      <w:pPr>
        <w:pStyle w:val="style0"/>
        <w:rPr>
          <w:rFonts w:ascii="Times New Roman" w:cs="Times New Roman" w:eastAsia="Calibri" w:hAnsi="Times New Roman"/>
          <w:b/>
          <w:sz w:val="24"/>
          <w:szCs w:val="24"/>
        </w:rPr>
      </w:pPr>
    </w:p>
    <w:bookmarkStart w:id="3" w:name="_Toc128318869"/>
    <w:p>
      <w:pPr>
        <w:pStyle w:val="style1"/>
        <w:rPr>
          <w:rFonts w:cs="Times New Roman" w:eastAsia="Calibri"/>
        </w:rPr>
      </w:pPr>
      <w:r>
        <w:rPr>
          <w:rFonts w:cs="Times New Roman" w:eastAsia="Calibri"/>
        </w:rPr>
        <w:t>FORWARD</w:t>
      </w:r>
      <w:bookmarkEnd w:id="3"/>
      <w:r>
        <w:rPr>
          <w:rFonts w:cs="Times New Roman" w:eastAsia="Calibri"/>
        </w:rPr>
        <w:t xml:space="preserve"> </w:t>
      </w:r>
    </w:p>
    <w:p>
      <w:pPr>
        <w:pStyle w:val="style0"/>
        <w:jc w:val="both"/>
        <w:rPr/>
      </w:pPr>
    </w:p>
    <w:p>
      <w:pPr>
        <w:pStyle w:val="style0"/>
        <w:jc w:val="both"/>
        <w:rPr>
          <w:rFonts w:ascii="Times New Roman" w:cs="Times New Roman" w:hAnsi="Times New Roman"/>
          <w:sz w:val="24"/>
          <w:szCs w:val="24"/>
        </w:rPr>
      </w:pPr>
      <w:r>
        <w:rPr>
          <w:rFonts w:ascii="Times New Roman" w:cs="Times New Roman" w:hAnsi="Times New Roman"/>
          <w:sz w:val="24"/>
          <w:szCs w:val="24"/>
        </w:rPr>
        <w:t>The Constitution of Ke</w:t>
      </w:r>
      <w:r>
        <w:rPr>
          <w:rFonts w:ascii="Times New Roman" w:cs="Times New Roman" w:hAnsi="Times New Roman"/>
          <w:sz w:val="24"/>
          <w:szCs w:val="24"/>
        </w:rPr>
        <w:t xml:space="preserve">nya 2010, the Kenya Vision 2030, The </w:t>
      </w:r>
      <w:r>
        <w:rPr>
          <w:rFonts w:ascii="Times New Roman" w:cs="Times New Roman" w:hAnsi="Times New Roman"/>
          <w:sz w:val="24"/>
          <w:szCs w:val="24"/>
        </w:rPr>
        <w:t xml:space="preserve">County Governments Act, 2012 </w:t>
      </w:r>
      <w:r>
        <w:rPr>
          <w:rFonts w:ascii="Times New Roman" w:cs="Times New Roman" w:hAnsi="Times New Roman"/>
          <w:sz w:val="24"/>
          <w:szCs w:val="24"/>
        </w:rPr>
        <w:t xml:space="preserve">and its Medium Term Plans, provide the foundation for the preparation of the Sectoral Plans for Nyamira County. This Sectoral Plan, will be used to inform resource distribution, a tool of resource mobilization in the face of limited and competing priorities for the betterment of the lives of the people of Nyamira County. The Kenya Vision 2030 is the country’s development blueprint covering the period 2008 to 2030. It aims to transform Kenya into a newly industrializing, middle-income </w:t>
      </w:r>
      <w:r>
        <w:rPr>
          <w:rFonts w:ascii="Times New Roman" w:cs="Times New Roman" w:hAnsi="Times New Roman"/>
          <w:sz w:val="24"/>
          <w:szCs w:val="24"/>
        </w:rPr>
        <w:t>county</w:t>
      </w:r>
      <w:r>
        <w:rPr>
          <w:rFonts w:ascii="Times New Roman" w:cs="Times New Roman" w:hAnsi="Times New Roman"/>
          <w:sz w:val="24"/>
          <w:szCs w:val="24"/>
        </w:rPr>
        <w:t xml:space="preserve"> providing a high quality of life to all its citizens by the year 2030. The County’s vision of embracing urbanization for accelerated socio- economic growth is in tandem with this overall national vision. The Sector Plans identify a number of flagship projects to be implemented across the country for all sectors. </w:t>
      </w:r>
    </w:p>
    <w:p>
      <w:pPr>
        <w:pStyle w:val="style0"/>
        <w:jc w:val="both"/>
        <w:rPr>
          <w:rFonts w:ascii="Times New Roman" w:cs="Times New Roman" w:hAnsi="Times New Roman"/>
          <w:sz w:val="24"/>
          <w:szCs w:val="24"/>
        </w:rPr>
      </w:pPr>
      <w:r>
        <w:rPr>
          <w:rFonts w:ascii="Times New Roman" w:cs="Times New Roman" w:hAnsi="Times New Roman"/>
          <w:sz w:val="24"/>
          <w:szCs w:val="24"/>
        </w:rPr>
        <w:t>The County Government has identified county-specific flagship projects and Programmes that will be implemented at county level and work with the National Government and Key Stakeholders to ensure these projects are implemented in a responsible, transparent and cost-effective manner. The Sectoral Plan is a ten-year blue print that highlights the socio-economic challenges faced by the County, strategies for resources mobilization and programme interventions aimed at realizing our socioeconomic goals and desired impact. The preparation of the Sector plan was done through a participatory process that involved various stakeholders. The sector plans will provide a structured roadmap for planning, budgeting, implementation, monitoring, evaluation and reporting for programmes and projects within the sector over the ten-year planning period.</w:t>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sectPr>
          <w:pgSz w:w="12240" w:h="15840" w:orient="portrait"/>
          <w:pgMar w:top="1440" w:right="1440" w:bottom="1440" w:left="1440" w:header="720" w:footer="720" w:gutter="0"/>
          <w:pgNumType w:fmt="lowerRoman" w:start="1"/>
          <w:cols w:space="720"/>
          <w:docGrid w:linePitch="360"/>
        </w:sectPr>
      </w:pPr>
    </w:p>
    <w:p>
      <w:pPr>
        <w:pStyle w:val="style66"/>
        <w:jc w:val="both"/>
        <w:rPr/>
      </w:pPr>
      <w:r>
        <w:t xml:space="preserve"> </w:t>
      </w:r>
    </w:p>
    <w:p>
      <w:pPr>
        <w:pStyle w:val="style66"/>
        <w:rPr/>
      </w:pPr>
    </w:p>
    <w:p>
      <w:pPr>
        <w:pStyle w:val="style66"/>
        <w:rPr>
          <w:b/>
        </w:rPr>
      </w:pPr>
      <w:r>
        <w:rPr>
          <w:b/>
        </w:rPr>
        <w:t>MRS. ALICE MANOTI</w:t>
      </w:r>
    </w:p>
    <w:p>
      <w:pPr>
        <w:pStyle w:val="style66"/>
        <w:rPr>
          <w:b/>
        </w:rPr>
      </w:pPr>
    </w:p>
    <w:p>
      <w:pPr>
        <w:pStyle w:val="style66"/>
        <w:rPr>
          <w:b/>
          <w:u w:val="single"/>
        </w:rPr>
      </w:pPr>
      <w:r>
        <w:rPr>
          <w:b/>
          <w:u w:val="single"/>
        </w:rPr>
        <w:t>CECM DEPARTMENT OF AGRICULTURE, LIVESTOCK AND FISHERIES</w:t>
      </w:r>
    </w:p>
    <w:p>
      <w:pPr>
        <w:pStyle w:val="style66"/>
        <w:rPr>
          <w:b/>
        </w:rPr>
      </w:pPr>
    </w:p>
    <w:p>
      <w:pPr>
        <w:pStyle w:val="style66"/>
        <w:rPr>
          <w:b/>
        </w:rPr>
      </w:pPr>
    </w:p>
    <w:p>
      <w:pPr>
        <w:pStyle w:val="style66"/>
        <w:rPr>
          <w:b/>
        </w:rPr>
      </w:pPr>
      <w:r>
        <w:rPr>
          <w:b/>
        </w:rPr>
        <w:t xml:space="preserve"> </w:t>
      </w:r>
    </w:p>
    <w:p>
      <w:pPr>
        <w:pStyle w:val="style66"/>
        <w:rPr>
          <w:b/>
        </w:rPr>
      </w:pPr>
    </w:p>
    <w:p>
      <w:pPr>
        <w:pStyle w:val="style66"/>
        <w:rPr>
          <w:b/>
        </w:rPr>
      </w:pPr>
      <w:r>
        <w:rPr>
          <w:b/>
        </w:rPr>
        <w:t>MR STEPHEN OMBOSO</w:t>
      </w:r>
    </w:p>
    <w:p>
      <w:pPr>
        <w:pStyle w:val="style66"/>
        <w:rPr>
          <w:b/>
        </w:rPr>
      </w:pPr>
    </w:p>
    <w:p>
      <w:pPr>
        <w:pStyle w:val="style66"/>
        <w:rPr>
          <w:b/>
          <w:u w:val="single"/>
        </w:rPr>
      </w:pPr>
      <w:r>
        <w:rPr>
          <w:b/>
          <w:u w:val="single"/>
        </w:rPr>
        <w:t xml:space="preserve">CECM </w:t>
      </w:r>
      <w:r>
        <w:rPr>
          <w:b/>
          <w:u w:val="single"/>
        </w:rPr>
        <w:t>DEPARTMENT OF LANDS, HOUSING, PHYSICAL PLANNING &amp; URBAN DEVELOPMENT</w:t>
      </w:r>
    </w:p>
    <w:p>
      <w:pPr>
        <w:pStyle w:val="style0"/>
        <w:rPr>
          <w:rFonts w:ascii="Times New Roman" w:cs="Times New Roman" w:eastAsia="Calibri" w:hAnsi="Times New Roman"/>
          <w:b/>
          <w:sz w:val="24"/>
          <w:szCs w:val="24"/>
        </w:rPr>
      </w:pPr>
      <w:r>
        <w:rPr>
          <w:rFonts w:ascii="Times New Roman" w:cs="Times New Roman" w:eastAsia="Calibri" w:hAnsi="Times New Roman"/>
          <w:b/>
          <w:sz w:val="24"/>
          <w:szCs w:val="24"/>
        </w:rPr>
        <w:br w:type="page"/>
      </w:r>
    </w:p>
    <w:p>
      <w:pPr>
        <w:pStyle w:val="style0"/>
        <w:rPr>
          <w:rFonts w:ascii="Times New Roman" w:cs="Times New Roman" w:eastAsia="Calibri" w:hAnsi="Times New Roman"/>
          <w:b/>
          <w:sz w:val="24"/>
          <w:szCs w:val="24"/>
        </w:rPr>
        <w:sectPr>
          <w:type w:val="continuous"/>
          <w:pgSz w:w="12240" w:h="15840" w:orient="portrait"/>
          <w:pgMar w:top="1440" w:right="1440" w:bottom="1440" w:left="1440" w:header="720" w:footer="720" w:gutter="0"/>
          <w:pgNumType w:fmt="lowerRoman" w:start="1"/>
          <w:cols w:space="720" w:num="2"/>
          <w:docGrid w:linePitch="360"/>
        </w:sectPr>
      </w:pPr>
    </w:p>
    <w:p>
      <w:pPr>
        <w:pStyle w:val="style0"/>
        <w:rPr>
          <w:rFonts w:ascii="Times New Roman" w:cs="Times New Roman" w:eastAsia="Calibri" w:hAnsi="Times New Roman"/>
          <w:b/>
          <w:sz w:val="24"/>
          <w:szCs w:val="24"/>
        </w:rPr>
        <w:sectPr>
          <w:type w:val="continuous"/>
          <w:pgSz w:w="12240" w:h="15840" w:orient="portrait"/>
          <w:pgMar w:top="1440" w:right="1440" w:bottom="1440" w:left="1440" w:header="720" w:footer="720" w:gutter="0"/>
          <w:pgNumType w:fmt="lowerRoman" w:start="1"/>
          <w:cols w:space="720" w:num="2"/>
          <w:docGrid w:linePitch="360"/>
        </w:sectPr>
      </w:pPr>
    </w:p>
    <w:bookmarkStart w:id="4" w:name="_Toc128318870"/>
    <w:p>
      <w:pPr>
        <w:pStyle w:val="style1"/>
        <w:rPr>
          <w:rFonts w:cs="Times New Roman"/>
        </w:rPr>
      </w:pPr>
      <w:r>
        <w:rPr>
          <w:rFonts w:cs="Times New Roman"/>
        </w:rPr>
        <w:t>ACKNOWLEDGEMENT</w:t>
      </w:r>
      <w:bookmarkEnd w:id="4"/>
    </w:p>
    <w:p>
      <w:pPr>
        <w:pStyle w:val="style0"/>
        <w:rPr/>
      </w:pPr>
    </w:p>
    <w:p>
      <w:pPr>
        <w:pStyle w:val="style0"/>
        <w:spacing w:after="0" w:lineRule="auto" w:line="360"/>
        <w:jc w:val="both"/>
        <w:rPr>
          <w:rFonts w:ascii="Times New Roman" w:cs="Times New Roman" w:hAnsi="Times New Roman"/>
          <w:sz w:val="24"/>
          <w:szCs w:val="24"/>
        </w:rPr>
      </w:pPr>
      <w:r>
        <w:rPr>
          <w:rFonts w:ascii="Times New Roman" w:cs="Times New Roman" w:hAnsi="Times New Roman"/>
          <w:sz w:val="24"/>
          <w:szCs w:val="24"/>
        </w:rPr>
        <w:t xml:space="preserve">The </w:t>
      </w:r>
      <w:r>
        <w:rPr>
          <w:rFonts w:ascii="Times New Roman" w:cs="Times New Roman" w:hAnsi="Times New Roman"/>
          <w:sz w:val="24"/>
          <w:szCs w:val="24"/>
        </w:rPr>
        <w:t>Agriculture, Rural and Urban development sector</w:t>
      </w:r>
      <w:r>
        <w:rPr>
          <w:rFonts w:ascii="Times New Roman" w:cs="Times New Roman" w:hAnsi="Times New Roman"/>
          <w:spacing w:val="3"/>
          <w:sz w:val="24"/>
          <w:szCs w:val="24"/>
        </w:rPr>
        <w:t xml:space="preserve"> </w:t>
      </w:r>
      <w:r>
        <w:rPr>
          <w:rFonts w:ascii="Times New Roman" w:cs="Times New Roman" w:hAnsi="Times New Roman"/>
          <w:sz w:val="24"/>
          <w:szCs w:val="24"/>
        </w:rPr>
        <w:t>outl</w:t>
      </w:r>
      <w:r>
        <w:rPr>
          <w:rFonts w:ascii="Times New Roman" w:cs="Times New Roman" w:hAnsi="Times New Roman"/>
          <w:spacing w:val="3"/>
          <w:sz w:val="24"/>
          <w:szCs w:val="24"/>
        </w:rPr>
        <w:t>i</w:t>
      </w:r>
      <w:r>
        <w:rPr>
          <w:rFonts w:ascii="Times New Roman" w:cs="Times New Roman" w:hAnsi="Times New Roman"/>
          <w:sz w:val="24"/>
          <w:szCs w:val="24"/>
        </w:rPr>
        <w:t>nes</w:t>
      </w:r>
      <w:r>
        <w:rPr>
          <w:rFonts w:ascii="Times New Roman" w:cs="Times New Roman" w:hAnsi="Times New Roman"/>
          <w:spacing w:val="58"/>
          <w:sz w:val="24"/>
          <w:szCs w:val="24"/>
        </w:rPr>
        <w:t xml:space="preserve"> </w:t>
      </w:r>
      <w:r>
        <w:rPr>
          <w:rFonts w:ascii="Times New Roman" w:cs="Times New Roman" w:hAnsi="Times New Roman"/>
          <w:sz w:val="24"/>
          <w:szCs w:val="24"/>
        </w:rPr>
        <w:t>t</w:t>
      </w:r>
      <w:r>
        <w:rPr>
          <w:rFonts w:ascii="Times New Roman" w:cs="Times New Roman" w:hAnsi="Times New Roman"/>
          <w:spacing w:val="2"/>
          <w:sz w:val="24"/>
          <w:szCs w:val="24"/>
        </w:rPr>
        <w:t>h</w:t>
      </w:r>
      <w:r>
        <w:rPr>
          <w:rFonts w:ascii="Times New Roman" w:cs="Times New Roman" w:hAnsi="Times New Roman"/>
          <w:sz w:val="24"/>
          <w:szCs w:val="24"/>
        </w:rPr>
        <w:t xml:space="preserve">e </w:t>
      </w:r>
      <w:r>
        <w:rPr>
          <w:rFonts w:ascii="Times New Roman" w:cs="Times New Roman" w:hAnsi="Times New Roman"/>
          <w:spacing w:val="2"/>
          <w:sz w:val="24"/>
          <w:szCs w:val="24"/>
        </w:rPr>
        <w:t>broad</w:t>
      </w:r>
      <w:r>
        <w:rPr>
          <w:rFonts w:ascii="Times New Roman" w:cs="Times New Roman" w:hAnsi="Times New Roman"/>
          <w:sz w:val="24"/>
          <w:szCs w:val="24"/>
        </w:rPr>
        <w:t xml:space="preserve"> </w:t>
      </w:r>
      <w:r>
        <w:rPr>
          <w:rFonts w:ascii="Times New Roman" w:cs="Times New Roman" w:hAnsi="Times New Roman"/>
          <w:spacing w:val="2"/>
          <w:sz w:val="24"/>
          <w:szCs w:val="24"/>
        </w:rPr>
        <w:t>strategic</w:t>
      </w:r>
      <w:r>
        <w:rPr>
          <w:rFonts w:ascii="Times New Roman" w:cs="Times New Roman" w:hAnsi="Times New Roman"/>
          <w:sz w:val="24"/>
          <w:szCs w:val="24"/>
        </w:rPr>
        <w:t xml:space="preserve"> fiscal fr</w:t>
      </w:r>
      <w:r>
        <w:rPr>
          <w:rFonts w:ascii="Times New Roman" w:cs="Times New Roman" w:hAnsi="Times New Roman"/>
          <w:spacing w:val="-3"/>
          <w:sz w:val="24"/>
          <w:szCs w:val="24"/>
        </w:rPr>
        <w:t>a</w:t>
      </w:r>
      <w:r>
        <w:rPr>
          <w:rFonts w:ascii="Times New Roman" w:cs="Times New Roman" w:hAnsi="Times New Roman"/>
          <w:spacing w:val="3"/>
          <w:sz w:val="24"/>
          <w:szCs w:val="24"/>
        </w:rPr>
        <w:t>m</w:t>
      </w:r>
      <w:r>
        <w:rPr>
          <w:rFonts w:ascii="Times New Roman" w:cs="Times New Roman" w:hAnsi="Times New Roman"/>
          <w:sz w:val="24"/>
          <w:szCs w:val="24"/>
        </w:rPr>
        <w:t>e</w:t>
      </w:r>
      <w:r>
        <w:rPr>
          <w:rFonts w:ascii="Times New Roman" w:cs="Times New Roman" w:hAnsi="Times New Roman"/>
          <w:spacing w:val="-3"/>
          <w:sz w:val="24"/>
          <w:szCs w:val="24"/>
        </w:rPr>
        <w:t>w</w:t>
      </w:r>
      <w:r>
        <w:rPr>
          <w:rFonts w:ascii="Times New Roman" w:cs="Times New Roman" w:hAnsi="Times New Roman"/>
          <w:spacing w:val="2"/>
          <w:sz w:val="24"/>
          <w:szCs w:val="24"/>
        </w:rPr>
        <w:t>or</w:t>
      </w:r>
      <w:r>
        <w:rPr>
          <w:rFonts w:ascii="Times New Roman" w:cs="Times New Roman" w:hAnsi="Times New Roman"/>
          <w:sz w:val="24"/>
          <w:szCs w:val="24"/>
        </w:rPr>
        <w:t>k,</w:t>
      </w:r>
      <w:r>
        <w:rPr>
          <w:rFonts w:ascii="Times New Roman" w:cs="Times New Roman" w:hAnsi="Times New Roman"/>
          <w:spacing w:val="3"/>
          <w:sz w:val="24"/>
          <w:szCs w:val="24"/>
        </w:rPr>
        <w:t xml:space="preserve"> </w:t>
      </w:r>
      <w:r>
        <w:rPr>
          <w:rFonts w:ascii="Times New Roman" w:cs="Times New Roman" w:hAnsi="Times New Roman"/>
          <w:sz w:val="24"/>
          <w:szCs w:val="24"/>
        </w:rPr>
        <w:t>together</w:t>
      </w:r>
      <w:r>
        <w:rPr>
          <w:rFonts w:ascii="Times New Roman" w:cs="Times New Roman" w:hAnsi="Times New Roman"/>
          <w:spacing w:val="2"/>
          <w:sz w:val="24"/>
          <w:szCs w:val="24"/>
        </w:rPr>
        <w:t xml:space="preserve"> w</w:t>
      </w:r>
      <w:r>
        <w:rPr>
          <w:rFonts w:ascii="Times New Roman" w:cs="Times New Roman" w:hAnsi="Times New Roman"/>
          <w:sz w:val="24"/>
          <w:szCs w:val="24"/>
        </w:rPr>
        <w:t>i</w:t>
      </w:r>
      <w:r>
        <w:rPr>
          <w:rFonts w:ascii="Times New Roman" w:cs="Times New Roman" w:hAnsi="Times New Roman"/>
          <w:spacing w:val="3"/>
          <w:sz w:val="24"/>
          <w:szCs w:val="24"/>
        </w:rPr>
        <w:t>t</w:t>
      </w:r>
      <w:r>
        <w:rPr>
          <w:rFonts w:ascii="Times New Roman" w:cs="Times New Roman" w:hAnsi="Times New Roman"/>
          <w:sz w:val="24"/>
          <w:szCs w:val="24"/>
        </w:rPr>
        <w:t>h</w:t>
      </w:r>
      <w:r>
        <w:rPr>
          <w:rFonts w:ascii="Times New Roman" w:cs="Times New Roman" w:hAnsi="Times New Roman"/>
          <w:spacing w:val="10"/>
          <w:sz w:val="24"/>
          <w:szCs w:val="24"/>
        </w:rPr>
        <w:t xml:space="preserve"> </w:t>
      </w:r>
      <w:r>
        <w:rPr>
          <w:rFonts w:ascii="Times New Roman" w:cs="Times New Roman" w:hAnsi="Times New Roman"/>
          <w:sz w:val="24"/>
          <w:szCs w:val="24"/>
        </w:rPr>
        <w:t>a</w:t>
      </w:r>
      <w:r>
        <w:rPr>
          <w:rFonts w:ascii="Times New Roman" w:cs="Times New Roman" w:hAnsi="Times New Roman"/>
          <w:spacing w:val="13"/>
          <w:sz w:val="24"/>
          <w:szCs w:val="24"/>
        </w:rPr>
        <w:t xml:space="preserve"> </w:t>
      </w:r>
      <w:r>
        <w:rPr>
          <w:rFonts w:ascii="Times New Roman" w:cs="Times New Roman" w:hAnsi="Times New Roman"/>
          <w:sz w:val="24"/>
          <w:szCs w:val="24"/>
        </w:rPr>
        <w:t>summa</w:t>
      </w:r>
      <w:r>
        <w:rPr>
          <w:rFonts w:ascii="Times New Roman" w:cs="Times New Roman" w:hAnsi="Times New Roman"/>
          <w:spacing w:val="2"/>
          <w:sz w:val="24"/>
          <w:szCs w:val="24"/>
        </w:rPr>
        <w:t>r</w:t>
      </w:r>
      <w:r>
        <w:rPr>
          <w:rFonts w:ascii="Times New Roman" w:cs="Times New Roman" w:hAnsi="Times New Roman"/>
          <w:sz w:val="24"/>
          <w:szCs w:val="24"/>
        </w:rPr>
        <w:t>y of</w:t>
      </w:r>
      <w:r>
        <w:rPr>
          <w:rFonts w:ascii="Times New Roman" w:cs="Times New Roman" w:hAnsi="Times New Roman"/>
          <w:spacing w:val="12"/>
          <w:sz w:val="24"/>
          <w:szCs w:val="24"/>
        </w:rPr>
        <w:t xml:space="preserve"> </w:t>
      </w:r>
      <w:r>
        <w:rPr>
          <w:rFonts w:ascii="Times New Roman" w:cs="Times New Roman" w:hAnsi="Times New Roman"/>
          <w:sz w:val="24"/>
          <w:szCs w:val="24"/>
        </w:rPr>
        <w:t>sector’s</w:t>
      </w:r>
      <w:r>
        <w:rPr>
          <w:rFonts w:ascii="Times New Roman" w:cs="Times New Roman" w:hAnsi="Times New Roman"/>
          <w:spacing w:val="3"/>
          <w:sz w:val="24"/>
          <w:szCs w:val="24"/>
        </w:rPr>
        <w:t xml:space="preserve"> </w:t>
      </w:r>
      <w:r>
        <w:rPr>
          <w:rFonts w:ascii="Times New Roman" w:cs="Times New Roman" w:hAnsi="Times New Roman"/>
          <w:sz w:val="24"/>
          <w:szCs w:val="24"/>
        </w:rPr>
        <w:t>s</w:t>
      </w:r>
      <w:r>
        <w:rPr>
          <w:rFonts w:ascii="Times New Roman" w:cs="Times New Roman" w:hAnsi="Times New Roman"/>
          <w:spacing w:val="2"/>
          <w:sz w:val="24"/>
          <w:szCs w:val="24"/>
        </w:rPr>
        <w:t>p</w:t>
      </w:r>
      <w:r>
        <w:rPr>
          <w:rFonts w:ascii="Times New Roman" w:cs="Times New Roman" w:hAnsi="Times New Roman"/>
          <w:sz w:val="24"/>
          <w:szCs w:val="24"/>
        </w:rPr>
        <w:t>e</w:t>
      </w:r>
      <w:r>
        <w:rPr>
          <w:rFonts w:ascii="Times New Roman" w:cs="Times New Roman" w:hAnsi="Times New Roman"/>
          <w:spacing w:val="-2"/>
          <w:sz w:val="24"/>
          <w:szCs w:val="24"/>
        </w:rPr>
        <w:t>n</w:t>
      </w:r>
      <w:r>
        <w:rPr>
          <w:rFonts w:ascii="Times New Roman" w:cs="Times New Roman" w:hAnsi="Times New Roman"/>
          <w:sz w:val="24"/>
          <w:szCs w:val="24"/>
        </w:rPr>
        <w:t>di</w:t>
      </w:r>
      <w:r>
        <w:rPr>
          <w:rFonts w:ascii="Times New Roman" w:cs="Times New Roman" w:hAnsi="Times New Roman"/>
          <w:spacing w:val="2"/>
          <w:sz w:val="24"/>
          <w:szCs w:val="24"/>
        </w:rPr>
        <w:t>n</w:t>
      </w:r>
      <w:r>
        <w:rPr>
          <w:rFonts w:ascii="Times New Roman" w:cs="Times New Roman" w:hAnsi="Times New Roman"/>
          <w:sz w:val="24"/>
          <w:szCs w:val="24"/>
        </w:rPr>
        <w:t>g</w:t>
      </w:r>
      <w:r>
        <w:rPr>
          <w:rFonts w:ascii="Times New Roman" w:cs="Times New Roman" w:hAnsi="Times New Roman"/>
          <w:spacing w:val="2"/>
          <w:sz w:val="24"/>
          <w:szCs w:val="24"/>
        </w:rPr>
        <w:t xml:space="preserve"> </w:t>
      </w:r>
      <w:r>
        <w:rPr>
          <w:rFonts w:ascii="Times New Roman" w:cs="Times New Roman" w:hAnsi="Times New Roman"/>
          <w:sz w:val="24"/>
          <w:szCs w:val="24"/>
        </w:rPr>
        <w:t>plans,</w:t>
      </w:r>
      <w:r>
        <w:rPr>
          <w:rFonts w:ascii="Times New Roman" w:cs="Times New Roman" w:hAnsi="Times New Roman"/>
          <w:spacing w:val="8"/>
          <w:sz w:val="24"/>
          <w:szCs w:val="24"/>
        </w:rPr>
        <w:t xml:space="preserve"> </w:t>
      </w:r>
      <w:r>
        <w:rPr>
          <w:rFonts w:ascii="Times New Roman" w:cs="Times New Roman" w:hAnsi="Times New Roman"/>
          <w:sz w:val="24"/>
          <w:szCs w:val="24"/>
        </w:rPr>
        <w:t>as</w:t>
      </w:r>
      <w:r>
        <w:rPr>
          <w:rFonts w:ascii="Times New Roman" w:cs="Times New Roman" w:hAnsi="Times New Roman"/>
          <w:spacing w:val="12"/>
          <w:sz w:val="24"/>
          <w:szCs w:val="24"/>
        </w:rPr>
        <w:t xml:space="preserve"> </w:t>
      </w:r>
      <w:r>
        <w:rPr>
          <w:rFonts w:ascii="Times New Roman" w:cs="Times New Roman" w:hAnsi="Times New Roman"/>
          <w:sz w:val="24"/>
          <w:szCs w:val="24"/>
        </w:rPr>
        <w:t>a</w:t>
      </w:r>
      <w:r>
        <w:rPr>
          <w:rFonts w:ascii="Times New Roman" w:cs="Times New Roman" w:hAnsi="Times New Roman"/>
          <w:spacing w:val="14"/>
          <w:sz w:val="24"/>
          <w:szCs w:val="24"/>
        </w:rPr>
        <w:t xml:space="preserve"> </w:t>
      </w:r>
      <w:r>
        <w:rPr>
          <w:rFonts w:ascii="Times New Roman" w:cs="Times New Roman" w:hAnsi="Times New Roman"/>
          <w:sz w:val="24"/>
          <w:szCs w:val="24"/>
        </w:rPr>
        <w:t>ba</w:t>
      </w:r>
      <w:r>
        <w:rPr>
          <w:rFonts w:ascii="Times New Roman" w:cs="Times New Roman" w:hAnsi="Times New Roman"/>
          <w:spacing w:val="-2"/>
          <w:sz w:val="24"/>
          <w:szCs w:val="24"/>
        </w:rPr>
        <w:t>s</w:t>
      </w:r>
      <w:r>
        <w:rPr>
          <w:rFonts w:ascii="Times New Roman" w:cs="Times New Roman" w:hAnsi="Times New Roman"/>
          <w:sz w:val="24"/>
          <w:szCs w:val="24"/>
        </w:rPr>
        <w:t>is</w:t>
      </w:r>
      <w:r>
        <w:rPr>
          <w:rFonts w:ascii="Times New Roman" w:cs="Times New Roman" w:hAnsi="Times New Roman"/>
          <w:spacing w:val="11"/>
          <w:sz w:val="24"/>
          <w:szCs w:val="24"/>
        </w:rPr>
        <w:t xml:space="preserve"> </w:t>
      </w:r>
      <w:r>
        <w:rPr>
          <w:rFonts w:ascii="Times New Roman" w:cs="Times New Roman" w:hAnsi="Times New Roman"/>
          <w:sz w:val="24"/>
          <w:szCs w:val="24"/>
        </w:rPr>
        <w:t>of</w:t>
      </w:r>
      <w:r>
        <w:rPr>
          <w:rFonts w:ascii="Times New Roman" w:cs="Times New Roman" w:hAnsi="Times New Roman"/>
          <w:spacing w:val="12"/>
          <w:sz w:val="24"/>
          <w:szCs w:val="24"/>
        </w:rPr>
        <w:t xml:space="preserve"> </w:t>
      </w:r>
      <w:r>
        <w:rPr>
          <w:rFonts w:ascii="Times New Roman" w:cs="Times New Roman" w:hAnsi="Times New Roman"/>
          <w:sz w:val="24"/>
          <w:szCs w:val="24"/>
        </w:rPr>
        <w:t>2022/2023</w:t>
      </w:r>
      <w:r>
        <w:rPr>
          <w:rFonts w:ascii="Times New Roman" w:cs="Times New Roman" w:hAnsi="Times New Roman"/>
          <w:spacing w:val="4"/>
          <w:sz w:val="24"/>
          <w:szCs w:val="24"/>
        </w:rPr>
        <w:t xml:space="preserve"> </w:t>
      </w:r>
      <w:r>
        <w:rPr>
          <w:rFonts w:ascii="Times New Roman" w:cs="Times New Roman" w:hAnsi="Times New Roman"/>
          <w:sz w:val="24"/>
          <w:szCs w:val="24"/>
        </w:rPr>
        <w:t>b</w:t>
      </w:r>
      <w:r>
        <w:rPr>
          <w:rFonts w:ascii="Times New Roman" w:cs="Times New Roman" w:hAnsi="Times New Roman"/>
          <w:spacing w:val="-2"/>
          <w:sz w:val="24"/>
          <w:szCs w:val="24"/>
        </w:rPr>
        <w:t>u</w:t>
      </w:r>
      <w:r>
        <w:rPr>
          <w:rFonts w:ascii="Times New Roman" w:cs="Times New Roman" w:hAnsi="Times New Roman"/>
          <w:sz w:val="24"/>
          <w:szCs w:val="24"/>
        </w:rPr>
        <w:t>d</w:t>
      </w:r>
      <w:r>
        <w:rPr>
          <w:rFonts w:ascii="Times New Roman" w:cs="Times New Roman" w:hAnsi="Times New Roman"/>
          <w:spacing w:val="-2"/>
          <w:sz w:val="24"/>
          <w:szCs w:val="24"/>
        </w:rPr>
        <w:t>g</w:t>
      </w:r>
      <w:r>
        <w:rPr>
          <w:rFonts w:ascii="Times New Roman" w:cs="Times New Roman" w:hAnsi="Times New Roman"/>
          <w:sz w:val="24"/>
          <w:szCs w:val="24"/>
        </w:rPr>
        <w:t>et.</w:t>
      </w:r>
      <w:r>
        <w:rPr>
          <w:rFonts w:ascii="Times New Roman" w:cs="Times New Roman" w:hAnsi="Times New Roman"/>
          <w:spacing w:val="7"/>
          <w:sz w:val="24"/>
          <w:szCs w:val="24"/>
        </w:rPr>
        <w:t xml:space="preserve"> </w:t>
      </w:r>
      <w:r>
        <w:rPr>
          <w:rFonts w:ascii="Times New Roman" w:cs="Times New Roman" w:hAnsi="Times New Roman"/>
          <w:spacing w:val="4"/>
          <w:sz w:val="24"/>
          <w:szCs w:val="24"/>
        </w:rPr>
        <w:t xml:space="preserve">The main focus </w:t>
      </w:r>
      <w:r>
        <w:rPr>
          <w:rFonts w:ascii="Times New Roman" w:cs="Times New Roman" w:hAnsi="Times New Roman"/>
          <w:sz w:val="24"/>
          <w:szCs w:val="24"/>
        </w:rPr>
        <w:t>is on infra</w:t>
      </w:r>
      <w:r>
        <w:rPr>
          <w:rFonts w:ascii="Times New Roman" w:cs="Times New Roman" w:hAnsi="Times New Roman"/>
          <w:spacing w:val="-2"/>
          <w:sz w:val="24"/>
          <w:szCs w:val="24"/>
        </w:rPr>
        <w:t>s</w:t>
      </w:r>
      <w:r>
        <w:rPr>
          <w:rFonts w:ascii="Times New Roman" w:cs="Times New Roman" w:hAnsi="Times New Roman"/>
          <w:sz w:val="24"/>
          <w:szCs w:val="24"/>
        </w:rPr>
        <w:t>t</w:t>
      </w:r>
      <w:r>
        <w:rPr>
          <w:rFonts w:ascii="Times New Roman" w:cs="Times New Roman" w:hAnsi="Times New Roman"/>
          <w:spacing w:val="2"/>
          <w:sz w:val="24"/>
          <w:szCs w:val="24"/>
        </w:rPr>
        <w:t>r</w:t>
      </w:r>
      <w:r>
        <w:rPr>
          <w:rFonts w:ascii="Times New Roman" w:cs="Times New Roman" w:hAnsi="Times New Roman"/>
          <w:sz w:val="24"/>
          <w:szCs w:val="24"/>
        </w:rPr>
        <w:t>uc</w:t>
      </w:r>
      <w:r>
        <w:rPr>
          <w:rFonts w:ascii="Times New Roman" w:cs="Times New Roman" w:hAnsi="Times New Roman"/>
          <w:spacing w:val="-2"/>
          <w:sz w:val="24"/>
          <w:szCs w:val="24"/>
        </w:rPr>
        <w:t>t</w:t>
      </w:r>
      <w:r>
        <w:rPr>
          <w:rFonts w:ascii="Times New Roman" w:cs="Times New Roman" w:hAnsi="Times New Roman"/>
          <w:sz w:val="24"/>
          <w:szCs w:val="24"/>
        </w:rPr>
        <w:t>u</w:t>
      </w:r>
      <w:r>
        <w:rPr>
          <w:rFonts w:ascii="Times New Roman" w:cs="Times New Roman" w:hAnsi="Times New Roman"/>
          <w:spacing w:val="2"/>
          <w:sz w:val="24"/>
          <w:szCs w:val="24"/>
        </w:rPr>
        <w:t>r</w:t>
      </w:r>
      <w:r>
        <w:rPr>
          <w:rFonts w:ascii="Times New Roman" w:cs="Times New Roman" w:hAnsi="Times New Roman"/>
          <w:sz w:val="24"/>
          <w:szCs w:val="24"/>
        </w:rPr>
        <w:t>al</w:t>
      </w:r>
      <w:r>
        <w:rPr>
          <w:rFonts w:ascii="Times New Roman" w:cs="Times New Roman" w:hAnsi="Times New Roman"/>
          <w:spacing w:val="-2"/>
          <w:sz w:val="24"/>
          <w:szCs w:val="24"/>
        </w:rPr>
        <w:t xml:space="preserve"> </w:t>
      </w:r>
      <w:r>
        <w:rPr>
          <w:rFonts w:ascii="Times New Roman" w:cs="Times New Roman" w:hAnsi="Times New Roman"/>
          <w:sz w:val="24"/>
          <w:szCs w:val="24"/>
        </w:rPr>
        <w:t>development</w:t>
      </w:r>
      <w:r>
        <w:rPr>
          <w:rFonts w:ascii="Times New Roman" w:cs="Times New Roman" w:hAnsi="Times New Roman"/>
          <w:spacing w:val="-2"/>
          <w:sz w:val="24"/>
          <w:szCs w:val="24"/>
        </w:rPr>
        <w:t xml:space="preserve"> and </w:t>
      </w:r>
      <w:r>
        <w:rPr>
          <w:rFonts w:ascii="Times New Roman" w:cs="Times New Roman" w:hAnsi="Times New Roman"/>
          <w:sz w:val="24"/>
          <w:szCs w:val="24"/>
        </w:rPr>
        <w:t>fa</w:t>
      </w:r>
      <w:r>
        <w:rPr>
          <w:rFonts w:ascii="Times New Roman" w:cs="Times New Roman" w:hAnsi="Times New Roman"/>
          <w:spacing w:val="-3"/>
          <w:sz w:val="24"/>
          <w:szCs w:val="24"/>
        </w:rPr>
        <w:t>c</w:t>
      </w:r>
      <w:r>
        <w:rPr>
          <w:rFonts w:ascii="Times New Roman" w:cs="Times New Roman" w:hAnsi="Times New Roman"/>
          <w:sz w:val="24"/>
          <w:szCs w:val="24"/>
        </w:rPr>
        <w:t>i</w:t>
      </w:r>
      <w:r>
        <w:rPr>
          <w:rFonts w:ascii="Times New Roman" w:cs="Times New Roman" w:hAnsi="Times New Roman"/>
          <w:spacing w:val="3"/>
          <w:sz w:val="24"/>
          <w:szCs w:val="24"/>
        </w:rPr>
        <w:t>l</w:t>
      </w:r>
      <w:r>
        <w:rPr>
          <w:rFonts w:ascii="Times New Roman" w:cs="Times New Roman" w:hAnsi="Times New Roman"/>
          <w:sz w:val="24"/>
          <w:szCs w:val="24"/>
        </w:rPr>
        <w:t>itating</w:t>
      </w:r>
      <w:r>
        <w:rPr>
          <w:rFonts w:ascii="Times New Roman" w:cs="Times New Roman" w:hAnsi="Times New Roman"/>
          <w:spacing w:val="-1"/>
          <w:sz w:val="24"/>
          <w:szCs w:val="24"/>
        </w:rPr>
        <w:t xml:space="preserve"> </w:t>
      </w:r>
      <w:r>
        <w:rPr>
          <w:rFonts w:ascii="Times New Roman" w:cs="Times New Roman" w:hAnsi="Times New Roman"/>
          <w:spacing w:val="2"/>
          <w:sz w:val="24"/>
          <w:szCs w:val="24"/>
        </w:rPr>
        <w:t>a</w:t>
      </w:r>
      <w:r>
        <w:rPr>
          <w:rFonts w:ascii="Times New Roman" w:cs="Times New Roman" w:hAnsi="Times New Roman"/>
          <w:spacing w:val="-2"/>
          <w:sz w:val="24"/>
          <w:szCs w:val="24"/>
        </w:rPr>
        <w:t>g</w:t>
      </w:r>
      <w:r>
        <w:rPr>
          <w:rFonts w:ascii="Times New Roman" w:cs="Times New Roman" w:hAnsi="Times New Roman"/>
          <w:sz w:val="24"/>
          <w:szCs w:val="24"/>
        </w:rPr>
        <w:t>ricultu</w:t>
      </w:r>
      <w:r>
        <w:rPr>
          <w:rFonts w:ascii="Times New Roman" w:cs="Times New Roman" w:hAnsi="Times New Roman"/>
          <w:spacing w:val="2"/>
          <w:sz w:val="24"/>
          <w:szCs w:val="24"/>
        </w:rPr>
        <w:t>r</w:t>
      </w:r>
      <w:r>
        <w:rPr>
          <w:rFonts w:ascii="Times New Roman" w:cs="Times New Roman" w:hAnsi="Times New Roman"/>
          <w:sz w:val="24"/>
          <w:szCs w:val="24"/>
        </w:rPr>
        <w:t>al</w:t>
      </w:r>
      <w:r>
        <w:rPr>
          <w:rFonts w:ascii="Times New Roman" w:cs="Times New Roman" w:hAnsi="Times New Roman"/>
          <w:spacing w:val="1"/>
          <w:sz w:val="24"/>
          <w:szCs w:val="24"/>
        </w:rPr>
        <w:t xml:space="preserve"> </w:t>
      </w:r>
      <w:r>
        <w:rPr>
          <w:rFonts w:ascii="Times New Roman" w:cs="Times New Roman" w:hAnsi="Times New Roman"/>
          <w:sz w:val="24"/>
          <w:szCs w:val="24"/>
        </w:rPr>
        <w:t>sector</w:t>
      </w:r>
      <w:r>
        <w:rPr>
          <w:rFonts w:ascii="Times New Roman" w:cs="Times New Roman" w:hAnsi="Times New Roman"/>
          <w:spacing w:val="6"/>
          <w:sz w:val="24"/>
          <w:szCs w:val="24"/>
        </w:rPr>
        <w:t xml:space="preserve"> </w:t>
      </w:r>
      <w:r>
        <w:rPr>
          <w:rFonts w:ascii="Times New Roman" w:cs="Times New Roman" w:hAnsi="Times New Roman"/>
          <w:sz w:val="24"/>
          <w:szCs w:val="24"/>
        </w:rPr>
        <w:t>to</w:t>
      </w:r>
      <w:r>
        <w:rPr>
          <w:rFonts w:ascii="Times New Roman" w:cs="Times New Roman" w:hAnsi="Times New Roman"/>
          <w:spacing w:val="4"/>
          <w:sz w:val="24"/>
          <w:szCs w:val="24"/>
        </w:rPr>
        <w:t xml:space="preserve"> </w:t>
      </w:r>
      <w:r>
        <w:rPr>
          <w:rFonts w:ascii="Times New Roman" w:cs="Times New Roman" w:hAnsi="Times New Roman"/>
          <w:sz w:val="24"/>
          <w:szCs w:val="24"/>
        </w:rPr>
        <w:t>promote</w:t>
      </w:r>
      <w:r>
        <w:rPr>
          <w:rFonts w:ascii="Times New Roman" w:cs="Times New Roman" w:hAnsi="Times New Roman"/>
          <w:spacing w:val="6"/>
          <w:sz w:val="24"/>
          <w:szCs w:val="24"/>
        </w:rPr>
        <w:t xml:space="preserve"> </w:t>
      </w:r>
      <w:r>
        <w:rPr>
          <w:rFonts w:ascii="Times New Roman" w:cs="Times New Roman" w:hAnsi="Times New Roman"/>
          <w:sz w:val="24"/>
          <w:szCs w:val="24"/>
        </w:rPr>
        <w:t>pr</w:t>
      </w:r>
      <w:r>
        <w:rPr>
          <w:rFonts w:ascii="Times New Roman" w:cs="Times New Roman" w:hAnsi="Times New Roman"/>
          <w:spacing w:val="-2"/>
          <w:sz w:val="24"/>
          <w:szCs w:val="24"/>
        </w:rPr>
        <w:t>o</w:t>
      </w:r>
      <w:r>
        <w:rPr>
          <w:rFonts w:ascii="Times New Roman" w:cs="Times New Roman" w:hAnsi="Times New Roman"/>
          <w:sz w:val="24"/>
          <w:szCs w:val="24"/>
        </w:rPr>
        <w:t>ducti</w:t>
      </w:r>
      <w:r>
        <w:rPr>
          <w:rFonts w:ascii="Times New Roman" w:cs="Times New Roman" w:hAnsi="Times New Roman"/>
          <w:spacing w:val="2"/>
          <w:sz w:val="24"/>
          <w:szCs w:val="24"/>
        </w:rPr>
        <w:t>v</w:t>
      </w:r>
      <w:r>
        <w:rPr>
          <w:rFonts w:ascii="Times New Roman" w:cs="Times New Roman" w:hAnsi="Times New Roman"/>
          <w:sz w:val="24"/>
          <w:szCs w:val="24"/>
        </w:rPr>
        <w:t>i</w:t>
      </w:r>
      <w:r>
        <w:rPr>
          <w:rFonts w:ascii="Times New Roman" w:cs="Times New Roman" w:hAnsi="Times New Roman"/>
          <w:spacing w:val="3"/>
          <w:sz w:val="24"/>
          <w:szCs w:val="24"/>
        </w:rPr>
        <w:t>t</w:t>
      </w:r>
      <w:r>
        <w:rPr>
          <w:rFonts w:ascii="Times New Roman" w:cs="Times New Roman" w:hAnsi="Times New Roman"/>
          <w:sz w:val="24"/>
          <w:szCs w:val="24"/>
        </w:rPr>
        <w:t>y</w:t>
      </w:r>
      <w:r>
        <w:rPr>
          <w:rFonts w:ascii="Times New Roman" w:cs="Times New Roman" w:hAnsi="Times New Roman"/>
          <w:spacing w:val="-5"/>
          <w:sz w:val="24"/>
          <w:szCs w:val="24"/>
        </w:rPr>
        <w:t xml:space="preserve"> </w:t>
      </w:r>
      <w:r>
        <w:rPr>
          <w:rFonts w:ascii="Times New Roman" w:cs="Times New Roman" w:hAnsi="Times New Roman"/>
          <w:sz w:val="24"/>
          <w:szCs w:val="24"/>
        </w:rPr>
        <w:t>and build</w:t>
      </w:r>
      <w:r>
        <w:rPr>
          <w:rFonts w:ascii="Times New Roman" w:cs="Times New Roman" w:hAnsi="Times New Roman"/>
          <w:spacing w:val="7"/>
          <w:sz w:val="24"/>
          <w:szCs w:val="24"/>
        </w:rPr>
        <w:t xml:space="preserve"> </w:t>
      </w:r>
      <w:r>
        <w:rPr>
          <w:rFonts w:ascii="Times New Roman" w:cs="Times New Roman" w:hAnsi="Times New Roman"/>
          <w:sz w:val="24"/>
          <w:szCs w:val="24"/>
        </w:rPr>
        <w:t>the</w:t>
      </w:r>
      <w:r>
        <w:rPr>
          <w:rFonts w:ascii="Times New Roman" w:cs="Times New Roman" w:hAnsi="Times New Roman"/>
          <w:spacing w:val="4"/>
          <w:sz w:val="24"/>
          <w:szCs w:val="24"/>
        </w:rPr>
        <w:t xml:space="preserve"> </w:t>
      </w:r>
      <w:r>
        <w:rPr>
          <w:rFonts w:ascii="Times New Roman" w:cs="Times New Roman" w:hAnsi="Times New Roman"/>
          <w:spacing w:val="2"/>
          <w:sz w:val="24"/>
          <w:szCs w:val="24"/>
        </w:rPr>
        <w:t>r</w:t>
      </w:r>
      <w:r>
        <w:rPr>
          <w:rFonts w:ascii="Times New Roman" w:cs="Times New Roman" w:hAnsi="Times New Roman"/>
          <w:sz w:val="24"/>
          <w:szCs w:val="24"/>
        </w:rPr>
        <w:t>e</w:t>
      </w:r>
      <w:r>
        <w:rPr>
          <w:rFonts w:ascii="Times New Roman" w:cs="Times New Roman" w:hAnsi="Times New Roman"/>
          <w:spacing w:val="-2"/>
          <w:sz w:val="24"/>
          <w:szCs w:val="24"/>
        </w:rPr>
        <w:t>s</w:t>
      </w:r>
      <w:r>
        <w:rPr>
          <w:rFonts w:ascii="Times New Roman" w:cs="Times New Roman" w:hAnsi="Times New Roman"/>
          <w:sz w:val="24"/>
          <w:szCs w:val="24"/>
        </w:rPr>
        <w:t>il</w:t>
      </w:r>
      <w:r>
        <w:rPr>
          <w:rFonts w:ascii="Times New Roman" w:cs="Times New Roman" w:hAnsi="Times New Roman"/>
          <w:spacing w:val="3"/>
          <w:sz w:val="24"/>
          <w:szCs w:val="24"/>
        </w:rPr>
        <w:t>i</w:t>
      </w:r>
      <w:r>
        <w:rPr>
          <w:rFonts w:ascii="Times New Roman" w:cs="Times New Roman" w:hAnsi="Times New Roman"/>
          <w:sz w:val="24"/>
          <w:szCs w:val="24"/>
        </w:rPr>
        <w:t>e</w:t>
      </w:r>
      <w:r>
        <w:rPr>
          <w:rFonts w:ascii="Times New Roman" w:cs="Times New Roman" w:hAnsi="Times New Roman"/>
          <w:spacing w:val="-2"/>
          <w:sz w:val="24"/>
          <w:szCs w:val="24"/>
        </w:rPr>
        <w:t>n</w:t>
      </w:r>
      <w:r>
        <w:rPr>
          <w:rFonts w:ascii="Times New Roman" w:cs="Times New Roman" w:hAnsi="Times New Roman"/>
          <w:spacing w:val="2"/>
          <w:sz w:val="24"/>
          <w:szCs w:val="24"/>
        </w:rPr>
        <w:t>c</w:t>
      </w:r>
      <w:r>
        <w:rPr>
          <w:rFonts w:ascii="Times New Roman" w:cs="Times New Roman" w:hAnsi="Times New Roman"/>
          <w:sz w:val="24"/>
          <w:szCs w:val="24"/>
        </w:rPr>
        <w:t>e</w:t>
      </w:r>
      <w:r>
        <w:rPr>
          <w:rFonts w:ascii="Times New Roman" w:cs="Times New Roman" w:hAnsi="Times New Roman"/>
          <w:spacing w:val="-2"/>
          <w:sz w:val="24"/>
          <w:szCs w:val="24"/>
        </w:rPr>
        <w:t xml:space="preserve"> </w:t>
      </w:r>
      <w:r>
        <w:rPr>
          <w:rFonts w:ascii="Times New Roman" w:cs="Times New Roman" w:hAnsi="Times New Roman"/>
          <w:spacing w:val="2"/>
          <w:sz w:val="24"/>
          <w:szCs w:val="24"/>
        </w:rPr>
        <w:t>n</w:t>
      </w:r>
      <w:r>
        <w:rPr>
          <w:rFonts w:ascii="Times New Roman" w:cs="Times New Roman" w:hAnsi="Times New Roman"/>
          <w:sz w:val="24"/>
          <w:szCs w:val="24"/>
        </w:rPr>
        <w:t>e</w:t>
      </w:r>
      <w:r>
        <w:rPr>
          <w:rFonts w:ascii="Times New Roman" w:cs="Times New Roman" w:hAnsi="Times New Roman"/>
          <w:spacing w:val="2"/>
          <w:sz w:val="24"/>
          <w:szCs w:val="24"/>
        </w:rPr>
        <w:t>c</w:t>
      </w:r>
      <w:r>
        <w:rPr>
          <w:rFonts w:ascii="Times New Roman" w:cs="Times New Roman" w:hAnsi="Times New Roman"/>
          <w:sz w:val="24"/>
          <w:szCs w:val="24"/>
        </w:rPr>
        <w:t>essa</w:t>
      </w:r>
      <w:r>
        <w:rPr>
          <w:rFonts w:ascii="Times New Roman" w:cs="Times New Roman" w:hAnsi="Times New Roman"/>
          <w:spacing w:val="2"/>
          <w:sz w:val="24"/>
          <w:szCs w:val="24"/>
        </w:rPr>
        <w:t>r</w:t>
      </w:r>
      <w:r>
        <w:rPr>
          <w:rFonts w:ascii="Times New Roman" w:cs="Times New Roman" w:hAnsi="Times New Roman"/>
          <w:sz w:val="24"/>
          <w:szCs w:val="24"/>
        </w:rPr>
        <w:t>y</w:t>
      </w:r>
      <w:r>
        <w:rPr>
          <w:rFonts w:ascii="Times New Roman" w:cs="Times New Roman" w:hAnsi="Times New Roman"/>
          <w:spacing w:val="-2"/>
          <w:sz w:val="24"/>
          <w:szCs w:val="24"/>
        </w:rPr>
        <w:t xml:space="preserve"> </w:t>
      </w:r>
      <w:r>
        <w:rPr>
          <w:rFonts w:ascii="Times New Roman" w:cs="Times New Roman" w:hAnsi="Times New Roman"/>
          <w:sz w:val="24"/>
          <w:szCs w:val="24"/>
        </w:rPr>
        <w:t>f</w:t>
      </w:r>
      <w:r>
        <w:rPr>
          <w:rFonts w:ascii="Times New Roman" w:cs="Times New Roman" w:hAnsi="Times New Roman"/>
          <w:spacing w:val="-2"/>
          <w:sz w:val="24"/>
          <w:szCs w:val="24"/>
        </w:rPr>
        <w:t>o</w:t>
      </w:r>
      <w:r>
        <w:rPr>
          <w:rFonts w:ascii="Times New Roman" w:cs="Times New Roman" w:hAnsi="Times New Roman"/>
          <w:sz w:val="24"/>
          <w:szCs w:val="24"/>
        </w:rPr>
        <w:t>r</w:t>
      </w:r>
      <w:r>
        <w:rPr>
          <w:rFonts w:ascii="Times New Roman" w:cs="Times New Roman" w:hAnsi="Times New Roman"/>
          <w:spacing w:val="8"/>
          <w:sz w:val="24"/>
          <w:szCs w:val="24"/>
        </w:rPr>
        <w:t xml:space="preserve"> </w:t>
      </w:r>
      <w:r>
        <w:rPr>
          <w:rFonts w:ascii="Times New Roman" w:cs="Times New Roman" w:hAnsi="Times New Roman"/>
          <w:sz w:val="24"/>
          <w:szCs w:val="24"/>
        </w:rPr>
        <w:t>f</w:t>
      </w:r>
      <w:r>
        <w:rPr>
          <w:rFonts w:ascii="Times New Roman" w:cs="Times New Roman" w:hAnsi="Times New Roman"/>
          <w:spacing w:val="-2"/>
          <w:sz w:val="24"/>
          <w:szCs w:val="24"/>
        </w:rPr>
        <w:t>o</w:t>
      </w:r>
      <w:r>
        <w:rPr>
          <w:rFonts w:ascii="Times New Roman" w:cs="Times New Roman" w:hAnsi="Times New Roman"/>
          <w:spacing w:val="2"/>
          <w:sz w:val="24"/>
          <w:szCs w:val="24"/>
        </w:rPr>
        <w:t>o</w:t>
      </w:r>
      <w:r>
        <w:rPr>
          <w:rFonts w:ascii="Times New Roman" w:cs="Times New Roman" w:hAnsi="Times New Roman"/>
          <w:sz w:val="24"/>
          <w:szCs w:val="24"/>
        </w:rPr>
        <w:t>d</w:t>
      </w:r>
      <w:r>
        <w:rPr>
          <w:rFonts w:ascii="Times New Roman" w:cs="Times New Roman" w:hAnsi="Times New Roman"/>
          <w:spacing w:val="5"/>
          <w:sz w:val="24"/>
          <w:szCs w:val="24"/>
        </w:rPr>
        <w:t xml:space="preserve"> </w:t>
      </w:r>
      <w:r>
        <w:rPr>
          <w:rFonts w:ascii="Times New Roman" w:cs="Times New Roman" w:hAnsi="Times New Roman"/>
          <w:sz w:val="24"/>
          <w:szCs w:val="24"/>
        </w:rPr>
        <w:t>s</w:t>
      </w:r>
      <w:r>
        <w:rPr>
          <w:rFonts w:ascii="Times New Roman" w:cs="Times New Roman" w:hAnsi="Times New Roman"/>
          <w:spacing w:val="2"/>
          <w:sz w:val="24"/>
          <w:szCs w:val="24"/>
        </w:rPr>
        <w:t>e</w:t>
      </w:r>
      <w:r>
        <w:rPr>
          <w:rFonts w:ascii="Times New Roman" w:cs="Times New Roman" w:hAnsi="Times New Roman"/>
          <w:sz w:val="24"/>
          <w:szCs w:val="24"/>
        </w:rPr>
        <w:t>c</w:t>
      </w:r>
      <w:r>
        <w:rPr>
          <w:rFonts w:ascii="Times New Roman" w:cs="Times New Roman" w:hAnsi="Times New Roman"/>
          <w:spacing w:val="-2"/>
          <w:sz w:val="24"/>
          <w:szCs w:val="24"/>
        </w:rPr>
        <w:t>u</w:t>
      </w:r>
      <w:r>
        <w:rPr>
          <w:rFonts w:ascii="Times New Roman" w:cs="Times New Roman" w:hAnsi="Times New Roman"/>
          <w:spacing w:val="2"/>
          <w:sz w:val="24"/>
          <w:szCs w:val="24"/>
        </w:rPr>
        <w:t>r</w:t>
      </w:r>
      <w:r>
        <w:rPr>
          <w:rFonts w:ascii="Times New Roman" w:cs="Times New Roman" w:hAnsi="Times New Roman"/>
          <w:sz w:val="24"/>
          <w:szCs w:val="24"/>
        </w:rPr>
        <w:t>i</w:t>
      </w:r>
      <w:r>
        <w:rPr>
          <w:rFonts w:ascii="Times New Roman" w:cs="Times New Roman" w:hAnsi="Times New Roman"/>
          <w:spacing w:val="6"/>
          <w:sz w:val="24"/>
          <w:szCs w:val="24"/>
        </w:rPr>
        <w:t>t</w:t>
      </w:r>
      <w:r>
        <w:rPr>
          <w:rFonts w:ascii="Times New Roman" w:cs="Times New Roman" w:hAnsi="Times New Roman"/>
          <w:sz w:val="24"/>
          <w:szCs w:val="24"/>
        </w:rPr>
        <w:t>y</w:t>
      </w:r>
      <w:r>
        <w:rPr>
          <w:rFonts w:ascii="Times New Roman" w:cs="Times New Roman" w:hAnsi="Times New Roman"/>
          <w:spacing w:val="-1"/>
          <w:sz w:val="24"/>
          <w:szCs w:val="24"/>
        </w:rPr>
        <w:t xml:space="preserve">, </w:t>
      </w:r>
      <w:r>
        <w:rPr>
          <w:rFonts w:ascii="Times New Roman" w:cs="Times New Roman" w:hAnsi="Times New Roman"/>
          <w:spacing w:val="2"/>
          <w:sz w:val="24"/>
          <w:szCs w:val="24"/>
        </w:rPr>
        <w:t>e</w:t>
      </w:r>
      <w:r>
        <w:rPr>
          <w:rFonts w:ascii="Times New Roman" w:cs="Times New Roman" w:hAnsi="Times New Roman"/>
          <w:sz w:val="24"/>
          <w:szCs w:val="24"/>
        </w:rPr>
        <w:t>mpl</w:t>
      </w:r>
      <w:r>
        <w:rPr>
          <w:rFonts w:ascii="Times New Roman" w:cs="Times New Roman" w:hAnsi="Times New Roman"/>
          <w:spacing w:val="5"/>
          <w:sz w:val="24"/>
          <w:szCs w:val="24"/>
        </w:rPr>
        <w:t>o</w:t>
      </w:r>
      <w:r>
        <w:rPr>
          <w:rFonts w:ascii="Times New Roman" w:cs="Times New Roman" w:hAnsi="Times New Roman"/>
          <w:spacing w:val="-7"/>
          <w:sz w:val="24"/>
          <w:szCs w:val="24"/>
        </w:rPr>
        <w:t>y</w:t>
      </w:r>
      <w:r>
        <w:rPr>
          <w:rFonts w:ascii="Times New Roman" w:cs="Times New Roman" w:hAnsi="Times New Roman"/>
          <w:spacing w:val="3"/>
          <w:sz w:val="24"/>
          <w:szCs w:val="24"/>
        </w:rPr>
        <w:t>m</w:t>
      </w:r>
      <w:r>
        <w:rPr>
          <w:rFonts w:ascii="Times New Roman" w:cs="Times New Roman" w:hAnsi="Times New Roman"/>
          <w:sz w:val="24"/>
          <w:szCs w:val="24"/>
        </w:rPr>
        <w:t>ent</w:t>
      </w:r>
      <w:r>
        <w:rPr>
          <w:rFonts w:ascii="Times New Roman" w:cs="Times New Roman" w:hAnsi="Times New Roman"/>
          <w:spacing w:val="-2"/>
          <w:sz w:val="24"/>
          <w:szCs w:val="24"/>
        </w:rPr>
        <w:t xml:space="preserve"> </w:t>
      </w:r>
      <w:r>
        <w:rPr>
          <w:rFonts w:ascii="Times New Roman" w:cs="Times New Roman" w:hAnsi="Times New Roman"/>
          <w:sz w:val="24"/>
          <w:szCs w:val="24"/>
        </w:rPr>
        <w:t>c</w:t>
      </w:r>
      <w:r>
        <w:rPr>
          <w:rFonts w:ascii="Times New Roman" w:cs="Times New Roman" w:hAnsi="Times New Roman"/>
          <w:spacing w:val="2"/>
          <w:sz w:val="24"/>
          <w:szCs w:val="24"/>
        </w:rPr>
        <w:t>re</w:t>
      </w:r>
      <w:r>
        <w:rPr>
          <w:rFonts w:ascii="Times New Roman" w:cs="Times New Roman" w:hAnsi="Times New Roman"/>
          <w:sz w:val="24"/>
          <w:szCs w:val="24"/>
        </w:rPr>
        <w:t>ation</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6"/>
          <w:sz w:val="24"/>
          <w:szCs w:val="24"/>
        </w:rPr>
        <w:t xml:space="preserve"> </w:t>
      </w:r>
      <w:r>
        <w:rPr>
          <w:rFonts w:ascii="Times New Roman" w:cs="Times New Roman" w:hAnsi="Times New Roman"/>
          <w:sz w:val="24"/>
          <w:szCs w:val="24"/>
        </w:rPr>
        <w:t>pove</w:t>
      </w:r>
      <w:r>
        <w:rPr>
          <w:rFonts w:ascii="Times New Roman" w:cs="Times New Roman" w:hAnsi="Times New Roman"/>
          <w:spacing w:val="-3"/>
          <w:sz w:val="24"/>
          <w:szCs w:val="24"/>
        </w:rPr>
        <w:t>r</w:t>
      </w:r>
      <w:r>
        <w:rPr>
          <w:rFonts w:ascii="Times New Roman" w:cs="Times New Roman" w:hAnsi="Times New Roman"/>
          <w:spacing w:val="8"/>
          <w:sz w:val="24"/>
          <w:szCs w:val="24"/>
        </w:rPr>
        <w:t>t</w:t>
      </w:r>
      <w:r>
        <w:rPr>
          <w:rFonts w:ascii="Times New Roman" w:cs="Times New Roman" w:hAnsi="Times New Roman"/>
          <w:sz w:val="24"/>
          <w:szCs w:val="24"/>
        </w:rPr>
        <w:t>y r</w:t>
      </w:r>
      <w:r>
        <w:rPr>
          <w:rFonts w:ascii="Times New Roman" w:cs="Times New Roman" w:hAnsi="Times New Roman"/>
          <w:spacing w:val="-3"/>
          <w:sz w:val="24"/>
          <w:szCs w:val="24"/>
        </w:rPr>
        <w:t>e</w:t>
      </w:r>
      <w:r>
        <w:rPr>
          <w:rFonts w:ascii="Times New Roman" w:cs="Times New Roman" w:hAnsi="Times New Roman"/>
          <w:spacing w:val="2"/>
          <w:sz w:val="24"/>
          <w:szCs w:val="24"/>
        </w:rPr>
        <w:t>d</w:t>
      </w:r>
      <w:r>
        <w:rPr>
          <w:rFonts w:ascii="Times New Roman" w:cs="Times New Roman" w:hAnsi="Times New Roman"/>
          <w:sz w:val="24"/>
          <w:szCs w:val="24"/>
        </w:rPr>
        <w:t>uc</w:t>
      </w:r>
      <w:r>
        <w:rPr>
          <w:rFonts w:ascii="Times New Roman" w:cs="Times New Roman" w:hAnsi="Times New Roman"/>
          <w:spacing w:val="-2"/>
          <w:sz w:val="24"/>
          <w:szCs w:val="24"/>
        </w:rPr>
        <w:t>t</w:t>
      </w:r>
      <w:r>
        <w:rPr>
          <w:rFonts w:ascii="Times New Roman" w:cs="Times New Roman" w:hAnsi="Times New Roman"/>
          <w:spacing w:val="3"/>
          <w:sz w:val="24"/>
          <w:szCs w:val="24"/>
        </w:rPr>
        <w:t>i</w:t>
      </w:r>
      <w:r>
        <w:rPr>
          <w:rFonts w:ascii="Times New Roman" w:cs="Times New Roman" w:hAnsi="Times New Roman"/>
          <w:sz w:val="24"/>
          <w:szCs w:val="24"/>
        </w:rPr>
        <w:t>on</w:t>
      </w:r>
    </w:p>
    <w:p>
      <w:pPr>
        <w:pStyle w:val="style66"/>
        <w:spacing w:lineRule="auto" w:line="360"/>
        <w:jc w:val="both"/>
        <w:rPr/>
      </w:pPr>
      <w:r>
        <w:t>The</w:t>
      </w:r>
      <w:r>
        <w:rPr>
          <w:spacing w:val="9"/>
        </w:rPr>
        <w:t xml:space="preserve"> </w:t>
      </w:r>
      <w:r>
        <w:t>pr</w:t>
      </w:r>
      <w:r>
        <w:rPr>
          <w:spacing w:val="-3"/>
        </w:rPr>
        <w:t>e</w:t>
      </w:r>
      <w:r>
        <w:t>pa</w:t>
      </w:r>
      <w:r>
        <w:rPr>
          <w:spacing w:val="2"/>
        </w:rPr>
        <w:t>r</w:t>
      </w:r>
      <w:r>
        <w:t>ation</w:t>
      </w:r>
      <w:r>
        <w:rPr>
          <w:spacing w:val="1"/>
        </w:rPr>
        <w:t xml:space="preserve"> </w:t>
      </w:r>
      <w:r>
        <w:t>of</w:t>
      </w:r>
      <w:r>
        <w:rPr>
          <w:spacing w:val="10"/>
        </w:rPr>
        <w:t xml:space="preserve"> </w:t>
      </w:r>
      <w:r>
        <w:t>the</w:t>
      </w:r>
      <w:r>
        <w:rPr>
          <w:spacing w:val="10"/>
        </w:rPr>
        <w:t xml:space="preserve"> </w:t>
      </w:r>
      <w:r>
        <w:rPr>
          <w:spacing w:val="-2"/>
        </w:rPr>
        <w:t>2023-2033 sector plan</w:t>
      </w:r>
      <w:r>
        <w:rPr>
          <w:spacing w:val="7"/>
        </w:rPr>
        <w:t xml:space="preserve"> </w:t>
      </w:r>
      <w:r>
        <w:t>was</w:t>
      </w:r>
      <w:r>
        <w:rPr>
          <w:spacing w:val="8"/>
        </w:rPr>
        <w:t xml:space="preserve"> </w:t>
      </w:r>
      <w:r>
        <w:t>ac</w:t>
      </w:r>
      <w:r>
        <w:rPr>
          <w:spacing w:val="-2"/>
        </w:rPr>
        <w:t>h</w:t>
      </w:r>
      <w:r>
        <w:t>ieved</w:t>
      </w:r>
      <w:r>
        <w:rPr>
          <w:spacing w:val="4"/>
        </w:rPr>
        <w:t xml:space="preserve"> </w:t>
      </w:r>
      <w:r>
        <w:t>throu</w:t>
      </w:r>
      <w:r>
        <w:rPr>
          <w:spacing w:val="-2"/>
        </w:rPr>
        <w:t>g</w:t>
      </w:r>
      <w:r>
        <w:t>h</w:t>
      </w:r>
      <w:r>
        <w:rPr>
          <w:spacing w:val="5"/>
        </w:rPr>
        <w:t xml:space="preserve"> </w:t>
      </w:r>
      <w:r>
        <w:t>c</w:t>
      </w:r>
      <w:r>
        <w:rPr>
          <w:spacing w:val="-2"/>
        </w:rPr>
        <w:t>o</w:t>
      </w:r>
      <w:r>
        <w:rPr>
          <w:spacing w:val="2"/>
        </w:rPr>
        <w:t>n</w:t>
      </w:r>
      <w:r>
        <w:t>sultati</w:t>
      </w:r>
      <w:r>
        <w:rPr>
          <w:spacing w:val="2"/>
        </w:rPr>
        <w:t>o</w:t>
      </w:r>
      <w:r>
        <w:t>n and</w:t>
      </w:r>
      <w:r>
        <w:rPr>
          <w:spacing w:val="9"/>
        </w:rPr>
        <w:t xml:space="preserve"> </w:t>
      </w:r>
      <w:r>
        <w:t>co-</w:t>
      </w:r>
      <w:r>
        <w:rPr>
          <w:spacing w:val="-2"/>
        </w:rPr>
        <w:t>o</w:t>
      </w:r>
      <w:r>
        <w:t>pera</w:t>
      </w:r>
      <w:r>
        <w:rPr>
          <w:spacing w:val="-2"/>
        </w:rPr>
        <w:t>t</w:t>
      </w:r>
      <w:r>
        <w:t>i</w:t>
      </w:r>
      <w:r>
        <w:rPr>
          <w:spacing w:val="2"/>
        </w:rPr>
        <w:t>o</w:t>
      </w:r>
      <w:r>
        <w:t>n be</w:t>
      </w:r>
      <w:r>
        <w:rPr>
          <w:spacing w:val="-2"/>
        </w:rPr>
        <w:t>t</w:t>
      </w:r>
      <w:r>
        <w:rPr>
          <w:spacing w:val="4"/>
        </w:rPr>
        <w:t>w</w:t>
      </w:r>
      <w:r>
        <w:t>e</w:t>
      </w:r>
      <w:r>
        <w:rPr>
          <w:spacing w:val="-3"/>
        </w:rPr>
        <w:t>e</w:t>
      </w:r>
      <w:r>
        <w:t>n departmental CECMS, Chief Officers and Programme Heads</w:t>
      </w:r>
      <w:r>
        <w:t>.</w:t>
      </w:r>
      <w:r>
        <w:t xml:space="preserve"> </w:t>
      </w:r>
      <w:r>
        <w:t>We</w:t>
      </w:r>
      <w:r>
        <w:t xml:space="preserve"> therefore wish to acknowledge the valuable contribution of the </w:t>
      </w:r>
      <w:r>
        <w:t xml:space="preserve">following Chief Officers: </w:t>
      </w:r>
      <w:r>
        <w:t>Mr Mwencha Nyasami,</w:t>
      </w:r>
      <w:r>
        <w:t xml:space="preserve"> Mr Lucas Odida and Mr Josephat Gori. We also wish to acknowledge the following directors:</w:t>
      </w:r>
      <w:r>
        <w:t xml:space="preserve"> Mr David Munyi, Mr Jacob Keror, Mr John Njenga, Mr Edward Ondigi , Mr George Omori, Mr John Ondieki, </w:t>
      </w:r>
      <w:r>
        <w:t>Mr</w:t>
      </w:r>
      <w:r>
        <w:t xml:space="preserve"> Shem Onchiri , Mr Zablon Kerina , Mr Lameck Machuki</w:t>
      </w:r>
      <w:r>
        <w:t>, Charles Moseti, Boaz Mireri</w:t>
      </w:r>
      <w:r>
        <w:t>,</w:t>
      </w:r>
      <w:r>
        <w:t xml:space="preserve"> Mrs Evelyne Nyambane</w:t>
      </w:r>
      <w:r>
        <w:t>,</w:t>
      </w:r>
      <w:r>
        <w:t>Mr Kennedy Onyambu and Mr Daniel Aluoch</w:t>
      </w:r>
      <w:r>
        <w:t xml:space="preserve"> </w:t>
      </w:r>
      <w:r>
        <w:t>with the valuable guidance of the County Execut</w:t>
      </w:r>
      <w:r>
        <w:t>ive Committee Member</w:t>
      </w:r>
      <w:r>
        <w:t>s:</w:t>
      </w:r>
      <w:r>
        <w:t xml:space="preserve"> Mrs. Alice Manoti and Mr Stephen Oboso</w:t>
      </w:r>
      <w:r>
        <w:t>.</w:t>
      </w:r>
    </w:p>
    <w:p>
      <w:pPr>
        <w:pStyle w:val="style0"/>
        <w:spacing w:after="0" w:lineRule="auto" w:line="360"/>
        <w:jc w:val="both"/>
        <w:rPr>
          <w:rFonts w:ascii="Times New Roman" w:cs="Times New Roman" w:hAnsi="Times New Roman"/>
          <w:sz w:val="24"/>
          <w:szCs w:val="24"/>
        </w:rPr>
      </w:pPr>
      <w:r>
        <w:rPr>
          <w:rFonts w:ascii="Times New Roman" w:cs="Times New Roman" w:hAnsi="Times New Roman"/>
          <w:sz w:val="24"/>
          <w:szCs w:val="24"/>
        </w:rPr>
        <w:t>We</w:t>
      </w:r>
      <w:r>
        <w:rPr>
          <w:rFonts w:ascii="Times New Roman" w:cs="Times New Roman" w:hAnsi="Times New Roman"/>
          <w:spacing w:val="9"/>
          <w:sz w:val="24"/>
          <w:szCs w:val="24"/>
        </w:rPr>
        <w:t xml:space="preserve"> </w:t>
      </w:r>
      <w:r>
        <w:rPr>
          <w:rFonts w:ascii="Times New Roman" w:cs="Times New Roman" w:hAnsi="Times New Roman"/>
          <w:sz w:val="24"/>
          <w:szCs w:val="24"/>
        </w:rPr>
        <w:t>a</w:t>
      </w:r>
      <w:r>
        <w:rPr>
          <w:rFonts w:ascii="Times New Roman" w:cs="Times New Roman" w:hAnsi="Times New Roman"/>
          <w:spacing w:val="-2"/>
          <w:sz w:val="24"/>
          <w:szCs w:val="24"/>
        </w:rPr>
        <w:t>l</w:t>
      </w:r>
      <w:r>
        <w:rPr>
          <w:rFonts w:ascii="Times New Roman" w:cs="Times New Roman" w:hAnsi="Times New Roman"/>
          <w:sz w:val="24"/>
          <w:szCs w:val="24"/>
        </w:rPr>
        <w:t>so</w:t>
      </w:r>
      <w:r>
        <w:rPr>
          <w:rFonts w:ascii="Times New Roman" w:cs="Times New Roman" w:hAnsi="Times New Roman"/>
          <w:spacing w:val="10"/>
          <w:sz w:val="24"/>
          <w:szCs w:val="24"/>
        </w:rPr>
        <w:t xml:space="preserve"> </w:t>
      </w:r>
      <w:r>
        <w:rPr>
          <w:rFonts w:ascii="Times New Roman" w:cs="Times New Roman" w:hAnsi="Times New Roman"/>
          <w:sz w:val="24"/>
          <w:szCs w:val="24"/>
        </w:rPr>
        <w:t>rece</w:t>
      </w:r>
      <w:r>
        <w:rPr>
          <w:rFonts w:ascii="Times New Roman" w:cs="Times New Roman" w:hAnsi="Times New Roman"/>
          <w:spacing w:val="-2"/>
          <w:sz w:val="24"/>
          <w:szCs w:val="24"/>
        </w:rPr>
        <w:t>i</w:t>
      </w:r>
      <w:r>
        <w:rPr>
          <w:rFonts w:ascii="Times New Roman" w:cs="Times New Roman" w:hAnsi="Times New Roman"/>
          <w:sz w:val="24"/>
          <w:szCs w:val="24"/>
        </w:rPr>
        <w:t>ved</w:t>
      </w:r>
      <w:r>
        <w:rPr>
          <w:rFonts w:ascii="Times New Roman" w:cs="Times New Roman" w:hAnsi="Times New Roman"/>
          <w:spacing w:val="7"/>
          <w:sz w:val="24"/>
          <w:szCs w:val="24"/>
        </w:rPr>
        <w:t xml:space="preserve"> </w:t>
      </w:r>
      <w:r>
        <w:rPr>
          <w:rFonts w:ascii="Times New Roman" w:cs="Times New Roman" w:hAnsi="Times New Roman"/>
          <w:sz w:val="24"/>
          <w:szCs w:val="24"/>
        </w:rPr>
        <w:t>inputs</w:t>
      </w:r>
      <w:r>
        <w:rPr>
          <w:rFonts w:ascii="Times New Roman" w:cs="Times New Roman" w:hAnsi="Times New Roman"/>
          <w:spacing w:val="5"/>
          <w:sz w:val="24"/>
          <w:szCs w:val="24"/>
        </w:rPr>
        <w:t xml:space="preserve"> </w:t>
      </w:r>
      <w:r>
        <w:rPr>
          <w:rFonts w:ascii="Times New Roman" w:cs="Times New Roman" w:hAnsi="Times New Roman"/>
          <w:sz w:val="24"/>
          <w:szCs w:val="24"/>
        </w:rPr>
        <w:t>f</w:t>
      </w:r>
      <w:r>
        <w:rPr>
          <w:rFonts w:ascii="Times New Roman" w:cs="Times New Roman" w:hAnsi="Times New Roman"/>
          <w:spacing w:val="2"/>
          <w:sz w:val="24"/>
          <w:szCs w:val="24"/>
        </w:rPr>
        <w:t>r</w:t>
      </w:r>
      <w:r>
        <w:rPr>
          <w:rFonts w:ascii="Times New Roman" w:cs="Times New Roman" w:hAnsi="Times New Roman"/>
          <w:sz w:val="24"/>
          <w:szCs w:val="24"/>
        </w:rPr>
        <w:t>om</w:t>
      </w:r>
      <w:r>
        <w:rPr>
          <w:rFonts w:ascii="Times New Roman" w:cs="Times New Roman" w:hAnsi="Times New Roman"/>
          <w:spacing w:val="7"/>
          <w:sz w:val="24"/>
          <w:szCs w:val="24"/>
        </w:rPr>
        <w:t xml:space="preserve"> </w:t>
      </w:r>
      <w:r>
        <w:rPr>
          <w:rFonts w:ascii="Times New Roman" w:cs="Times New Roman" w:hAnsi="Times New Roman"/>
          <w:sz w:val="24"/>
          <w:szCs w:val="24"/>
        </w:rPr>
        <w:t>t</w:t>
      </w:r>
      <w:r>
        <w:rPr>
          <w:rFonts w:ascii="Times New Roman" w:cs="Times New Roman" w:hAnsi="Times New Roman"/>
          <w:spacing w:val="2"/>
          <w:sz w:val="24"/>
          <w:szCs w:val="24"/>
        </w:rPr>
        <w:t>h</w:t>
      </w:r>
      <w:r>
        <w:rPr>
          <w:rFonts w:ascii="Times New Roman" w:cs="Times New Roman" w:hAnsi="Times New Roman"/>
          <w:sz w:val="24"/>
          <w:szCs w:val="24"/>
        </w:rPr>
        <w:t>e</w:t>
      </w:r>
      <w:r>
        <w:rPr>
          <w:rFonts w:ascii="Times New Roman" w:cs="Times New Roman" w:hAnsi="Times New Roman"/>
          <w:spacing w:val="5"/>
          <w:sz w:val="24"/>
          <w:szCs w:val="24"/>
        </w:rPr>
        <w:t xml:space="preserve"> </w:t>
      </w:r>
      <w:r>
        <w:rPr>
          <w:rFonts w:ascii="Times New Roman" w:cs="Times New Roman" w:hAnsi="Times New Roman"/>
          <w:sz w:val="24"/>
          <w:szCs w:val="24"/>
        </w:rPr>
        <w:t>publ</w:t>
      </w:r>
      <w:r>
        <w:rPr>
          <w:rFonts w:ascii="Times New Roman" w:cs="Times New Roman" w:hAnsi="Times New Roman"/>
          <w:spacing w:val="3"/>
          <w:sz w:val="24"/>
          <w:szCs w:val="24"/>
        </w:rPr>
        <w:t>i</w:t>
      </w:r>
      <w:r>
        <w:rPr>
          <w:rFonts w:ascii="Times New Roman" w:cs="Times New Roman" w:hAnsi="Times New Roman"/>
          <w:sz w:val="24"/>
          <w:szCs w:val="24"/>
        </w:rPr>
        <w:t>c</w:t>
      </w:r>
      <w:r>
        <w:rPr>
          <w:rFonts w:ascii="Times New Roman" w:cs="Times New Roman" w:hAnsi="Times New Roman"/>
          <w:spacing w:val="2"/>
          <w:sz w:val="24"/>
          <w:szCs w:val="24"/>
        </w:rPr>
        <w:t xml:space="preserve"> </w:t>
      </w:r>
      <w:r>
        <w:rPr>
          <w:rFonts w:ascii="Times New Roman" w:cs="Times New Roman" w:hAnsi="Times New Roman"/>
          <w:sz w:val="24"/>
          <w:szCs w:val="24"/>
        </w:rPr>
        <w:t>duri</w:t>
      </w:r>
      <w:r>
        <w:rPr>
          <w:rFonts w:ascii="Times New Roman" w:cs="Times New Roman" w:hAnsi="Times New Roman"/>
          <w:spacing w:val="2"/>
          <w:sz w:val="24"/>
          <w:szCs w:val="24"/>
        </w:rPr>
        <w:t>n</w:t>
      </w:r>
      <w:r>
        <w:rPr>
          <w:rFonts w:ascii="Times New Roman" w:cs="Times New Roman" w:hAnsi="Times New Roman"/>
          <w:sz w:val="24"/>
          <w:szCs w:val="24"/>
        </w:rPr>
        <w:t>g</w:t>
      </w:r>
      <w:r>
        <w:rPr>
          <w:rFonts w:ascii="Times New Roman" w:cs="Times New Roman" w:hAnsi="Times New Roman"/>
          <w:spacing w:val="2"/>
          <w:sz w:val="24"/>
          <w:szCs w:val="24"/>
        </w:rPr>
        <w:t xml:space="preserve"> public participation that provided useful feedback and we wish to thank members of the community for their contribution as well as all those who participated in one way or the other.</w:t>
      </w:r>
      <w:r>
        <w:rPr>
          <w:rFonts w:ascii="Times New Roman" w:cs="Times New Roman" w:hAnsi="Times New Roman"/>
          <w:sz w:val="24"/>
          <w:szCs w:val="24"/>
        </w:rPr>
        <w:t xml:space="preserve"> A</w:t>
      </w:r>
      <w:r>
        <w:rPr>
          <w:rFonts w:ascii="Times New Roman" w:cs="Times New Roman" w:hAnsi="Times New Roman"/>
          <w:spacing w:val="15"/>
          <w:sz w:val="24"/>
          <w:szCs w:val="24"/>
        </w:rPr>
        <w:t xml:space="preserve"> </w:t>
      </w:r>
      <w:r>
        <w:rPr>
          <w:rFonts w:ascii="Times New Roman" w:cs="Times New Roman" w:hAnsi="Times New Roman"/>
          <w:sz w:val="24"/>
          <w:szCs w:val="24"/>
        </w:rPr>
        <w:t>core</w:t>
      </w:r>
      <w:r>
        <w:rPr>
          <w:rFonts w:ascii="Times New Roman" w:cs="Times New Roman" w:hAnsi="Times New Roman"/>
          <w:spacing w:val="10"/>
          <w:sz w:val="24"/>
          <w:szCs w:val="24"/>
        </w:rPr>
        <w:t xml:space="preserve"> </w:t>
      </w:r>
      <w:r>
        <w:rPr>
          <w:rFonts w:ascii="Times New Roman" w:cs="Times New Roman" w:hAnsi="Times New Roman"/>
          <w:sz w:val="24"/>
          <w:szCs w:val="24"/>
        </w:rPr>
        <w:t>t</w:t>
      </w:r>
      <w:r>
        <w:rPr>
          <w:rFonts w:ascii="Times New Roman" w:cs="Times New Roman" w:hAnsi="Times New Roman"/>
          <w:spacing w:val="4"/>
          <w:sz w:val="24"/>
          <w:szCs w:val="24"/>
        </w:rPr>
        <w:t>e</w:t>
      </w:r>
      <w:r>
        <w:rPr>
          <w:rFonts w:ascii="Times New Roman" w:cs="Times New Roman" w:hAnsi="Times New Roman"/>
          <w:sz w:val="24"/>
          <w:szCs w:val="24"/>
        </w:rPr>
        <w:t>am</w:t>
      </w:r>
      <w:r>
        <w:rPr>
          <w:rFonts w:ascii="Times New Roman" w:cs="Times New Roman" w:hAnsi="Times New Roman"/>
          <w:spacing w:val="10"/>
          <w:sz w:val="24"/>
          <w:szCs w:val="24"/>
        </w:rPr>
        <w:t xml:space="preserve"> </w:t>
      </w:r>
      <w:r>
        <w:rPr>
          <w:rFonts w:ascii="Times New Roman" w:cs="Times New Roman" w:hAnsi="Times New Roman"/>
          <w:sz w:val="24"/>
          <w:szCs w:val="24"/>
        </w:rPr>
        <w:t>in</w:t>
      </w:r>
      <w:r>
        <w:rPr>
          <w:rFonts w:ascii="Times New Roman" w:cs="Times New Roman" w:hAnsi="Times New Roman"/>
          <w:spacing w:val="17"/>
          <w:sz w:val="24"/>
          <w:szCs w:val="24"/>
        </w:rPr>
        <w:t xml:space="preserve"> </w:t>
      </w:r>
      <w:r>
        <w:rPr>
          <w:rFonts w:ascii="Times New Roman" w:cs="Times New Roman" w:hAnsi="Times New Roman"/>
          <w:sz w:val="24"/>
          <w:szCs w:val="24"/>
        </w:rPr>
        <w:t>the</w:t>
      </w:r>
      <w:r>
        <w:rPr>
          <w:rFonts w:ascii="Times New Roman" w:cs="Times New Roman" w:hAnsi="Times New Roman"/>
          <w:spacing w:val="14"/>
          <w:sz w:val="24"/>
          <w:szCs w:val="24"/>
        </w:rPr>
        <w:t xml:space="preserve"> </w:t>
      </w:r>
      <w:r>
        <w:rPr>
          <w:rFonts w:ascii="Times New Roman" w:cs="Times New Roman" w:hAnsi="Times New Roman"/>
          <w:sz w:val="24"/>
          <w:szCs w:val="24"/>
        </w:rPr>
        <w:t>Coun</w:t>
      </w:r>
      <w:r>
        <w:rPr>
          <w:rFonts w:ascii="Times New Roman" w:cs="Times New Roman" w:hAnsi="Times New Roman"/>
          <w:spacing w:val="3"/>
          <w:sz w:val="24"/>
          <w:szCs w:val="24"/>
        </w:rPr>
        <w:t>t</w:t>
      </w:r>
      <w:r>
        <w:rPr>
          <w:rFonts w:ascii="Times New Roman" w:cs="Times New Roman" w:hAnsi="Times New Roman"/>
          <w:sz w:val="24"/>
          <w:szCs w:val="24"/>
        </w:rPr>
        <w:t>y</w:t>
      </w:r>
      <w:r>
        <w:rPr>
          <w:rFonts w:ascii="Times New Roman" w:cs="Times New Roman" w:hAnsi="Times New Roman"/>
          <w:spacing w:val="5"/>
          <w:sz w:val="24"/>
          <w:szCs w:val="24"/>
        </w:rPr>
        <w:t xml:space="preserve"> </w:t>
      </w:r>
      <w:r>
        <w:rPr>
          <w:rFonts w:ascii="Times New Roman" w:cs="Times New Roman" w:hAnsi="Times New Roman"/>
          <w:sz w:val="24"/>
          <w:szCs w:val="24"/>
        </w:rPr>
        <w:t>Economic</w:t>
      </w:r>
      <w:r>
        <w:rPr>
          <w:rFonts w:ascii="Times New Roman" w:cs="Times New Roman" w:hAnsi="Times New Roman"/>
          <w:spacing w:val="7"/>
          <w:sz w:val="24"/>
          <w:szCs w:val="24"/>
        </w:rPr>
        <w:t xml:space="preserve"> </w:t>
      </w:r>
      <w:r>
        <w:rPr>
          <w:rFonts w:ascii="Times New Roman" w:cs="Times New Roman" w:hAnsi="Times New Roman"/>
          <w:sz w:val="24"/>
          <w:szCs w:val="24"/>
        </w:rPr>
        <w:t>Pl</w:t>
      </w:r>
      <w:r>
        <w:rPr>
          <w:rFonts w:ascii="Times New Roman" w:cs="Times New Roman" w:hAnsi="Times New Roman"/>
          <w:spacing w:val="2"/>
          <w:sz w:val="24"/>
          <w:szCs w:val="24"/>
        </w:rPr>
        <w:t>a</w:t>
      </w:r>
      <w:r>
        <w:rPr>
          <w:rFonts w:ascii="Times New Roman" w:cs="Times New Roman" w:hAnsi="Times New Roman"/>
          <w:sz w:val="24"/>
          <w:szCs w:val="24"/>
        </w:rPr>
        <w:t>nni</w:t>
      </w:r>
      <w:r>
        <w:rPr>
          <w:rFonts w:ascii="Times New Roman" w:cs="Times New Roman" w:hAnsi="Times New Roman"/>
          <w:spacing w:val="2"/>
          <w:sz w:val="24"/>
          <w:szCs w:val="24"/>
        </w:rPr>
        <w:t>n</w:t>
      </w:r>
      <w:r>
        <w:rPr>
          <w:rFonts w:ascii="Times New Roman" w:cs="Times New Roman" w:hAnsi="Times New Roman"/>
          <w:sz w:val="24"/>
          <w:szCs w:val="24"/>
        </w:rPr>
        <w:t>g and budgeting</w:t>
      </w:r>
      <w:r>
        <w:rPr>
          <w:rFonts w:ascii="Times New Roman" w:cs="Times New Roman" w:hAnsi="Times New Roman"/>
          <w:spacing w:val="5"/>
          <w:sz w:val="24"/>
          <w:szCs w:val="24"/>
        </w:rPr>
        <w:t xml:space="preserve"> Directorate </w:t>
      </w:r>
      <w:r>
        <w:rPr>
          <w:rFonts w:ascii="Times New Roman" w:cs="Times New Roman" w:hAnsi="Times New Roman"/>
          <w:spacing w:val="3"/>
          <w:sz w:val="24"/>
          <w:szCs w:val="24"/>
        </w:rPr>
        <w:t xml:space="preserve">provided secretariat services and coordinated the production of </w:t>
      </w:r>
      <w:r>
        <w:rPr>
          <w:rFonts w:ascii="Times New Roman" w:cs="Times New Roman" w:hAnsi="Times New Roman"/>
          <w:sz w:val="24"/>
          <w:szCs w:val="24"/>
        </w:rPr>
        <w:t>t</w:t>
      </w:r>
      <w:r>
        <w:rPr>
          <w:rFonts w:ascii="Times New Roman" w:cs="Times New Roman" w:hAnsi="Times New Roman"/>
          <w:spacing w:val="2"/>
          <w:sz w:val="24"/>
          <w:szCs w:val="24"/>
        </w:rPr>
        <w:t>h</w:t>
      </w:r>
      <w:r>
        <w:rPr>
          <w:rFonts w:ascii="Times New Roman" w:cs="Times New Roman" w:hAnsi="Times New Roman"/>
          <w:sz w:val="24"/>
          <w:szCs w:val="24"/>
        </w:rPr>
        <w:t>is Annual</w:t>
      </w:r>
      <w:r>
        <w:rPr>
          <w:rFonts w:ascii="Times New Roman" w:cs="Times New Roman" w:hAnsi="Times New Roman"/>
          <w:spacing w:val="-9"/>
          <w:sz w:val="24"/>
          <w:szCs w:val="24"/>
        </w:rPr>
        <w:t xml:space="preserve"> </w:t>
      </w:r>
      <w:r>
        <w:rPr>
          <w:rFonts w:ascii="Times New Roman" w:cs="Times New Roman" w:hAnsi="Times New Roman"/>
          <w:spacing w:val="2"/>
          <w:sz w:val="24"/>
          <w:szCs w:val="24"/>
        </w:rPr>
        <w:t>D</w:t>
      </w:r>
      <w:r>
        <w:rPr>
          <w:rFonts w:ascii="Times New Roman" w:cs="Times New Roman" w:hAnsi="Times New Roman"/>
          <w:sz w:val="24"/>
          <w:szCs w:val="24"/>
        </w:rPr>
        <w:t>e</w:t>
      </w:r>
      <w:r>
        <w:rPr>
          <w:rFonts w:ascii="Times New Roman" w:cs="Times New Roman" w:hAnsi="Times New Roman"/>
          <w:spacing w:val="-2"/>
          <w:sz w:val="24"/>
          <w:szCs w:val="24"/>
        </w:rPr>
        <w:t>v</w:t>
      </w:r>
      <w:r>
        <w:rPr>
          <w:rFonts w:ascii="Times New Roman" w:cs="Times New Roman" w:hAnsi="Times New Roman"/>
          <w:sz w:val="24"/>
          <w:szCs w:val="24"/>
        </w:rPr>
        <w:t>elopment</w:t>
      </w:r>
      <w:r>
        <w:rPr>
          <w:rFonts w:ascii="Times New Roman" w:cs="Times New Roman" w:hAnsi="Times New Roman"/>
          <w:spacing w:val="-13"/>
          <w:sz w:val="24"/>
          <w:szCs w:val="24"/>
        </w:rPr>
        <w:t xml:space="preserve"> </w:t>
      </w:r>
      <w:r>
        <w:rPr>
          <w:rFonts w:ascii="Times New Roman" w:cs="Times New Roman" w:hAnsi="Times New Roman"/>
          <w:sz w:val="24"/>
          <w:szCs w:val="24"/>
        </w:rPr>
        <w:t>P</w:t>
      </w:r>
      <w:r>
        <w:rPr>
          <w:rFonts w:ascii="Times New Roman" w:cs="Times New Roman" w:hAnsi="Times New Roman"/>
          <w:spacing w:val="3"/>
          <w:sz w:val="24"/>
          <w:szCs w:val="24"/>
        </w:rPr>
        <w:t>l</w:t>
      </w:r>
      <w:r>
        <w:rPr>
          <w:rFonts w:ascii="Times New Roman" w:cs="Times New Roman" w:hAnsi="Times New Roman"/>
          <w:spacing w:val="2"/>
          <w:sz w:val="24"/>
          <w:szCs w:val="24"/>
        </w:rPr>
        <w:t>a</w:t>
      </w:r>
      <w:r>
        <w:rPr>
          <w:rFonts w:ascii="Times New Roman" w:cs="Times New Roman" w:hAnsi="Times New Roman"/>
          <w:sz w:val="24"/>
          <w:szCs w:val="24"/>
        </w:rPr>
        <w:t xml:space="preserve">n. </w:t>
      </w:r>
      <w:r>
        <w:rPr>
          <w:rFonts w:ascii="Times New Roman" w:cs="Times New Roman" w:hAnsi="Times New Roman"/>
          <w:spacing w:val="-5"/>
          <w:sz w:val="24"/>
          <w:szCs w:val="24"/>
        </w:rPr>
        <w:t xml:space="preserve"> </w:t>
      </w:r>
      <w:r>
        <w:rPr>
          <w:rFonts w:ascii="Times New Roman" w:cs="Times New Roman" w:hAnsi="Times New Roman"/>
          <w:sz w:val="24"/>
          <w:szCs w:val="24"/>
        </w:rPr>
        <w:t>We</w:t>
      </w:r>
      <w:r>
        <w:rPr>
          <w:rFonts w:ascii="Times New Roman" w:cs="Times New Roman" w:hAnsi="Times New Roman"/>
          <w:spacing w:val="-3"/>
          <w:sz w:val="24"/>
          <w:szCs w:val="24"/>
        </w:rPr>
        <w:t xml:space="preserve"> </w:t>
      </w:r>
      <w:r>
        <w:rPr>
          <w:rFonts w:ascii="Times New Roman" w:cs="Times New Roman" w:hAnsi="Times New Roman"/>
          <w:sz w:val="24"/>
          <w:szCs w:val="24"/>
        </w:rPr>
        <w:t>are</w:t>
      </w:r>
      <w:r>
        <w:rPr>
          <w:rFonts w:ascii="Times New Roman" w:cs="Times New Roman" w:hAnsi="Times New Roman"/>
          <w:spacing w:val="-4"/>
          <w:sz w:val="24"/>
          <w:szCs w:val="24"/>
        </w:rPr>
        <w:t xml:space="preserve"> </w:t>
      </w:r>
      <w:r>
        <w:rPr>
          <w:rFonts w:ascii="Times New Roman" w:cs="Times New Roman" w:hAnsi="Times New Roman"/>
          <w:spacing w:val="-2"/>
          <w:sz w:val="24"/>
          <w:szCs w:val="24"/>
        </w:rPr>
        <w:t>g</w:t>
      </w:r>
      <w:r>
        <w:rPr>
          <w:rFonts w:ascii="Times New Roman" w:cs="Times New Roman" w:hAnsi="Times New Roman"/>
          <w:spacing w:val="4"/>
          <w:sz w:val="24"/>
          <w:szCs w:val="24"/>
        </w:rPr>
        <w:t>r</w:t>
      </w:r>
      <w:r>
        <w:rPr>
          <w:rFonts w:ascii="Times New Roman" w:cs="Times New Roman" w:hAnsi="Times New Roman"/>
          <w:sz w:val="24"/>
          <w:szCs w:val="24"/>
        </w:rPr>
        <w:t>a</w:t>
      </w:r>
      <w:r>
        <w:rPr>
          <w:rFonts w:ascii="Times New Roman" w:cs="Times New Roman" w:hAnsi="Times New Roman"/>
          <w:spacing w:val="-2"/>
          <w:sz w:val="24"/>
          <w:szCs w:val="24"/>
        </w:rPr>
        <w:t>t</w:t>
      </w:r>
      <w:r>
        <w:rPr>
          <w:rFonts w:ascii="Times New Roman" w:cs="Times New Roman" w:hAnsi="Times New Roman"/>
          <w:sz w:val="24"/>
          <w:szCs w:val="24"/>
        </w:rPr>
        <w:t>eful</w:t>
      </w:r>
      <w:r>
        <w:rPr>
          <w:rFonts w:ascii="Times New Roman" w:cs="Times New Roman" w:hAnsi="Times New Roman"/>
          <w:spacing w:val="-7"/>
          <w:sz w:val="24"/>
          <w:szCs w:val="24"/>
        </w:rPr>
        <w:t xml:space="preserve"> </w:t>
      </w:r>
      <w:r>
        <w:rPr>
          <w:rFonts w:ascii="Times New Roman" w:cs="Times New Roman" w:hAnsi="Times New Roman"/>
          <w:sz w:val="24"/>
          <w:szCs w:val="24"/>
        </w:rPr>
        <w:t>for</w:t>
      </w:r>
      <w:r>
        <w:rPr>
          <w:rFonts w:ascii="Times New Roman" w:cs="Times New Roman" w:hAnsi="Times New Roman"/>
          <w:spacing w:val="-4"/>
          <w:sz w:val="24"/>
          <w:szCs w:val="24"/>
        </w:rPr>
        <w:t xml:space="preserve"> </w:t>
      </w:r>
      <w:r>
        <w:rPr>
          <w:rFonts w:ascii="Times New Roman" w:cs="Times New Roman" w:hAnsi="Times New Roman"/>
          <w:sz w:val="24"/>
          <w:szCs w:val="24"/>
        </w:rPr>
        <w:t>in</w:t>
      </w:r>
      <w:r>
        <w:rPr>
          <w:rFonts w:ascii="Times New Roman" w:cs="Times New Roman" w:hAnsi="Times New Roman"/>
          <w:spacing w:val="2"/>
          <w:sz w:val="24"/>
          <w:szCs w:val="24"/>
        </w:rPr>
        <w:t>p</w:t>
      </w:r>
      <w:r>
        <w:rPr>
          <w:rFonts w:ascii="Times New Roman" w:cs="Times New Roman" w:hAnsi="Times New Roman"/>
          <w:sz w:val="24"/>
          <w:szCs w:val="24"/>
        </w:rPr>
        <w:t>uts</w:t>
      </w:r>
      <w:r>
        <w:rPr>
          <w:rFonts w:ascii="Times New Roman" w:cs="Times New Roman" w:hAnsi="Times New Roman"/>
          <w:spacing w:val="-6"/>
          <w:sz w:val="24"/>
          <w:szCs w:val="24"/>
        </w:rPr>
        <w:t xml:space="preserve"> </w:t>
      </w:r>
      <w:r>
        <w:rPr>
          <w:rFonts w:ascii="Times New Roman" w:cs="Times New Roman" w:hAnsi="Times New Roman"/>
          <w:sz w:val="24"/>
          <w:szCs w:val="24"/>
        </w:rPr>
        <w:t>from</w:t>
      </w:r>
      <w:r>
        <w:rPr>
          <w:rFonts w:ascii="Times New Roman" w:cs="Times New Roman" w:hAnsi="Times New Roman"/>
          <w:spacing w:val="-5"/>
          <w:sz w:val="24"/>
          <w:szCs w:val="24"/>
        </w:rPr>
        <w:t xml:space="preserve"> </w:t>
      </w:r>
      <w:r>
        <w:rPr>
          <w:rFonts w:ascii="Times New Roman" w:cs="Times New Roman" w:hAnsi="Times New Roman"/>
          <w:sz w:val="24"/>
          <w:szCs w:val="24"/>
        </w:rPr>
        <w:t>e</w:t>
      </w:r>
      <w:r>
        <w:rPr>
          <w:rFonts w:ascii="Times New Roman" w:cs="Times New Roman" w:hAnsi="Times New Roman"/>
          <w:spacing w:val="-3"/>
          <w:sz w:val="24"/>
          <w:szCs w:val="24"/>
        </w:rPr>
        <w:t>a</w:t>
      </w:r>
      <w:r>
        <w:rPr>
          <w:rFonts w:ascii="Times New Roman" w:cs="Times New Roman" w:hAnsi="Times New Roman"/>
          <w:spacing w:val="2"/>
          <w:sz w:val="24"/>
          <w:szCs w:val="24"/>
        </w:rPr>
        <w:t>c</w:t>
      </w:r>
      <w:r>
        <w:rPr>
          <w:rFonts w:ascii="Times New Roman" w:cs="Times New Roman" w:hAnsi="Times New Roman"/>
          <w:sz w:val="24"/>
          <w:szCs w:val="24"/>
        </w:rPr>
        <w:t>h</w:t>
      </w:r>
      <w:r>
        <w:rPr>
          <w:rFonts w:ascii="Times New Roman" w:cs="Times New Roman" w:hAnsi="Times New Roman"/>
          <w:spacing w:val="-2"/>
          <w:sz w:val="24"/>
          <w:szCs w:val="24"/>
        </w:rPr>
        <w:t xml:space="preserve"> </w:t>
      </w:r>
      <w:r>
        <w:rPr>
          <w:rFonts w:ascii="Times New Roman" w:cs="Times New Roman" w:hAnsi="Times New Roman"/>
          <w:sz w:val="24"/>
          <w:szCs w:val="24"/>
        </w:rPr>
        <w:t>a</w:t>
      </w:r>
      <w:r>
        <w:rPr>
          <w:rFonts w:ascii="Times New Roman" w:cs="Times New Roman" w:hAnsi="Times New Roman"/>
          <w:spacing w:val="-2"/>
          <w:sz w:val="24"/>
          <w:szCs w:val="24"/>
        </w:rPr>
        <w:t>n</w:t>
      </w:r>
      <w:r>
        <w:rPr>
          <w:rFonts w:ascii="Times New Roman" w:cs="Times New Roman" w:hAnsi="Times New Roman"/>
          <w:sz w:val="24"/>
          <w:szCs w:val="24"/>
        </w:rPr>
        <w:t>d</w:t>
      </w:r>
      <w:r>
        <w:rPr>
          <w:rFonts w:ascii="Times New Roman" w:cs="Times New Roman" w:hAnsi="Times New Roman"/>
          <w:spacing w:val="-3"/>
          <w:sz w:val="24"/>
          <w:szCs w:val="24"/>
        </w:rPr>
        <w:t xml:space="preserve"> </w:t>
      </w:r>
      <w:r>
        <w:rPr>
          <w:rFonts w:ascii="Times New Roman" w:cs="Times New Roman" w:hAnsi="Times New Roman"/>
          <w:sz w:val="24"/>
          <w:szCs w:val="24"/>
        </w:rPr>
        <w:t>ev</w:t>
      </w:r>
      <w:r>
        <w:rPr>
          <w:rFonts w:ascii="Times New Roman" w:cs="Times New Roman" w:hAnsi="Times New Roman"/>
          <w:spacing w:val="2"/>
          <w:sz w:val="24"/>
          <w:szCs w:val="24"/>
        </w:rPr>
        <w:t>e</w:t>
      </w:r>
      <w:r>
        <w:rPr>
          <w:rFonts w:ascii="Times New Roman" w:cs="Times New Roman" w:hAnsi="Times New Roman"/>
          <w:spacing w:val="4"/>
          <w:sz w:val="24"/>
          <w:szCs w:val="24"/>
        </w:rPr>
        <w:t>r</w:t>
      </w:r>
      <w:r>
        <w:rPr>
          <w:rFonts w:ascii="Times New Roman" w:cs="Times New Roman" w:hAnsi="Times New Roman"/>
          <w:sz w:val="24"/>
          <w:szCs w:val="24"/>
        </w:rPr>
        <w:t>y</w:t>
      </w:r>
      <w:r>
        <w:rPr>
          <w:rFonts w:ascii="Times New Roman" w:cs="Times New Roman" w:hAnsi="Times New Roman"/>
          <w:spacing w:val="-8"/>
          <w:sz w:val="24"/>
          <w:szCs w:val="24"/>
        </w:rPr>
        <w:t xml:space="preserve"> </w:t>
      </w:r>
      <w:r>
        <w:rPr>
          <w:rFonts w:ascii="Times New Roman" w:cs="Times New Roman" w:hAnsi="Times New Roman"/>
          <w:sz w:val="24"/>
          <w:szCs w:val="24"/>
        </w:rPr>
        <w:t>one</w:t>
      </w:r>
      <w:r>
        <w:rPr>
          <w:rFonts w:ascii="Times New Roman" w:cs="Times New Roman" w:hAnsi="Times New Roman"/>
          <w:spacing w:val="-3"/>
          <w:sz w:val="24"/>
          <w:szCs w:val="24"/>
        </w:rPr>
        <w:t xml:space="preserve"> </w:t>
      </w:r>
      <w:r>
        <w:rPr>
          <w:rFonts w:ascii="Times New Roman" w:cs="Times New Roman" w:hAnsi="Times New Roman"/>
          <w:sz w:val="24"/>
          <w:szCs w:val="24"/>
        </w:rPr>
        <w:t>of</w:t>
      </w:r>
      <w:r>
        <w:rPr>
          <w:rFonts w:ascii="Times New Roman" w:cs="Times New Roman" w:hAnsi="Times New Roman"/>
          <w:spacing w:val="-2"/>
          <w:sz w:val="24"/>
          <w:szCs w:val="24"/>
        </w:rPr>
        <w:t xml:space="preserve"> </w:t>
      </w:r>
      <w:r>
        <w:rPr>
          <w:rFonts w:ascii="Times New Roman" w:cs="Times New Roman" w:hAnsi="Times New Roman"/>
          <w:sz w:val="24"/>
          <w:szCs w:val="24"/>
        </w:rPr>
        <w:t>the</w:t>
      </w:r>
      <w:r>
        <w:rPr>
          <w:rFonts w:ascii="Times New Roman" w:cs="Times New Roman" w:hAnsi="Times New Roman"/>
          <w:spacing w:val="-5"/>
          <w:sz w:val="24"/>
          <w:szCs w:val="24"/>
        </w:rPr>
        <w:t xml:space="preserve"> </w:t>
      </w:r>
      <w:r>
        <w:rPr>
          <w:rFonts w:ascii="Times New Roman" w:cs="Times New Roman" w:hAnsi="Times New Roman"/>
          <w:sz w:val="24"/>
          <w:szCs w:val="24"/>
        </w:rPr>
        <w:t>t</w:t>
      </w:r>
      <w:r>
        <w:rPr>
          <w:rFonts w:ascii="Times New Roman" w:cs="Times New Roman" w:hAnsi="Times New Roman"/>
          <w:spacing w:val="2"/>
          <w:sz w:val="24"/>
          <w:szCs w:val="24"/>
        </w:rPr>
        <w:t>e</w:t>
      </w:r>
      <w:r>
        <w:rPr>
          <w:rFonts w:ascii="Times New Roman" w:cs="Times New Roman" w:hAnsi="Times New Roman"/>
          <w:sz w:val="24"/>
          <w:szCs w:val="24"/>
        </w:rPr>
        <w:t>a</w:t>
      </w:r>
      <w:r>
        <w:rPr>
          <w:rFonts w:ascii="Times New Roman" w:cs="Times New Roman" w:hAnsi="Times New Roman"/>
          <w:spacing w:val="-2"/>
          <w:sz w:val="24"/>
          <w:szCs w:val="24"/>
        </w:rPr>
        <w:t>m members</w:t>
      </w:r>
      <w:r>
        <w:rPr>
          <w:rFonts w:ascii="Times New Roman" w:cs="Times New Roman" w:hAnsi="Times New Roman"/>
          <w:sz w:val="24"/>
          <w:szCs w:val="24"/>
        </w:rPr>
        <w:t>.</w:t>
      </w:r>
    </w:p>
    <w:p>
      <w:pPr>
        <w:pStyle w:val="style0"/>
        <w:spacing w:after="0" w:lineRule="auto" w:line="360"/>
        <w:jc w:val="both"/>
        <w:rPr>
          <w:rFonts w:ascii="Times New Roman" w:cs="Times New Roman" w:hAnsi="Times New Roman"/>
          <w:sz w:val="24"/>
          <w:szCs w:val="24"/>
        </w:rPr>
      </w:pPr>
    </w:p>
    <w:p>
      <w:pPr>
        <w:pStyle w:val="style0"/>
        <w:spacing w:after="0" w:lineRule="auto" w:line="360"/>
        <w:jc w:val="both"/>
        <w:rPr>
          <w:rFonts w:ascii="Times New Roman" w:cs="Times New Roman" w:hAnsi="Times New Roman"/>
          <w:sz w:val="24"/>
          <w:szCs w:val="24"/>
        </w:rPr>
        <w:sectPr>
          <w:type w:val="continuous"/>
          <w:pgSz w:w="12240" w:h="15840" w:orient="portrait"/>
          <w:pgMar w:top="1440" w:right="1440" w:bottom="1440" w:left="1440" w:header="720" w:footer="720" w:gutter="0"/>
          <w:pgNumType w:fmt="lowerRoman" w:start="1"/>
          <w:cols w:space="720"/>
          <w:docGrid w:linePitch="360"/>
        </w:sectPr>
      </w:pPr>
    </w:p>
    <w:p>
      <w:pPr>
        <w:pStyle w:val="style0"/>
        <w:spacing w:after="0" w:lineRule="auto" w:line="360"/>
        <w:jc w:val="both"/>
        <w:rPr>
          <w:rFonts w:ascii="Times New Roman" w:cs="Times New Roman" w:hAnsi="Times New Roman"/>
          <w:sz w:val="24"/>
          <w:szCs w:val="24"/>
        </w:rPr>
      </w:pPr>
    </w:p>
    <w:p>
      <w:pPr>
        <w:pStyle w:val="style66"/>
        <w:rPr>
          <w:b/>
        </w:rPr>
      </w:pPr>
      <w:r>
        <w:rPr>
          <w:b/>
        </w:rPr>
        <w:t xml:space="preserve"> </w:t>
      </w:r>
    </w:p>
    <w:p>
      <w:pPr>
        <w:pStyle w:val="style66"/>
        <w:rPr/>
      </w:pPr>
    </w:p>
    <w:p>
      <w:pPr>
        <w:pStyle w:val="style66"/>
        <w:rPr/>
      </w:pPr>
    </w:p>
    <w:p>
      <w:pPr>
        <w:pStyle w:val="style66"/>
        <w:rPr/>
      </w:pPr>
    </w:p>
    <w:p>
      <w:pPr>
        <w:pStyle w:val="style66"/>
        <w:rPr>
          <w:b/>
        </w:rPr>
      </w:pPr>
      <w:r>
        <w:rPr>
          <w:b/>
        </w:rPr>
        <w:t>MR MWENCHA NYASIMI</w:t>
      </w:r>
    </w:p>
    <w:p>
      <w:pPr>
        <w:pStyle w:val="style66"/>
        <w:rPr>
          <w:b/>
        </w:rPr>
      </w:pPr>
    </w:p>
    <w:p>
      <w:pPr>
        <w:pStyle w:val="style66"/>
        <w:rPr>
          <w:b/>
          <w:u w:val="single"/>
        </w:rPr>
      </w:pPr>
      <w:r>
        <w:rPr>
          <w:b/>
          <w:u w:val="single"/>
        </w:rPr>
        <w:t>COUNTY CHIEF OFFICER</w:t>
      </w:r>
    </w:p>
    <w:p>
      <w:pPr>
        <w:pStyle w:val="style66"/>
        <w:rPr>
          <w:b/>
          <w:u w:val="single"/>
        </w:rPr>
      </w:pPr>
      <w:r>
        <w:rPr>
          <w:b/>
          <w:u w:val="single"/>
        </w:rPr>
        <w:t>DEPARTMENT OF AGRICULTURE, LIVESTOCK AND FISHERIES</w:t>
      </w:r>
    </w:p>
    <w:p>
      <w:pPr>
        <w:pStyle w:val="style66"/>
        <w:rPr>
          <w:b/>
        </w:rPr>
      </w:pPr>
    </w:p>
    <w:p>
      <w:pPr>
        <w:pStyle w:val="style66"/>
        <w:rPr>
          <w:b/>
        </w:rPr>
      </w:pPr>
    </w:p>
    <w:p>
      <w:pPr>
        <w:pStyle w:val="style66"/>
        <w:rPr>
          <w:b/>
        </w:rPr>
      </w:pPr>
      <w:r>
        <w:rPr>
          <w:b/>
        </w:rPr>
        <w:t xml:space="preserve"> </w:t>
      </w:r>
    </w:p>
    <w:p>
      <w:pPr>
        <w:pStyle w:val="style66"/>
        <w:rPr>
          <w:b/>
        </w:rPr>
      </w:pPr>
    </w:p>
    <w:p>
      <w:pPr>
        <w:pStyle w:val="style66"/>
        <w:rPr>
          <w:b/>
        </w:rPr>
      </w:pPr>
    </w:p>
    <w:p>
      <w:pPr>
        <w:pStyle w:val="style66"/>
        <w:rPr>
          <w:b/>
        </w:rPr>
      </w:pPr>
    </w:p>
    <w:p>
      <w:pPr>
        <w:pStyle w:val="style66"/>
        <w:rPr>
          <w:b/>
        </w:rPr>
      </w:pPr>
      <w:r>
        <w:rPr>
          <w:b/>
        </w:rPr>
        <w:t>MR JOSPHAT GORI</w:t>
      </w:r>
    </w:p>
    <w:p>
      <w:pPr>
        <w:pStyle w:val="style66"/>
        <w:rPr>
          <w:b/>
        </w:rPr>
      </w:pPr>
    </w:p>
    <w:p>
      <w:pPr>
        <w:pStyle w:val="style0"/>
        <w:spacing w:after="0" w:lineRule="auto" w:line="240"/>
        <w:jc w:val="both"/>
        <w:rPr>
          <w:rFonts w:ascii="Times New Roman" w:cs="Times New Roman" w:hAnsi="Times New Roman"/>
          <w:b/>
          <w:sz w:val="24"/>
          <w:szCs w:val="24"/>
          <w:u w:val="single"/>
        </w:rPr>
      </w:pPr>
      <w:r>
        <w:rPr>
          <w:rFonts w:ascii="Times New Roman" w:cs="Times New Roman" w:eastAsia="Times New Roman" w:hAnsi="Times New Roman"/>
          <w:b/>
          <w:sz w:val="24"/>
          <w:szCs w:val="24"/>
          <w:u w:val="single"/>
        </w:rPr>
        <w:t>COUNTY</w:t>
      </w:r>
      <w:r>
        <w:rPr>
          <w:rFonts w:ascii="Times New Roman" w:cs="Times New Roman" w:hAnsi="Times New Roman"/>
          <w:b/>
          <w:sz w:val="24"/>
          <w:szCs w:val="24"/>
          <w:u w:val="single"/>
        </w:rPr>
        <w:t xml:space="preserve"> CHIEF OFFICER </w:t>
      </w:r>
    </w:p>
    <w:p>
      <w:pPr>
        <w:pStyle w:val="style0"/>
        <w:spacing w:after="0" w:lineRule="auto" w:line="240"/>
        <w:jc w:val="both"/>
        <w:rPr>
          <w:rFonts w:ascii="Times New Roman" w:cs="Times New Roman" w:hAnsi="Times New Roman"/>
          <w:sz w:val="24"/>
          <w:szCs w:val="24"/>
          <w:u w:val="single"/>
        </w:rPr>
      </w:pPr>
      <w:r>
        <w:rPr>
          <w:rFonts w:ascii="Times New Roman" w:cs="Times New Roman" w:hAnsi="Times New Roman"/>
          <w:b/>
          <w:sz w:val="24"/>
          <w:szCs w:val="24"/>
          <w:u w:val="single"/>
        </w:rPr>
        <w:t>DEPARTMENT OF LANDS, HOUSING, PHYSICAL PLANNING &amp; URBAN DEVELOPMENT</w:t>
      </w:r>
    </w:p>
    <w:p>
      <w:pPr>
        <w:pStyle w:val="style0"/>
        <w:widowControl w:val="false"/>
        <w:spacing w:after="0" w:lineRule="auto" w:line="240"/>
        <w:ind w:right="7467"/>
        <w:rPr>
          <w:rFonts w:ascii="Times New Roman" w:cs="Times New Roman" w:hAnsi="Times New Roman"/>
          <w:sz w:val="24"/>
          <w:szCs w:val="24"/>
          <w:u w:val="single"/>
        </w:rPr>
      </w:pPr>
    </w:p>
    <w:p>
      <w:pPr>
        <w:pStyle w:val="style0"/>
        <w:widowControl w:val="false"/>
        <w:spacing w:after="0" w:lineRule="exact" w:line="252"/>
        <w:ind w:right="7467"/>
        <w:rPr>
          <w:rFonts w:ascii="Times New Roman" w:cs="Times New Roman" w:hAnsi="Times New Roman"/>
          <w:sz w:val="24"/>
          <w:szCs w:val="24"/>
        </w:rPr>
      </w:pPr>
    </w:p>
    <w:p>
      <w:pPr>
        <w:pStyle w:val="style0"/>
        <w:widowControl w:val="false"/>
        <w:spacing w:after="0" w:lineRule="exact" w:line="252"/>
        <w:ind w:right="7467"/>
        <w:rPr>
          <w:rFonts w:ascii="Times New Roman" w:cs="Times New Roman" w:hAnsi="Times New Roman"/>
          <w:sz w:val="24"/>
          <w:szCs w:val="24"/>
        </w:rPr>
      </w:pPr>
    </w:p>
    <w:p>
      <w:pPr>
        <w:pStyle w:val="style0"/>
        <w:rPr>
          <w:rFonts w:ascii="Times New Roman" w:cs="Times New Roman" w:hAnsi="Times New Roman"/>
        </w:rPr>
        <w:sectPr>
          <w:type w:val="continuous"/>
          <w:pgSz w:w="12240" w:h="15840" w:orient="portrait"/>
          <w:pgMar w:top="1440" w:right="1440" w:bottom="1440" w:left="1440" w:header="720" w:footer="720" w:gutter="0"/>
          <w:pgNumType w:fmt="lowerRoman" w:start="1"/>
          <w:cols w:space="720" w:num="2"/>
          <w:docGrid w:linePitch="360"/>
        </w:sectPr>
      </w:pPr>
    </w:p>
    <w:p>
      <w:pPr>
        <w:pStyle w:val="style0"/>
        <w:rPr>
          <w:rFonts w:ascii="Times New Roman" w:cs="Times New Roman" w:hAnsi="Times New Roman"/>
          <w:b/>
        </w:rPr>
      </w:pPr>
      <w:r>
        <w:rPr>
          <w:rFonts w:ascii="Times New Roman" w:cs="Times New Roman" w:hAnsi="Times New Roman"/>
          <w:b/>
        </w:rPr>
        <w:t>TABLE OF CONTENTS</w:t>
      </w:r>
    </w:p>
    <w:p>
      <w:pPr>
        <w:pStyle w:val="style19"/>
        <w:tabs>
          <w:tab w:val="right" w:leader="dot" w:pos="9350"/>
        </w:tabs>
        <w:ind w:left="720" w:hanging="450"/>
        <w:rPr>
          <w:rFonts w:eastAsia="宋体"/>
          <w:bCs w:val="false"/>
          <w:noProof/>
          <w:sz w:val="22"/>
          <w:szCs w:val="22"/>
        </w:rPr>
      </w:pPr>
      <w:r>
        <w:rPr>
          <w:b w:val="false"/>
          <w:sz w:val="22"/>
          <w:szCs w:val="22"/>
        </w:rPr>
        <w:fldChar w:fldCharType="begin"/>
      </w:r>
      <w:r>
        <w:rPr>
          <w:b w:val="false"/>
          <w:sz w:val="22"/>
          <w:szCs w:val="22"/>
        </w:rPr>
        <w:instrText xml:space="preserve"> TOC \o "1-3" \h \z \u </w:instrText>
      </w:r>
      <w:r>
        <w:rPr>
          <w:b w:val="false"/>
          <w:sz w:val="22"/>
          <w:szCs w:val="22"/>
        </w:rPr>
        <w:fldChar w:fldCharType="separate"/>
      </w:r>
      <w:r>
        <w:rPr/>
        <w:fldChar w:fldCharType="begin"/>
      </w:r>
      <w:r>
        <w:instrText xml:space="preserve"> HYPERLINK \l "_Toc128318867" </w:instrText>
      </w:r>
      <w:r>
        <w:rPr/>
        <w:fldChar w:fldCharType="separate"/>
      </w:r>
      <w:r>
        <w:rPr>
          <w:rStyle w:val="style85"/>
          <w:rFonts w:eastAsia="Calibri"/>
          <w:noProof/>
          <w:sz w:val="22"/>
          <w:szCs w:val="22"/>
        </w:rPr>
        <w:t>VISION</w:t>
      </w:r>
      <w:r>
        <w:rPr>
          <w:noProof/>
          <w:webHidden/>
          <w:sz w:val="22"/>
          <w:szCs w:val="22"/>
        </w:rPr>
        <w:tab/>
      </w:r>
      <w:r>
        <w:rPr>
          <w:noProof/>
          <w:webHidden/>
          <w:sz w:val="22"/>
          <w:szCs w:val="22"/>
        </w:rPr>
        <w:fldChar w:fldCharType="begin"/>
      </w:r>
      <w:r>
        <w:rPr>
          <w:noProof/>
          <w:webHidden/>
          <w:sz w:val="22"/>
          <w:szCs w:val="22"/>
        </w:rPr>
        <w:instrText xml:space="preserve"> PAGEREF _Toc128318867 \h </w:instrText>
      </w:r>
      <w:r>
        <w:rPr>
          <w:noProof/>
          <w:webHidden/>
          <w:sz w:val="22"/>
          <w:szCs w:val="22"/>
        </w:rPr>
        <w:fldChar w:fldCharType="separate"/>
      </w:r>
      <w:r>
        <w:rPr>
          <w:noProof/>
          <w:webHidden/>
          <w:sz w:val="22"/>
          <w:szCs w:val="22"/>
        </w:rPr>
        <w:t>i</w:t>
      </w:r>
      <w:r>
        <w:rPr>
          <w:noProof/>
          <w:webHidden/>
          <w:sz w:val="22"/>
          <w:szCs w:val="22"/>
        </w:rPr>
        <w:fldChar w:fldCharType="end"/>
      </w:r>
      <w:r>
        <w:rPr/>
        <w:fldChar w:fldCharType="end"/>
      </w:r>
    </w:p>
    <w:p>
      <w:pPr>
        <w:pStyle w:val="style19"/>
        <w:tabs>
          <w:tab w:val="right" w:leader="dot" w:pos="9350"/>
        </w:tabs>
        <w:ind w:left="720" w:hanging="450"/>
        <w:rPr>
          <w:rFonts w:eastAsia="宋体"/>
          <w:bCs w:val="false"/>
          <w:noProof/>
          <w:sz w:val="22"/>
          <w:szCs w:val="22"/>
        </w:rPr>
      </w:pPr>
      <w:r>
        <w:rPr/>
        <w:fldChar w:fldCharType="begin"/>
      </w:r>
      <w:r>
        <w:instrText xml:space="preserve"> HYPERLINK \l "_Toc128318868" </w:instrText>
      </w:r>
      <w:r>
        <w:rPr/>
        <w:fldChar w:fldCharType="separate"/>
      </w:r>
      <w:r>
        <w:rPr>
          <w:rStyle w:val="style85"/>
          <w:rFonts w:eastAsia="Calibri"/>
          <w:noProof/>
          <w:sz w:val="22"/>
          <w:szCs w:val="22"/>
        </w:rPr>
        <w:t>MISSION</w:t>
      </w:r>
      <w:r>
        <w:rPr>
          <w:noProof/>
          <w:webHidden/>
          <w:sz w:val="22"/>
          <w:szCs w:val="22"/>
        </w:rPr>
        <w:tab/>
      </w:r>
      <w:r>
        <w:rPr>
          <w:noProof/>
          <w:webHidden/>
          <w:sz w:val="22"/>
          <w:szCs w:val="22"/>
        </w:rPr>
        <w:fldChar w:fldCharType="begin"/>
      </w:r>
      <w:r>
        <w:rPr>
          <w:noProof/>
          <w:webHidden/>
          <w:sz w:val="22"/>
          <w:szCs w:val="22"/>
        </w:rPr>
        <w:instrText xml:space="preserve"> PAGEREF _Toc128318868 \h </w:instrText>
      </w:r>
      <w:r>
        <w:rPr>
          <w:noProof/>
          <w:webHidden/>
          <w:sz w:val="22"/>
          <w:szCs w:val="22"/>
        </w:rPr>
        <w:fldChar w:fldCharType="separate"/>
      </w:r>
      <w:r>
        <w:rPr>
          <w:noProof/>
          <w:webHidden/>
          <w:sz w:val="22"/>
          <w:szCs w:val="22"/>
        </w:rPr>
        <w:t>i</w:t>
      </w:r>
      <w:r>
        <w:rPr>
          <w:noProof/>
          <w:webHidden/>
          <w:sz w:val="22"/>
          <w:szCs w:val="22"/>
        </w:rPr>
        <w:fldChar w:fldCharType="end"/>
      </w:r>
      <w:r>
        <w:rPr/>
        <w:fldChar w:fldCharType="end"/>
      </w:r>
    </w:p>
    <w:p>
      <w:pPr>
        <w:pStyle w:val="style19"/>
        <w:tabs>
          <w:tab w:val="right" w:leader="dot" w:pos="9350"/>
        </w:tabs>
        <w:ind w:left="720" w:hanging="450"/>
        <w:rPr>
          <w:rFonts w:eastAsia="宋体"/>
          <w:bCs w:val="false"/>
          <w:noProof/>
          <w:sz w:val="22"/>
          <w:szCs w:val="22"/>
        </w:rPr>
      </w:pPr>
      <w:r>
        <w:rPr/>
        <w:fldChar w:fldCharType="begin"/>
      </w:r>
      <w:r>
        <w:instrText xml:space="preserve"> HYPERLINK \l "_Toc128318869" </w:instrText>
      </w:r>
      <w:r>
        <w:rPr/>
        <w:fldChar w:fldCharType="separate"/>
      </w:r>
      <w:r>
        <w:rPr>
          <w:rStyle w:val="style85"/>
          <w:rFonts w:eastAsia="Calibri"/>
          <w:noProof/>
          <w:sz w:val="22"/>
          <w:szCs w:val="22"/>
        </w:rPr>
        <w:t>FORWARD</w:t>
      </w:r>
      <w:r>
        <w:rPr>
          <w:noProof/>
          <w:webHidden/>
          <w:sz w:val="22"/>
          <w:szCs w:val="22"/>
        </w:rPr>
        <w:tab/>
      </w:r>
      <w:r>
        <w:rPr>
          <w:noProof/>
          <w:webHidden/>
          <w:sz w:val="22"/>
          <w:szCs w:val="22"/>
        </w:rPr>
        <w:fldChar w:fldCharType="begin"/>
      </w:r>
      <w:r>
        <w:rPr>
          <w:noProof/>
          <w:webHidden/>
          <w:sz w:val="22"/>
          <w:szCs w:val="22"/>
        </w:rPr>
        <w:instrText xml:space="preserve"> PAGEREF _Toc128318869 \h </w:instrText>
      </w:r>
      <w:r>
        <w:rPr>
          <w:noProof/>
          <w:webHidden/>
          <w:sz w:val="22"/>
          <w:szCs w:val="22"/>
        </w:rPr>
        <w:fldChar w:fldCharType="separate"/>
      </w:r>
      <w:r>
        <w:rPr>
          <w:noProof/>
          <w:webHidden/>
          <w:sz w:val="22"/>
          <w:szCs w:val="22"/>
        </w:rPr>
        <w:t>ii</w:t>
      </w:r>
      <w:r>
        <w:rPr>
          <w:noProof/>
          <w:webHidden/>
          <w:sz w:val="22"/>
          <w:szCs w:val="22"/>
        </w:rPr>
        <w:fldChar w:fldCharType="end"/>
      </w:r>
      <w:r>
        <w:rPr/>
        <w:fldChar w:fldCharType="end"/>
      </w:r>
    </w:p>
    <w:p>
      <w:pPr>
        <w:pStyle w:val="style19"/>
        <w:tabs>
          <w:tab w:val="right" w:leader="dot" w:pos="9350"/>
        </w:tabs>
        <w:ind w:left="720" w:hanging="450"/>
        <w:rPr>
          <w:rFonts w:eastAsia="宋体"/>
          <w:bCs w:val="false"/>
          <w:noProof/>
          <w:sz w:val="22"/>
          <w:szCs w:val="22"/>
        </w:rPr>
      </w:pPr>
      <w:r>
        <w:rPr/>
        <w:fldChar w:fldCharType="begin"/>
      </w:r>
      <w:r>
        <w:instrText xml:space="preserve"> HYPERLINK \l "_Toc128318870" </w:instrText>
      </w:r>
      <w:r>
        <w:rPr/>
        <w:fldChar w:fldCharType="separate"/>
      </w:r>
      <w:r>
        <w:rPr>
          <w:rStyle w:val="style85"/>
          <w:noProof/>
          <w:sz w:val="22"/>
          <w:szCs w:val="22"/>
        </w:rPr>
        <w:t>ACKNOWLEDGEMENT</w:t>
      </w:r>
      <w:r>
        <w:rPr>
          <w:noProof/>
          <w:webHidden/>
          <w:sz w:val="22"/>
          <w:szCs w:val="22"/>
        </w:rPr>
        <w:tab/>
      </w:r>
      <w:r>
        <w:rPr>
          <w:noProof/>
          <w:webHidden/>
          <w:sz w:val="22"/>
          <w:szCs w:val="22"/>
        </w:rPr>
        <w:fldChar w:fldCharType="begin"/>
      </w:r>
      <w:r>
        <w:rPr>
          <w:noProof/>
          <w:webHidden/>
          <w:sz w:val="22"/>
          <w:szCs w:val="22"/>
        </w:rPr>
        <w:instrText xml:space="preserve"> PAGEREF _Toc128318870 \h </w:instrText>
      </w:r>
      <w:r>
        <w:rPr>
          <w:noProof/>
          <w:webHidden/>
          <w:sz w:val="22"/>
          <w:szCs w:val="22"/>
        </w:rPr>
        <w:fldChar w:fldCharType="separate"/>
      </w:r>
      <w:r>
        <w:rPr>
          <w:noProof/>
          <w:webHidden/>
          <w:sz w:val="22"/>
          <w:szCs w:val="22"/>
        </w:rPr>
        <w:t>i</w:t>
      </w:r>
      <w:r>
        <w:rPr>
          <w:noProof/>
          <w:webHidden/>
          <w:sz w:val="22"/>
          <w:szCs w:val="22"/>
        </w:rPr>
        <w:fldChar w:fldCharType="end"/>
      </w:r>
      <w:r>
        <w:rPr/>
        <w:fldChar w:fldCharType="end"/>
      </w:r>
    </w:p>
    <w:p>
      <w:pPr>
        <w:pStyle w:val="style19"/>
        <w:tabs>
          <w:tab w:val="right" w:leader="dot" w:pos="9350"/>
        </w:tabs>
        <w:ind w:left="720" w:hanging="450"/>
        <w:rPr>
          <w:rFonts w:eastAsia="宋体"/>
          <w:bCs w:val="false"/>
          <w:noProof/>
          <w:sz w:val="22"/>
          <w:szCs w:val="22"/>
        </w:rPr>
      </w:pPr>
      <w:r>
        <w:rPr/>
        <w:fldChar w:fldCharType="begin"/>
      </w:r>
      <w:r>
        <w:instrText xml:space="preserve"> HYPERLINK \l "_Toc128318871" </w:instrText>
      </w:r>
      <w:r>
        <w:rPr/>
        <w:fldChar w:fldCharType="separate"/>
      </w:r>
      <w:r>
        <w:rPr>
          <w:rStyle w:val="style85"/>
          <w:rFonts w:eastAsia="Calibri"/>
          <w:noProof/>
          <w:sz w:val="22"/>
          <w:szCs w:val="22"/>
        </w:rPr>
        <w:t>LIST OF TABLES</w:t>
      </w:r>
      <w:r>
        <w:rPr>
          <w:noProof/>
          <w:webHidden/>
          <w:sz w:val="22"/>
          <w:szCs w:val="22"/>
        </w:rPr>
        <w:tab/>
      </w:r>
      <w:r>
        <w:rPr>
          <w:noProof/>
          <w:webHidden/>
          <w:sz w:val="22"/>
          <w:szCs w:val="22"/>
        </w:rPr>
        <w:fldChar w:fldCharType="begin"/>
      </w:r>
      <w:r>
        <w:rPr>
          <w:noProof/>
          <w:webHidden/>
          <w:sz w:val="22"/>
          <w:szCs w:val="22"/>
        </w:rPr>
        <w:instrText xml:space="preserve"> PAGEREF _Toc128318871 \h </w:instrText>
      </w:r>
      <w:r>
        <w:rPr>
          <w:noProof/>
          <w:webHidden/>
          <w:sz w:val="22"/>
          <w:szCs w:val="22"/>
        </w:rPr>
        <w:fldChar w:fldCharType="separate"/>
      </w:r>
      <w:r>
        <w:rPr>
          <w:noProof/>
          <w:webHidden/>
          <w:sz w:val="22"/>
          <w:szCs w:val="22"/>
        </w:rPr>
        <w:t>iv</w:t>
      </w:r>
      <w:r>
        <w:rPr>
          <w:noProof/>
          <w:webHidden/>
          <w:sz w:val="22"/>
          <w:szCs w:val="22"/>
        </w:rPr>
        <w:fldChar w:fldCharType="end"/>
      </w:r>
      <w:r>
        <w:rPr/>
        <w:fldChar w:fldCharType="end"/>
      </w:r>
    </w:p>
    <w:p>
      <w:pPr>
        <w:pStyle w:val="style19"/>
        <w:tabs>
          <w:tab w:val="right" w:leader="dot" w:pos="9350"/>
        </w:tabs>
        <w:ind w:left="720" w:hanging="450"/>
        <w:rPr>
          <w:rFonts w:eastAsia="宋体"/>
          <w:bCs w:val="false"/>
          <w:noProof/>
          <w:sz w:val="22"/>
          <w:szCs w:val="22"/>
        </w:rPr>
      </w:pPr>
      <w:r>
        <w:rPr/>
        <w:fldChar w:fldCharType="begin"/>
      </w:r>
      <w:r>
        <w:instrText xml:space="preserve"> HYPERLINK \l "_Toc128318872" </w:instrText>
      </w:r>
      <w:r>
        <w:rPr/>
        <w:fldChar w:fldCharType="separate"/>
      </w:r>
      <w:r>
        <w:rPr>
          <w:rStyle w:val="style85"/>
          <w:noProof/>
          <w:sz w:val="22"/>
          <w:szCs w:val="22"/>
        </w:rPr>
        <w:t>EXECUTIVE SUMMARY</w:t>
      </w:r>
      <w:r>
        <w:rPr>
          <w:noProof/>
          <w:webHidden/>
          <w:sz w:val="22"/>
          <w:szCs w:val="22"/>
        </w:rPr>
        <w:tab/>
      </w:r>
      <w:r>
        <w:rPr>
          <w:noProof/>
          <w:webHidden/>
          <w:sz w:val="22"/>
          <w:szCs w:val="22"/>
        </w:rPr>
        <w:fldChar w:fldCharType="begin"/>
      </w:r>
      <w:r>
        <w:rPr>
          <w:noProof/>
          <w:webHidden/>
          <w:sz w:val="22"/>
          <w:szCs w:val="22"/>
        </w:rPr>
        <w:instrText xml:space="preserve"> PAGEREF _Toc128318872 \h </w:instrText>
      </w:r>
      <w:r>
        <w:rPr>
          <w:noProof/>
          <w:webHidden/>
          <w:sz w:val="22"/>
          <w:szCs w:val="22"/>
        </w:rPr>
        <w:fldChar w:fldCharType="separate"/>
      </w:r>
      <w:r>
        <w:rPr>
          <w:noProof/>
          <w:webHidden/>
          <w:sz w:val="22"/>
          <w:szCs w:val="22"/>
        </w:rPr>
        <w:t>vi</w:t>
      </w:r>
      <w:r>
        <w:rPr>
          <w:noProof/>
          <w:webHidden/>
          <w:sz w:val="22"/>
          <w:szCs w:val="22"/>
        </w:rPr>
        <w:fldChar w:fldCharType="end"/>
      </w:r>
      <w:r>
        <w:rPr/>
        <w:fldChar w:fldCharType="end"/>
      </w:r>
    </w:p>
    <w:p>
      <w:pPr>
        <w:pStyle w:val="style19"/>
        <w:tabs>
          <w:tab w:val="right" w:leader="dot" w:pos="9350"/>
        </w:tabs>
        <w:ind w:left="720" w:hanging="450"/>
        <w:rPr>
          <w:rFonts w:eastAsia="宋体"/>
          <w:bCs w:val="false"/>
          <w:noProof/>
          <w:sz w:val="22"/>
          <w:szCs w:val="22"/>
        </w:rPr>
      </w:pPr>
      <w:r>
        <w:rPr/>
        <w:fldChar w:fldCharType="begin"/>
      </w:r>
      <w:r>
        <w:instrText xml:space="preserve"> HYPERLINK \l "_Toc128318873" </w:instrText>
      </w:r>
      <w:r>
        <w:rPr/>
        <w:fldChar w:fldCharType="separate"/>
      </w:r>
      <w:r>
        <w:rPr>
          <w:rStyle w:val="style85"/>
          <w:noProof/>
          <w:sz w:val="22"/>
          <w:szCs w:val="22"/>
        </w:rPr>
        <w:t>CHAPTER ONE</w:t>
      </w:r>
      <w:r>
        <w:rPr>
          <w:noProof/>
          <w:webHidden/>
          <w:sz w:val="22"/>
          <w:szCs w:val="22"/>
        </w:rPr>
        <w:tab/>
      </w:r>
      <w:r>
        <w:rPr>
          <w:noProof/>
          <w:webHidden/>
          <w:sz w:val="22"/>
          <w:szCs w:val="22"/>
        </w:rPr>
        <w:fldChar w:fldCharType="begin"/>
      </w:r>
      <w:r>
        <w:rPr>
          <w:noProof/>
          <w:webHidden/>
          <w:sz w:val="22"/>
          <w:szCs w:val="22"/>
        </w:rPr>
        <w:instrText xml:space="preserve"> PAGEREF _Toc128318873 \h </w:instrText>
      </w:r>
      <w:r>
        <w:rPr>
          <w:noProof/>
          <w:webHidden/>
          <w:sz w:val="22"/>
          <w:szCs w:val="22"/>
        </w:rPr>
        <w:fldChar w:fldCharType="separate"/>
      </w:r>
      <w:r>
        <w:rPr>
          <w:noProof/>
          <w:webHidden/>
          <w:sz w:val="22"/>
          <w:szCs w:val="22"/>
        </w:rPr>
        <w:t>1</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"_Toc128318874" </w:instrText>
      </w:r>
      <w:r>
        <w:rPr/>
        <w:fldChar w:fldCharType="separate"/>
      </w:r>
      <w:r>
        <w:rPr>
          <w:rStyle w:val="style85"/>
          <w:noProof/>
          <w:sz w:val="22"/>
          <w:szCs w:val="22"/>
        </w:rPr>
        <w:t>OVERVIEW AND THE BACKGROUND OF THE SECTOR</w:t>
      </w:r>
      <w:r>
        <w:rPr>
          <w:noProof/>
          <w:webHidden/>
          <w:sz w:val="22"/>
          <w:szCs w:val="22"/>
        </w:rPr>
        <w:tab/>
      </w:r>
      <w:r>
        <w:rPr>
          <w:noProof/>
          <w:webHidden/>
          <w:sz w:val="22"/>
          <w:szCs w:val="22"/>
        </w:rPr>
        <w:fldChar w:fldCharType="begin"/>
      </w:r>
      <w:r>
        <w:rPr>
          <w:noProof/>
          <w:webHidden/>
          <w:sz w:val="22"/>
          <w:szCs w:val="22"/>
        </w:rPr>
        <w:instrText xml:space="preserve"> PAGEREF _Toc128318874 \h </w:instrText>
      </w:r>
      <w:r>
        <w:rPr>
          <w:noProof/>
          <w:webHidden/>
          <w:sz w:val="22"/>
          <w:szCs w:val="22"/>
        </w:rPr>
        <w:fldChar w:fldCharType="separate"/>
      </w:r>
      <w:r>
        <w:rPr>
          <w:noProof/>
          <w:webHidden/>
          <w:sz w:val="22"/>
          <w:szCs w:val="22"/>
        </w:rPr>
        <w:t>1</w:t>
      </w:r>
      <w:r>
        <w:rPr>
          <w:noProof/>
          <w:webHidden/>
          <w:sz w:val="22"/>
          <w:szCs w:val="22"/>
        </w:rPr>
        <w:fldChar w:fldCharType="end"/>
      </w:r>
      <w:r>
        <w:rPr/>
        <w:fldChar w:fldCharType="end"/>
      </w:r>
    </w:p>
    <w:p>
      <w:pPr>
        <w:pStyle w:val="style20"/>
        <w:tabs>
          <w:tab w:val="left" w:leader="none" w:pos="1721"/>
          <w:tab w:val="right" w:leader="dot" w:pos="9350"/>
        </w:tabs>
        <w:ind w:left="720" w:hanging="450"/>
        <w:rPr>
          <w:rFonts w:eastAsia="宋体"/>
          <w:noProof/>
          <w:sz w:val="22"/>
          <w:szCs w:val="22"/>
        </w:rPr>
      </w:pPr>
      <w:r>
        <w:rPr/>
        <w:fldChar w:fldCharType="begin"/>
      </w:r>
      <w:r>
        <w:instrText xml:space="preserve"> HYPERLINK \l "_Toc128318875" </w:instrText>
      </w:r>
      <w:r>
        <w:rPr/>
        <w:fldChar w:fldCharType="separate"/>
      </w:r>
      <w:r>
        <w:rPr>
          <w:rStyle w:val="style85"/>
          <w:noProof/>
          <w:sz w:val="22"/>
          <w:szCs w:val="22"/>
        </w:rPr>
        <w:t>1.0</w:t>
      </w:r>
      <w:r>
        <w:rPr>
          <w:rFonts w:eastAsia="宋体"/>
          <w:noProof/>
          <w:sz w:val="22"/>
          <w:szCs w:val="22"/>
        </w:rPr>
        <w:tab/>
      </w:r>
      <w:r>
        <w:rPr>
          <w:rStyle w:val="style85"/>
          <w:noProof/>
          <w:sz w:val="22"/>
          <w:szCs w:val="22"/>
        </w:rPr>
        <w:t>INTRODUCTION</w:t>
      </w:r>
      <w:r>
        <w:rPr>
          <w:noProof/>
          <w:webHidden/>
          <w:sz w:val="22"/>
          <w:szCs w:val="22"/>
        </w:rPr>
        <w:tab/>
      </w:r>
      <w:r>
        <w:rPr>
          <w:noProof/>
          <w:webHidden/>
          <w:sz w:val="22"/>
          <w:szCs w:val="22"/>
        </w:rPr>
        <w:fldChar w:fldCharType="begin"/>
      </w:r>
      <w:r>
        <w:rPr>
          <w:noProof/>
          <w:webHidden/>
          <w:sz w:val="22"/>
          <w:szCs w:val="22"/>
        </w:rPr>
        <w:instrText xml:space="preserve"> PAGEREF _Toc128318875 \h </w:instrText>
      </w:r>
      <w:r>
        <w:rPr>
          <w:noProof/>
          <w:webHidden/>
          <w:sz w:val="22"/>
          <w:szCs w:val="22"/>
        </w:rPr>
        <w:fldChar w:fldCharType="separate"/>
      </w:r>
      <w:r>
        <w:rPr>
          <w:noProof/>
          <w:webHidden/>
          <w:sz w:val="22"/>
          <w:szCs w:val="22"/>
        </w:rPr>
        <w:t>2</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"_Toc128318876" </w:instrText>
      </w:r>
      <w:r>
        <w:rPr/>
        <w:fldChar w:fldCharType="separate"/>
      </w:r>
      <w:r>
        <w:rPr>
          <w:rStyle w:val="style85"/>
          <w:noProof/>
          <w:sz w:val="22"/>
          <w:szCs w:val="22"/>
        </w:rPr>
        <w:t>1.1 Overview of the county</w:t>
      </w:r>
      <w:r>
        <w:rPr>
          <w:noProof/>
          <w:webHidden/>
          <w:sz w:val="22"/>
          <w:szCs w:val="22"/>
        </w:rPr>
        <w:tab/>
      </w:r>
      <w:r>
        <w:rPr>
          <w:noProof/>
          <w:webHidden/>
          <w:sz w:val="22"/>
          <w:szCs w:val="22"/>
        </w:rPr>
        <w:fldChar w:fldCharType="begin"/>
      </w:r>
      <w:r>
        <w:rPr>
          <w:noProof/>
          <w:webHidden/>
          <w:sz w:val="22"/>
          <w:szCs w:val="22"/>
        </w:rPr>
        <w:instrText xml:space="preserve"> PAGEREF _Toc128318876 \h </w:instrText>
      </w:r>
      <w:r>
        <w:rPr>
          <w:noProof/>
          <w:webHidden/>
          <w:sz w:val="22"/>
          <w:szCs w:val="22"/>
        </w:rPr>
        <w:fldChar w:fldCharType="separate"/>
      </w:r>
      <w:r>
        <w:rPr>
          <w:noProof/>
          <w:webHidden/>
          <w:sz w:val="22"/>
          <w:szCs w:val="22"/>
        </w:rPr>
        <w:t>2</w:t>
      </w:r>
      <w:r>
        <w:rPr>
          <w:noProof/>
          <w:webHidden/>
          <w:sz w:val="22"/>
          <w:szCs w:val="22"/>
        </w:rPr>
        <w:fldChar w:fldCharType="end"/>
      </w:r>
      <w:r>
        <w:rPr/>
        <w:fldChar w:fldCharType="end"/>
      </w:r>
    </w:p>
    <w:p>
      <w:pPr>
        <w:pStyle w:val="style21"/>
        <w:tabs>
          <w:tab w:val="right" w:leader="dot" w:pos="9350"/>
        </w:tabs>
        <w:ind w:left="720" w:hanging="450"/>
        <w:rPr>
          <w:rFonts w:eastAsia="宋体"/>
          <w:b w:val="false"/>
          <w:bCs w:val="false"/>
          <w:noProof/>
          <w:sz w:val="22"/>
          <w:szCs w:val="22"/>
        </w:rPr>
      </w:pPr>
      <w:r>
        <w:rPr/>
        <w:fldChar w:fldCharType="begin"/>
      </w:r>
      <w:r>
        <w:instrText xml:space="preserve"> HYPERLINK \l "_Toc128318877" </w:instrText>
      </w:r>
      <w:r>
        <w:rPr/>
        <w:fldChar w:fldCharType="separate"/>
      </w:r>
      <w:r>
        <w:rPr>
          <w:rStyle w:val="style85"/>
          <w:b w:val="false"/>
          <w:noProof/>
          <w:sz w:val="22"/>
          <w:szCs w:val="22"/>
        </w:rPr>
        <w:t>1.2 Background of the sector</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_Toc128318877 \h </w:instrText>
      </w:r>
      <w:r>
        <w:rPr>
          <w:b w:val="false"/>
          <w:noProof/>
          <w:webHidden/>
          <w:sz w:val="22"/>
          <w:szCs w:val="22"/>
        </w:rPr>
        <w:fldChar w:fldCharType="separate"/>
      </w:r>
      <w:r>
        <w:rPr>
          <w:b w:val="false"/>
          <w:noProof/>
          <w:webHidden/>
          <w:sz w:val="22"/>
          <w:szCs w:val="22"/>
        </w:rPr>
        <w:t>4</w:t>
      </w:r>
      <w:r>
        <w:rPr>
          <w:b w:val="false"/>
          <w:noProof/>
          <w:webHidden/>
          <w:sz w:val="22"/>
          <w:szCs w:val="22"/>
        </w:rPr>
        <w:fldChar w:fldCharType="end"/>
      </w:r>
      <w:r>
        <w:rPr/>
        <w:fldChar w:fldCharType="end"/>
      </w:r>
    </w:p>
    <w:p>
      <w:pPr>
        <w:pStyle w:val="style20"/>
        <w:tabs>
          <w:tab w:val="right" w:leader="dot" w:pos="9350"/>
        </w:tabs>
        <w:spacing w:lineRule="auto" w:line="276"/>
        <w:ind w:left="720" w:hanging="450"/>
        <w:rPr>
          <w:rFonts w:eastAsia="宋体"/>
          <w:noProof/>
          <w:sz w:val="22"/>
          <w:szCs w:val="22"/>
        </w:rPr>
      </w:pPr>
      <w:r>
        <w:rPr/>
        <w:fldChar w:fldCharType="begin"/>
      </w:r>
      <w:r>
        <w:instrText xml:space="preserve"> HYPERLINK \l "_Toc128318878" </w:instrText>
      </w:r>
      <w:r>
        <w:rPr/>
        <w:fldChar w:fldCharType="separate"/>
      </w:r>
      <w:r>
        <w:rPr>
          <w:rStyle w:val="style85"/>
          <w:noProof/>
          <w:sz w:val="22"/>
          <w:szCs w:val="22"/>
        </w:rPr>
        <w:t>Sub-Sectors And their Mandates</w:t>
      </w:r>
      <w:r>
        <w:rPr>
          <w:noProof/>
          <w:webHidden/>
          <w:sz w:val="22"/>
          <w:szCs w:val="22"/>
        </w:rPr>
        <w:tab/>
      </w:r>
      <w:r>
        <w:rPr>
          <w:noProof/>
          <w:webHidden/>
          <w:sz w:val="22"/>
          <w:szCs w:val="22"/>
        </w:rPr>
        <w:fldChar w:fldCharType="begin"/>
      </w:r>
      <w:r>
        <w:rPr>
          <w:noProof/>
          <w:webHidden/>
          <w:sz w:val="22"/>
          <w:szCs w:val="22"/>
        </w:rPr>
        <w:instrText xml:space="preserve"> PAGEREF _Toc128318878 \h </w:instrText>
      </w:r>
      <w:r>
        <w:rPr>
          <w:noProof/>
          <w:webHidden/>
          <w:sz w:val="22"/>
          <w:szCs w:val="22"/>
        </w:rPr>
        <w:fldChar w:fldCharType="separate"/>
      </w:r>
      <w:r>
        <w:rPr>
          <w:noProof/>
          <w:webHidden/>
          <w:sz w:val="22"/>
          <w:szCs w:val="22"/>
        </w:rPr>
        <w:t>4</w:t>
      </w:r>
      <w:r>
        <w:rPr>
          <w:noProof/>
          <w:webHidden/>
          <w:sz w:val="22"/>
          <w:szCs w:val="22"/>
        </w:rPr>
        <w:fldChar w:fldCharType="end"/>
      </w:r>
      <w:r>
        <w:rPr/>
        <w:fldChar w:fldCharType="end"/>
      </w:r>
    </w:p>
    <w:p>
      <w:pPr>
        <w:pStyle w:val="style21"/>
        <w:tabs>
          <w:tab w:val="right" w:leader="dot" w:pos="9350"/>
        </w:tabs>
        <w:spacing w:lineRule="auto" w:line="276"/>
        <w:ind w:left="720" w:hanging="450"/>
        <w:rPr>
          <w:rFonts w:eastAsia="宋体"/>
          <w:b w:val="false"/>
          <w:bCs w:val="false"/>
          <w:noProof/>
          <w:sz w:val="22"/>
          <w:szCs w:val="22"/>
        </w:rPr>
      </w:pPr>
      <w:r>
        <w:rPr/>
        <w:fldChar w:fldCharType="begin"/>
      </w:r>
      <w:r>
        <w:instrText xml:space="preserve"> HYPERLINK \l "_Toc128318879" </w:instrText>
      </w:r>
      <w:r>
        <w:rPr/>
        <w:fldChar w:fldCharType="separate"/>
      </w:r>
      <w:r>
        <w:rPr>
          <w:rStyle w:val="style85"/>
          <w:b w:val="false"/>
          <w:noProof/>
          <w:sz w:val="22"/>
          <w:szCs w:val="22"/>
        </w:rPr>
        <w:t>Agriculture Sub sector Mandate</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_Toc128318879 \h </w:instrText>
      </w:r>
      <w:r>
        <w:rPr>
          <w:b w:val="false"/>
          <w:noProof/>
          <w:webHidden/>
          <w:sz w:val="22"/>
          <w:szCs w:val="22"/>
        </w:rPr>
        <w:fldChar w:fldCharType="separate"/>
      </w:r>
      <w:r>
        <w:rPr>
          <w:b w:val="false"/>
          <w:noProof/>
          <w:webHidden/>
          <w:sz w:val="22"/>
          <w:szCs w:val="22"/>
        </w:rPr>
        <w:t>4</w:t>
      </w:r>
      <w:r>
        <w:rPr>
          <w:b w:val="false"/>
          <w:noProof/>
          <w:webHidden/>
          <w:sz w:val="22"/>
          <w:szCs w:val="22"/>
        </w:rPr>
        <w:fldChar w:fldCharType="end"/>
      </w:r>
      <w:r>
        <w:rPr/>
        <w:fldChar w:fldCharType="end"/>
      </w:r>
    </w:p>
    <w:p>
      <w:pPr>
        <w:pStyle w:val="style21"/>
        <w:tabs>
          <w:tab w:val="right" w:leader="dot" w:pos="9350"/>
        </w:tabs>
        <w:spacing w:lineRule="auto" w:line="276"/>
        <w:ind w:left="720" w:hanging="450"/>
        <w:rPr>
          <w:rFonts w:eastAsia="宋体"/>
          <w:b w:val="false"/>
          <w:bCs w:val="false"/>
          <w:noProof/>
          <w:sz w:val="22"/>
          <w:szCs w:val="22"/>
        </w:rPr>
      </w:pPr>
      <w:r>
        <w:rPr/>
        <w:fldChar w:fldCharType="begin"/>
      </w:r>
      <w:r>
        <w:instrText xml:space="preserve"> HYPERLINK \l "_Toc128318880" </w:instrText>
      </w:r>
      <w:r>
        <w:rPr/>
        <w:fldChar w:fldCharType="separate"/>
      </w:r>
      <w:r>
        <w:rPr>
          <w:rStyle w:val="style85"/>
          <w:b w:val="false"/>
          <w:noProof/>
          <w:sz w:val="22"/>
          <w:szCs w:val="22"/>
        </w:rPr>
        <w:t>Fisheries sub sector Mandate</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_Toc128318880 \h </w:instrText>
      </w:r>
      <w:r>
        <w:rPr>
          <w:b w:val="false"/>
          <w:noProof/>
          <w:webHidden/>
          <w:sz w:val="22"/>
          <w:szCs w:val="22"/>
        </w:rPr>
        <w:fldChar w:fldCharType="separate"/>
      </w:r>
      <w:r>
        <w:rPr>
          <w:b w:val="false"/>
          <w:noProof/>
          <w:webHidden/>
          <w:sz w:val="22"/>
          <w:szCs w:val="22"/>
        </w:rPr>
        <w:t>4</w:t>
      </w:r>
      <w:r>
        <w:rPr>
          <w:b w:val="false"/>
          <w:noProof/>
          <w:webHidden/>
          <w:sz w:val="22"/>
          <w:szCs w:val="22"/>
        </w:rPr>
        <w:fldChar w:fldCharType="end"/>
      </w:r>
      <w:r>
        <w:rPr/>
        <w:fldChar w:fldCharType="end"/>
      </w:r>
    </w:p>
    <w:p>
      <w:pPr>
        <w:pStyle w:val="style21"/>
        <w:tabs>
          <w:tab w:val="right" w:leader="dot" w:pos="9350"/>
        </w:tabs>
        <w:spacing w:lineRule="auto" w:line="276"/>
        <w:ind w:left="720" w:hanging="450"/>
        <w:rPr>
          <w:rFonts w:eastAsia="宋体"/>
          <w:b w:val="false"/>
          <w:bCs w:val="false"/>
          <w:noProof/>
          <w:sz w:val="22"/>
          <w:szCs w:val="22"/>
        </w:rPr>
      </w:pPr>
      <w:r>
        <w:rPr/>
        <w:fldChar w:fldCharType="begin"/>
      </w:r>
      <w:r>
        <w:instrText xml:space="preserve"> HYPERLINK \l "_Toc128318881" </w:instrText>
      </w:r>
      <w:r>
        <w:rPr/>
        <w:fldChar w:fldCharType="separate"/>
      </w:r>
      <w:r>
        <w:rPr>
          <w:rStyle w:val="style85"/>
          <w:b w:val="false"/>
          <w:noProof/>
          <w:sz w:val="22"/>
          <w:szCs w:val="22"/>
        </w:rPr>
        <w:t>Livestock production sub sector mandate</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_Toc128318881 \h </w:instrText>
      </w:r>
      <w:r>
        <w:rPr>
          <w:b w:val="false"/>
          <w:noProof/>
          <w:webHidden/>
          <w:sz w:val="22"/>
          <w:szCs w:val="22"/>
        </w:rPr>
        <w:fldChar w:fldCharType="separate"/>
      </w:r>
      <w:r>
        <w:rPr>
          <w:b w:val="false"/>
          <w:noProof/>
          <w:webHidden/>
          <w:sz w:val="22"/>
          <w:szCs w:val="22"/>
        </w:rPr>
        <w:t>5</w:t>
      </w:r>
      <w:r>
        <w:rPr>
          <w:b w:val="false"/>
          <w:noProof/>
          <w:webHidden/>
          <w:sz w:val="22"/>
          <w:szCs w:val="22"/>
        </w:rPr>
        <w:fldChar w:fldCharType="end"/>
      </w:r>
      <w:r>
        <w:rPr/>
        <w:fldChar w:fldCharType="end"/>
      </w:r>
    </w:p>
    <w:p>
      <w:pPr>
        <w:pStyle w:val="style21"/>
        <w:tabs>
          <w:tab w:val="right" w:leader="dot" w:pos="9350"/>
        </w:tabs>
        <w:spacing w:lineRule="auto" w:line="276"/>
        <w:ind w:left="720" w:hanging="450"/>
        <w:rPr>
          <w:rFonts w:eastAsia="宋体"/>
          <w:b w:val="false"/>
          <w:bCs w:val="false"/>
          <w:noProof/>
          <w:sz w:val="22"/>
          <w:szCs w:val="22"/>
        </w:rPr>
      </w:pPr>
      <w:r>
        <w:rPr/>
        <w:fldChar w:fldCharType="begin"/>
      </w:r>
      <w:r>
        <w:instrText xml:space="preserve"> HYPERLINK \l "_Toc128318882" </w:instrText>
      </w:r>
      <w:r>
        <w:rPr/>
        <w:fldChar w:fldCharType="separate"/>
      </w:r>
      <w:r>
        <w:rPr>
          <w:rStyle w:val="style85"/>
          <w:b w:val="false"/>
          <w:noProof/>
          <w:sz w:val="22"/>
          <w:szCs w:val="22"/>
        </w:rPr>
        <w:t>Veterinary Sub Sector Mandate</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_Toc128318882 \h </w:instrText>
      </w:r>
      <w:r>
        <w:rPr>
          <w:b w:val="false"/>
          <w:noProof/>
          <w:webHidden/>
          <w:sz w:val="22"/>
          <w:szCs w:val="22"/>
        </w:rPr>
        <w:fldChar w:fldCharType="separate"/>
      </w:r>
      <w:r>
        <w:rPr>
          <w:b w:val="false"/>
          <w:noProof/>
          <w:webHidden/>
          <w:sz w:val="22"/>
          <w:szCs w:val="22"/>
        </w:rPr>
        <w:t>5</w:t>
      </w:r>
      <w:r>
        <w:rPr>
          <w:b w:val="false"/>
          <w:noProof/>
          <w:webHidden/>
          <w:sz w:val="22"/>
          <w:szCs w:val="22"/>
        </w:rPr>
        <w:fldChar w:fldCharType="end"/>
      </w:r>
      <w:r>
        <w:rPr/>
        <w:fldChar w:fldCharType="end"/>
      </w:r>
    </w:p>
    <w:p>
      <w:pPr>
        <w:pStyle w:val="style21"/>
        <w:tabs>
          <w:tab w:val="right" w:leader="dot" w:pos="9350"/>
        </w:tabs>
        <w:spacing w:lineRule="auto" w:line="276"/>
        <w:ind w:left="720" w:hanging="450"/>
        <w:rPr>
          <w:rFonts w:eastAsia="宋体"/>
          <w:b w:val="false"/>
          <w:bCs w:val="false"/>
          <w:noProof/>
          <w:sz w:val="22"/>
          <w:szCs w:val="22"/>
        </w:rPr>
      </w:pPr>
      <w:r>
        <w:rPr/>
        <w:fldChar w:fldCharType="begin"/>
      </w:r>
      <w:r>
        <w:instrText xml:space="preserve"> HYPERLINK \l "_Toc128318883" </w:instrText>
      </w:r>
      <w:r>
        <w:rPr/>
        <w:fldChar w:fldCharType="separate"/>
      </w:r>
      <w:r>
        <w:rPr>
          <w:rStyle w:val="style85"/>
          <w:b w:val="false"/>
          <w:noProof/>
          <w:sz w:val="22"/>
          <w:szCs w:val="22"/>
        </w:rPr>
        <w:t>Cooperative Development and Marketing</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_Toc128318883 \h </w:instrText>
      </w:r>
      <w:r>
        <w:rPr>
          <w:b w:val="false"/>
          <w:noProof/>
          <w:webHidden/>
          <w:sz w:val="22"/>
          <w:szCs w:val="22"/>
        </w:rPr>
        <w:fldChar w:fldCharType="separate"/>
      </w:r>
      <w:r>
        <w:rPr>
          <w:b w:val="false"/>
          <w:noProof/>
          <w:webHidden/>
          <w:sz w:val="22"/>
          <w:szCs w:val="22"/>
        </w:rPr>
        <w:t>5</w:t>
      </w:r>
      <w:r>
        <w:rPr>
          <w:b w:val="false"/>
          <w:noProof/>
          <w:webHidden/>
          <w:sz w:val="22"/>
          <w:szCs w:val="22"/>
        </w:rPr>
        <w:fldChar w:fldCharType="end"/>
      </w:r>
      <w:r>
        <w:rPr/>
        <w:fldChar w:fldCharType="end"/>
      </w:r>
    </w:p>
    <w:p>
      <w:pPr>
        <w:pStyle w:val="style21"/>
        <w:tabs>
          <w:tab w:val="right" w:leader="dot" w:pos="9350"/>
        </w:tabs>
        <w:spacing w:lineRule="auto" w:line="276"/>
        <w:ind w:left="720" w:hanging="450"/>
        <w:rPr>
          <w:rFonts w:eastAsia="宋体"/>
          <w:b w:val="false"/>
          <w:bCs w:val="false"/>
          <w:noProof/>
          <w:sz w:val="22"/>
          <w:szCs w:val="22"/>
        </w:rPr>
      </w:pPr>
      <w:r>
        <w:rPr/>
        <w:fldChar w:fldCharType="begin"/>
      </w:r>
      <w:r>
        <w:instrText xml:space="preserve"> HYPERLINK \l "_Toc128318884" </w:instrText>
      </w:r>
      <w:r>
        <w:rPr/>
        <w:fldChar w:fldCharType="separate"/>
      </w:r>
      <w:r>
        <w:rPr>
          <w:rStyle w:val="style85"/>
          <w:rFonts w:eastAsia="Calibri"/>
          <w:b w:val="false"/>
          <w:noProof/>
          <w:sz w:val="22"/>
          <w:szCs w:val="22"/>
        </w:rPr>
        <w:t>Housing Directorate</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_Toc128318884 \h </w:instrText>
      </w:r>
      <w:r>
        <w:rPr>
          <w:b w:val="false"/>
          <w:noProof/>
          <w:webHidden/>
          <w:sz w:val="22"/>
          <w:szCs w:val="22"/>
        </w:rPr>
        <w:fldChar w:fldCharType="separate"/>
      </w:r>
      <w:r>
        <w:rPr>
          <w:b w:val="false"/>
          <w:noProof/>
          <w:webHidden/>
          <w:sz w:val="22"/>
          <w:szCs w:val="22"/>
        </w:rPr>
        <w:t>6</w:t>
      </w:r>
      <w:r>
        <w:rPr>
          <w:b w:val="false"/>
          <w:noProof/>
          <w:webHidden/>
          <w:sz w:val="22"/>
          <w:szCs w:val="22"/>
        </w:rPr>
        <w:fldChar w:fldCharType="end"/>
      </w:r>
      <w:r>
        <w:rPr/>
        <w:fldChar w:fldCharType="end"/>
      </w:r>
    </w:p>
    <w:p>
      <w:pPr>
        <w:pStyle w:val="style21"/>
        <w:tabs>
          <w:tab w:val="right" w:leader="dot" w:pos="9350"/>
        </w:tabs>
        <w:spacing w:lineRule="auto" w:line="276"/>
        <w:ind w:left="720" w:hanging="450"/>
        <w:rPr>
          <w:rFonts w:eastAsia="宋体"/>
          <w:b w:val="false"/>
          <w:bCs w:val="false"/>
          <w:noProof/>
          <w:sz w:val="22"/>
          <w:szCs w:val="22"/>
        </w:rPr>
      </w:pPr>
      <w:r>
        <w:rPr/>
        <w:fldChar w:fldCharType="begin"/>
      </w:r>
      <w:r>
        <w:instrText xml:space="preserve"> HYPERLINK \l "_Toc128318885" </w:instrText>
      </w:r>
      <w:r>
        <w:rPr/>
        <w:fldChar w:fldCharType="separate"/>
      </w:r>
      <w:r>
        <w:rPr>
          <w:rStyle w:val="style85"/>
          <w:b w:val="false"/>
          <w:noProof/>
          <w:sz w:val="22"/>
          <w:szCs w:val="22"/>
        </w:rPr>
        <w:t>Physical planning</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_Toc128318885 \h </w:instrText>
      </w:r>
      <w:r>
        <w:rPr>
          <w:b w:val="false"/>
          <w:noProof/>
          <w:webHidden/>
          <w:sz w:val="22"/>
          <w:szCs w:val="22"/>
        </w:rPr>
        <w:fldChar w:fldCharType="separate"/>
      </w:r>
      <w:r>
        <w:rPr>
          <w:b w:val="false"/>
          <w:noProof/>
          <w:webHidden/>
          <w:sz w:val="22"/>
          <w:szCs w:val="22"/>
        </w:rPr>
        <w:t>6</w:t>
      </w:r>
      <w:r>
        <w:rPr>
          <w:b w:val="false"/>
          <w:noProof/>
          <w:webHidden/>
          <w:sz w:val="22"/>
          <w:szCs w:val="22"/>
        </w:rPr>
        <w:fldChar w:fldCharType="end"/>
      </w:r>
      <w:r>
        <w:rPr/>
        <w:fldChar w:fldCharType="end"/>
      </w:r>
    </w:p>
    <w:p>
      <w:pPr>
        <w:pStyle w:val="style21"/>
        <w:tabs>
          <w:tab w:val="right" w:leader="dot" w:pos="9350"/>
        </w:tabs>
        <w:spacing w:lineRule="auto" w:line="276"/>
        <w:ind w:left="720" w:hanging="450"/>
        <w:rPr>
          <w:rFonts w:eastAsia="宋体"/>
          <w:b w:val="false"/>
          <w:bCs w:val="false"/>
          <w:noProof/>
          <w:sz w:val="22"/>
          <w:szCs w:val="22"/>
        </w:rPr>
      </w:pPr>
      <w:r>
        <w:rPr/>
        <w:fldChar w:fldCharType="begin"/>
      </w:r>
      <w:r>
        <w:instrText xml:space="preserve"> HYPERLINK \l "_Toc128318886" </w:instrText>
      </w:r>
      <w:r>
        <w:rPr/>
        <w:fldChar w:fldCharType="separate"/>
      </w:r>
      <w:r>
        <w:rPr>
          <w:rStyle w:val="style85"/>
          <w:b w:val="false"/>
          <w:noProof/>
          <w:sz w:val="22"/>
          <w:szCs w:val="22"/>
        </w:rPr>
        <w:t>Directorate of survey</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_Toc128318886 \h </w:instrText>
      </w:r>
      <w:r>
        <w:rPr>
          <w:b w:val="false"/>
          <w:noProof/>
          <w:webHidden/>
          <w:sz w:val="22"/>
          <w:szCs w:val="22"/>
        </w:rPr>
        <w:fldChar w:fldCharType="separate"/>
      </w:r>
      <w:r>
        <w:rPr>
          <w:b w:val="false"/>
          <w:noProof/>
          <w:webHidden/>
          <w:sz w:val="22"/>
          <w:szCs w:val="22"/>
        </w:rPr>
        <w:t>6</w:t>
      </w:r>
      <w:r>
        <w:rPr>
          <w:b w:val="false"/>
          <w:noProof/>
          <w:webHidden/>
          <w:sz w:val="22"/>
          <w:szCs w:val="22"/>
        </w:rPr>
        <w:fldChar w:fldCharType="end"/>
      </w:r>
      <w:r>
        <w:rPr/>
        <w:fldChar w:fldCharType="end"/>
      </w:r>
    </w:p>
    <w:p>
      <w:pPr>
        <w:pStyle w:val="style21"/>
        <w:tabs>
          <w:tab w:val="right" w:leader="dot" w:pos="9350"/>
        </w:tabs>
        <w:spacing w:lineRule="auto" w:line="276"/>
        <w:ind w:left="720" w:hanging="450"/>
        <w:rPr>
          <w:rFonts w:eastAsia="宋体"/>
          <w:b w:val="false"/>
          <w:bCs w:val="false"/>
          <w:noProof/>
          <w:sz w:val="22"/>
          <w:szCs w:val="22"/>
        </w:rPr>
      </w:pPr>
      <w:r>
        <w:rPr/>
        <w:fldChar w:fldCharType="begin"/>
      </w:r>
      <w:r>
        <w:instrText xml:space="preserve"> HYPERLINK \l "_Toc128318887" </w:instrText>
      </w:r>
      <w:r>
        <w:rPr/>
        <w:fldChar w:fldCharType="separate"/>
      </w:r>
      <w:r>
        <w:rPr>
          <w:rStyle w:val="style85"/>
          <w:b w:val="false"/>
          <w:noProof/>
          <w:sz w:val="22"/>
          <w:szCs w:val="22"/>
        </w:rPr>
        <w:t>Urban development Directorate</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_Toc128318887 \h </w:instrText>
      </w:r>
      <w:r>
        <w:rPr>
          <w:b w:val="false"/>
          <w:noProof/>
          <w:webHidden/>
          <w:sz w:val="22"/>
          <w:szCs w:val="22"/>
        </w:rPr>
        <w:fldChar w:fldCharType="separate"/>
      </w:r>
      <w:r>
        <w:rPr>
          <w:b w:val="false"/>
          <w:noProof/>
          <w:webHidden/>
          <w:sz w:val="22"/>
          <w:szCs w:val="22"/>
        </w:rPr>
        <w:t>6</w:t>
      </w:r>
      <w:r>
        <w:rPr>
          <w:b w:val="false"/>
          <w:noProof/>
          <w:webHidden/>
          <w:sz w:val="22"/>
          <w:szCs w:val="22"/>
        </w:rPr>
        <w:fldChar w:fldCharType="end"/>
      </w:r>
      <w:r>
        <w:rPr/>
        <w:fldChar w:fldCharType="end"/>
      </w:r>
    </w:p>
    <w:p>
      <w:pPr>
        <w:pStyle w:val="style21"/>
        <w:tabs>
          <w:tab w:val="right" w:leader="dot" w:pos="9350"/>
        </w:tabs>
        <w:spacing w:lineRule="auto" w:line="276"/>
        <w:ind w:left="720" w:hanging="450"/>
        <w:rPr>
          <w:rFonts w:eastAsia="宋体"/>
          <w:b w:val="false"/>
          <w:bCs w:val="false"/>
          <w:noProof/>
          <w:sz w:val="22"/>
          <w:szCs w:val="22"/>
        </w:rPr>
      </w:pPr>
      <w:r>
        <w:rPr/>
        <w:fldChar w:fldCharType="begin"/>
      </w:r>
      <w:r>
        <w:instrText xml:space="preserve"> HYPERLINK \l "_Toc128318888" </w:instrText>
      </w:r>
      <w:r>
        <w:rPr/>
        <w:fldChar w:fldCharType="separate"/>
      </w:r>
      <w:r>
        <w:rPr>
          <w:rStyle w:val="style85"/>
          <w:b w:val="false"/>
          <w:noProof/>
          <w:sz w:val="22"/>
          <w:szCs w:val="22"/>
        </w:rPr>
        <w:t>Town Administrations’ Mandate</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_Toc128318888 \h </w:instrText>
      </w:r>
      <w:r>
        <w:rPr>
          <w:b w:val="false"/>
          <w:noProof/>
          <w:webHidden/>
          <w:sz w:val="22"/>
          <w:szCs w:val="22"/>
        </w:rPr>
        <w:fldChar w:fldCharType="separate"/>
      </w:r>
      <w:r>
        <w:rPr>
          <w:b w:val="false"/>
          <w:noProof/>
          <w:webHidden/>
          <w:sz w:val="22"/>
          <w:szCs w:val="22"/>
        </w:rPr>
        <w:t>6</w:t>
      </w:r>
      <w:r>
        <w:rPr>
          <w:b w:val="false"/>
          <w:noProof/>
          <w:webHidden/>
          <w:sz w:val="22"/>
          <w:szCs w:val="22"/>
        </w:rPr>
        <w:fldChar w:fldCharType="end"/>
      </w:r>
      <w:r>
        <w:rPr/>
        <w:fldChar w:fldCharType="end"/>
      </w:r>
    </w:p>
    <w:p>
      <w:pPr>
        <w:pStyle w:val="style21"/>
        <w:tabs>
          <w:tab w:val="right" w:leader="dot" w:pos="9350"/>
        </w:tabs>
        <w:spacing w:lineRule="auto" w:line="276"/>
        <w:ind w:left="720" w:hanging="450"/>
        <w:rPr>
          <w:rFonts w:eastAsia="宋体"/>
          <w:b w:val="false"/>
          <w:bCs w:val="false"/>
          <w:noProof/>
          <w:sz w:val="22"/>
          <w:szCs w:val="22"/>
        </w:rPr>
      </w:pPr>
      <w:r>
        <w:rPr/>
        <w:fldChar w:fldCharType="begin"/>
      </w:r>
      <w:r>
        <w:instrText xml:space="preserve"> HYPERLINK \l "_Toc128318889" </w:instrText>
      </w:r>
      <w:r>
        <w:rPr/>
        <w:fldChar w:fldCharType="separate"/>
      </w:r>
      <w:r>
        <w:rPr>
          <w:rStyle w:val="style85"/>
          <w:b w:val="false"/>
          <w:noProof/>
          <w:sz w:val="22"/>
          <w:szCs w:val="22"/>
        </w:rPr>
        <w:t>Nyamira Municipality</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_Toc128318889 \h </w:instrText>
      </w:r>
      <w:r>
        <w:rPr>
          <w:b w:val="false"/>
          <w:noProof/>
          <w:webHidden/>
          <w:sz w:val="22"/>
          <w:szCs w:val="22"/>
        </w:rPr>
        <w:fldChar w:fldCharType="separate"/>
      </w:r>
      <w:r>
        <w:rPr>
          <w:b w:val="false"/>
          <w:noProof/>
          <w:webHidden/>
          <w:sz w:val="22"/>
          <w:szCs w:val="22"/>
        </w:rPr>
        <w:t>7</w:t>
      </w:r>
      <w:r>
        <w:rPr>
          <w:b w:val="false"/>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"_Toc128318890" </w:instrText>
      </w:r>
      <w:r>
        <w:rPr/>
        <w:fldChar w:fldCharType="separate"/>
      </w:r>
      <w:r>
        <w:rPr>
          <w:rStyle w:val="style85"/>
          <w:noProof/>
          <w:sz w:val="22"/>
          <w:szCs w:val="22"/>
        </w:rPr>
        <w:t>1.3 Rationale for the County Sectoral Plan</w:t>
      </w:r>
      <w:r>
        <w:rPr>
          <w:noProof/>
          <w:webHidden/>
          <w:sz w:val="22"/>
          <w:szCs w:val="22"/>
        </w:rPr>
        <w:tab/>
      </w:r>
      <w:r>
        <w:rPr>
          <w:noProof/>
          <w:webHidden/>
          <w:sz w:val="22"/>
          <w:szCs w:val="22"/>
        </w:rPr>
        <w:fldChar w:fldCharType="begin"/>
      </w:r>
      <w:r>
        <w:rPr>
          <w:noProof/>
          <w:webHidden/>
          <w:sz w:val="22"/>
          <w:szCs w:val="22"/>
        </w:rPr>
        <w:instrText xml:space="preserve"> PAGEREF _Toc128318890 \h </w:instrText>
      </w:r>
      <w:r>
        <w:rPr>
          <w:noProof/>
          <w:webHidden/>
          <w:sz w:val="22"/>
          <w:szCs w:val="22"/>
        </w:rPr>
        <w:fldChar w:fldCharType="separate"/>
      </w:r>
      <w:r>
        <w:rPr>
          <w:noProof/>
          <w:webHidden/>
          <w:sz w:val="22"/>
          <w:szCs w:val="22"/>
        </w:rPr>
        <w:t>7</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"_Toc128318891" </w:instrText>
      </w:r>
      <w:r>
        <w:rPr/>
        <w:fldChar w:fldCharType="separate"/>
      </w:r>
      <w:r>
        <w:rPr>
          <w:rStyle w:val="style85"/>
          <w:noProof/>
          <w:sz w:val="22"/>
          <w:szCs w:val="22"/>
        </w:rPr>
        <w:t>1.4 Approach/methodology in the preparation of the sector plan</w:t>
      </w:r>
      <w:r>
        <w:rPr>
          <w:noProof/>
          <w:webHidden/>
          <w:sz w:val="22"/>
          <w:szCs w:val="22"/>
        </w:rPr>
        <w:tab/>
      </w:r>
      <w:r>
        <w:rPr>
          <w:noProof/>
          <w:webHidden/>
          <w:sz w:val="22"/>
          <w:szCs w:val="22"/>
        </w:rPr>
        <w:fldChar w:fldCharType="begin"/>
      </w:r>
      <w:r>
        <w:rPr>
          <w:noProof/>
          <w:webHidden/>
          <w:sz w:val="22"/>
          <w:szCs w:val="22"/>
        </w:rPr>
        <w:instrText xml:space="preserve"> PAGEREF _Toc128318891 \h </w:instrText>
      </w:r>
      <w:r>
        <w:rPr>
          <w:noProof/>
          <w:webHidden/>
          <w:sz w:val="22"/>
          <w:szCs w:val="22"/>
        </w:rPr>
        <w:fldChar w:fldCharType="separate"/>
      </w:r>
      <w:r>
        <w:rPr>
          <w:noProof/>
          <w:webHidden/>
          <w:sz w:val="22"/>
          <w:szCs w:val="22"/>
        </w:rPr>
        <w:t>12</w:t>
      </w:r>
      <w:r>
        <w:rPr>
          <w:noProof/>
          <w:webHidden/>
          <w:sz w:val="22"/>
          <w:szCs w:val="22"/>
        </w:rPr>
        <w:fldChar w:fldCharType="end"/>
      </w:r>
      <w:r>
        <w:rPr/>
        <w:fldChar w:fldCharType="end"/>
      </w:r>
    </w:p>
    <w:p>
      <w:pPr>
        <w:pStyle w:val="style19"/>
        <w:tabs>
          <w:tab w:val="right" w:leader="dot" w:pos="9350"/>
        </w:tabs>
        <w:ind w:left="720" w:hanging="450"/>
        <w:rPr>
          <w:rFonts w:eastAsia="宋体"/>
          <w:bCs w:val="false"/>
          <w:noProof/>
          <w:sz w:val="22"/>
          <w:szCs w:val="22"/>
        </w:rPr>
      </w:pPr>
      <w:r>
        <w:rPr/>
        <w:fldChar w:fldCharType="begin"/>
      </w:r>
      <w:r>
        <w:instrText xml:space="preserve"> HYPERLINK \l "_Toc128318892" </w:instrText>
      </w:r>
      <w:r>
        <w:rPr/>
        <w:fldChar w:fldCharType="separate"/>
      </w:r>
      <w:r>
        <w:rPr>
          <w:rStyle w:val="style85"/>
          <w:noProof/>
          <w:sz w:val="22"/>
          <w:szCs w:val="22"/>
        </w:rPr>
        <w:t>CHAPTER TWO</w:t>
      </w:r>
      <w:r>
        <w:rPr>
          <w:noProof/>
          <w:webHidden/>
          <w:sz w:val="22"/>
          <w:szCs w:val="22"/>
        </w:rPr>
        <w:tab/>
      </w:r>
      <w:r>
        <w:rPr>
          <w:noProof/>
          <w:webHidden/>
          <w:sz w:val="22"/>
          <w:szCs w:val="22"/>
        </w:rPr>
        <w:fldChar w:fldCharType="begin"/>
      </w:r>
      <w:r>
        <w:rPr>
          <w:noProof/>
          <w:webHidden/>
          <w:sz w:val="22"/>
          <w:szCs w:val="22"/>
        </w:rPr>
        <w:instrText xml:space="preserve"> PAGEREF _Toc128318892 \h </w:instrText>
      </w:r>
      <w:r>
        <w:rPr>
          <w:noProof/>
          <w:webHidden/>
          <w:sz w:val="22"/>
          <w:szCs w:val="22"/>
        </w:rPr>
        <w:fldChar w:fldCharType="separate"/>
      </w:r>
      <w:r>
        <w:rPr>
          <w:noProof/>
          <w:webHidden/>
          <w:sz w:val="22"/>
          <w:szCs w:val="22"/>
        </w:rPr>
        <w:t>13</w:t>
      </w:r>
      <w:r>
        <w:rPr>
          <w:noProof/>
          <w:webHidden/>
          <w:sz w:val="22"/>
          <w:szCs w:val="22"/>
        </w:rPr>
        <w:fldChar w:fldCharType="end"/>
      </w:r>
      <w:r>
        <w:rPr/>
        <w:fldChar w:fldCharType="end"/>
      </w:r>
    </w:p>
    <w:p>
      <w:pPr>
        <w:pStyle w:val="style19"/>
        <w:tabs>
          <w:tab w:val="right" w:leader="dot" w:pos="9350"/>
        </w:tabs>
        <w:ind w:left="720" w:hanging="450"/>
        <w:rPr>
          <w:rFonts w:eastAsia="宋体"/>
          <w:b w:val="false"/>
          <w:bCs w:val="false"/>
          <w:noProof/>
          <w:sz w:val="22"/>
          <w:szCs w:val="22"/>
        </w:rPr>
      </w:pPr>
      <w:r>
        <w:rPr/>
        <w:fldChar w:fldCharType="begin"/>
      </w:r>
      <w:r>
        <w:instrText xml:space="preserve"> HYPERLINK \l "_Toc128318893" </w:instrText>
      </w:r>
      <w:r>
        <w:rPr/>
        <w:fldChar w:fldCharType="separate"/>
      </w:r>
      <w:r>
        <w:rPr>
          <w:rStyle w:val="style85"/>
          <w:b w:val="false"/>
          <w:noProof/>
          <w:sz w:val="22"/>
          <w:szCs w:val="22"/>
        </w:rPr>
        <w:t>OVERVIEW THE SECTOR’S PERFORMANCE</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_Toc128318893 \h </w:instrText>
      </w:r>
      <w:r>
        <w:rPr>
          <w:b w:val="false"/>
          <w:noProof/>
          <w:webHidden/>
          <w:sz w:val="22"/>
          <w:szCs w:val="22"/>
        </w:rPr>
        <w:fldChar w:fldCharType="separate"/>
      </w:r>
      <w:r>
        <w:rPr>
          <w:b w:val="false"/>
          <w:noProof/>
          <w:webHidden/>
          <w:sz w:val="22"/>
          <w:szCs w:val="22"/>
        </w:rPr>
        <w:t>13</w:t>
      </w:r>
      <w:r>
        <w:rPr>
          <w:b w:val="false"/>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"_Toc128318894" </w:instrText>
      </w:r>
      <w:r>
        <w:rPr/>
        <w:fldChar w:fldCharType="separate"/>
      </w:r>
      <w:r>
        <w:rPr>
          <w:rStyle w:val="style85"/>
          <w:noProof/>
          <w:sz w:val="22"/>
          <w:szCs w:val="22"/>
        </w:rPr>
        <w:t>2.0 Introduction</w:t>
      </w:r>
      <w:r>
        <w:rPr>
          <w:noProof/>
          <w:webHidden/>
          <w:sz w:val="22"/>
          <w:szCs w:val="22"/>
        </w:rPr>
        <w:tab/>
      </w:r>
      <w:r>
        <w:rPr>
          <w:noProof/>
          <w:webHidden/>
          <w:sz w:val="22"/>
          <w:szCs w:val="22"/>
        </w:rPr>
        <w:fldChar w:fldCharType="begin"/>
      </w:r>
      <w:r>
        <w:rPr>
          <w:noProof/>
          <w:webHidden/>
          <w:sz w:val="22"/>
          <w:szCs w:val="22"/>
        </w:rPr>
        <w:instrText xml:space="preserve"> PAGEREF _Toc128318894 \h </w:instrText>
      </w:r>
      <w:r>
        <w:rPr>
          <w:noProof/>
          <w:webHidden/>
          <w:sz w:val="22"/>
          <w:szCs w:val="22"/>
        </w:rPr>
        <w:fldChar w:fldCharType="separate"/>
      </w:r>
      <w:r>
        <w:rPr>
          <w:noProof/>
          <w:webHidden/>
          <w:sz w:val="22"/>
          <w:szCs w:val="22"/>
        </w:rPr>
        <w:t>14</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"_Toc128318895" </w:instrText>
      </w:r>
      <w:r>
        <w:rPr/>
        <w:fldChar w:fldCharType="separate"/>
      </w:r>
      <w:r>
        <w:rPr>
          <w:rStyle w:val="style85"/>
          <w:noProof/>
          <w:sz w:val="22"/>
          <w:szCs w:val="22"/>
        </w:rPr>
        <w:t>2.1 Analysis of Sector Revenue Sources</w:t>
      </w:r>
      <w:r>
        <w:rPr>
          <w:noProof/>
          <w:webHidden/>
          <w:sz w:val="22"/>
          <w:szCs w:val="22"/>
        </w:rPr>
        <w:tab/>
      </w:r>
      <w:r>
        <w:rPr>
          <w:noProof/>
          <w:webHidden/>
          <w:sz w:val="22"/>
          <w:szCs w:val="22"/>
        </w:rPr>
        <w:fldChar w:fldCharType="begin"/>
      </w:r>
      <w:r>
        <w:rPr>
          <w:noProof/>
          <w:webHidden/>
          <w:sz w:val="22"/>
          <w:szCs w:val="22"/>
        </w:rPr>
        <w:instrText xml:space="preserve"> PAGEREF _Toc128318895 \h </w:instrText>
      </w:r>
      <w:r>
        <w:rPr>
          <w:noProof/>
          <w:webHidden/>
          <w:sz w:val="22"/>
          <w:szCs w:val="22"/>
        </w:rPr>
        <w:fldChar w:fldCharType="separate"/>
      </w:r>
      <w:r>
        <w:rPr>
          <w:noProof/>
          <w:webHidden/>
          <w:sz w:val="22"/>
          <w:szCs w:val="22"/>
        </w:rPr>
        <w:t>14</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"_Toc128318896" </w:instrText>
      </w:r>
      <w:r>
        <w:rPr/>
        <w:fldChar w:fldCharType="separate"/>
      </w:r>
      <w:r>
        <w:rPr>
          <w:rStyle w:val="style85"/>
          <w:noProof/>
          <w:sz w:val="22"/>
          <w:szCs w:val="22"/>
        </w:rPr>
        <w:t>Lands</w:t>
      </w:r>
      <w:r>
        <w:rPr>
          <w:noProof/>
          <w:webHidden/>
          <w:sz w:val="22"/>
          <w:szCs w:val="22"/>
        </w:rPr>
        <w:tab/>
      </w:r>
      <w:r>
        <w:rPr>
          <w:noProof/>
          <w:webHidden/>
          <w:sz w:val="22"/>
          <w:szCs w:val="22"/>
        </w:rPr>
        <w:fldChar w:fldCharType="begin"/>
      </w:r>
      <w:r>
        <w:rPr>
          <w:noProof/>
          <w:webHidden/>
          <w:sz w:val="22"/>
          <w:szCs w:val="22"/>
        </w:rPr>
        <w:instrText xml:space="preserve"> PAGEREF _Toc128318896 \h </w:instrText>
      </w:r>
      <w:r>
        <w:rPr>
          <w:noProof/>
          <w:webHidden/>
          <w:sz w:val="22"/>
          <w:szCs w:val="22"/>
        </w:rPr>
        <w:fldChar w:fldCharType="separate"/>
      </w:r>
      <w:r>
        <w:rPr>
          <w:noProof/>
          <w:webHidden/>
          <w:sz w:val="22"/>
          <w:szCs w:val="22"/>
        </w:rPr>
        <w:t>18</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"_Toc128318897" </w:instrText>
      </w:r>
      <w:r>
        <w:rPr/>
        <w:fldChar w:fldCharType="separate"/>
      </w:r>
      <w:r>
        <w:rPr>
          <w:rStyle w:val="style85"/>
          <w:noProof/>
          <w:sz w:val="22"/>
          <w:szCs w:val="22"/>
        </w:rPr>
        <w:t>2.1 Agriculture Budget Expenditure Analysis</w:t>
      </w:r>
      <w:r>
        <w:rPr>
          <w:noProof/>
          <w:webHidden/>
          <w:sz w:val="22"/>
          <w:szCs w:val="22"/>
        </w:rPr>
        <w:tab/>
      </w:r>
      <w:r>
        <w:rPr>
          <w:noProof/>
          <w:webHidden/>
          <w:sz w:val="22"/>
          <w:szCs w:val="22"/>
        </w:rPr>
        <w:fldChar w:fldCharType="begin"/>
      </w:r>
      <w:r>
        <w:rPr>
          <w:noProof/>
          <w:webHidden/>
          <w:sz w:val="22"/>
          <w:szCs w:val="22"/>
        </w:rPr>
        <w:instrText xml:space="preserve"> PAGEREF _Toc128318897 \h </w:instrText>
      </w:r>
      <w:r>
        <w:rPr>
          <w:noProof/>
          <w:webHidden/>
          <w:sz w:val="22"/>
          <w:szCs w:val="22"/>
        </w:rPr>
        <w:fldChar w:fldCharType="separate"/>
      </w:r>
      <w:r>
        <w:rPr>
          <w:noProof/>
          <w:webHidden/>
          <w:sz w:val="22"/>
          <w:szCs w:val="22"/>
        </w:rPr>
        <w:t>18</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"_Toc128318898" </w:instrText>
      </w:r>
      <w:r>
        <w:rPr/>
        <w:fldChar w:fldCharType="separate"/>
      </w:r>
      <w:r>
        <w:rPr>
          <w:rStyle w:val="style85"/>
          <w:noProof/>
          <w:sz w:val="22"/>
          <w:szCs w:val="22"/>
        </w:rPr>
        <w:t>2.3   Sector Programmes’ Performance Review</w:t>
      </w:r>
      <w:r>
        <w:rPr>
          <w:noProof/>
          <w:webHidden/>
          <w:sz w:val="22"/>
          <w:szCs w:val="22"/>
        </w:rPr>
        <w:tab/>
      </w:r>
      <w:r>
        <w:rPr>
          <w:noProof/>
          <w:webHidden/>
          <w:sz w:val="22"/>
          <w:szCs w:val="22"/>
        </w:rPr>
        <w:fldChar w:fldCharType="begin"/>
      </w:r>
      <w:r>
        <w:rPr>
          <w:noProof/>
          <w:webHidden/>
          <w:sz w:val="22"/>
          <w:szCs w:val="22"/>
        </w:rPr>
        <w:instrText xml:space="preserve"> PAGEREF _Toc128318898 \h </w:instrText>
      </w:r>
      <w:r>
        <w:rPr>
          <w:noProof/>
          <w:webHidden/>
          <w:sz w:val="22"/>
          <w:szCs w:val="22"/>
        </w:rPr>
        <w:fldChar w:fldCharType="separate"/>
      </w:r>
      <w:r>
        <w:rPr>
          <w:noProof/>
          <w:webHidden/>
          <w:sz w:val="22"/>
          <w:szCs w:val="22"/>
        </w:rPr>
        <w:t>20</w:t>
      </w:r>
      <w:r>
        <w:rPr>
          <w:noProof/>
          <w:webHidden/>
          <w:sz w:val="22"/>
          <w:szCs w:val="22"/>
        </w:rPr>
        <w:fldChar w:fldCharType="end"/>
      </w:r>
      <w:r>
        <w:rPr/>
        <w:fldChar w:fldCharType="end"/>
      </w:r>
    </w:p>
    <w:p>
      <w:pPr>
        <w:pStyle w:val="style21"/>
        <w:tabs>
          <w:tab w:val="right" w:leader="dot" w:pos="9350"/>
        </w:tabs>
        <w:ind w:left="720" w:hanging="450"/>
        <w:rPr>
          <w:rFonts w:eastAsia="宋体"/>
          <w:b w:val="false"/>
          <w:bCs w:val="false"/>
          <w:noProof/>
          <w:sz w:val="22"/>
          <w:szCs w:val="22"/>
        </w:rPr>
      </w:pPr>
      <w:r>
        <w:rPr/>
        <w:fldChar w:fldCharType="begin"/>
      </w:r>
      <w:r>
        <w:instrText xml:space="preserve"> HYPERLINK \l "_Toc128318899" </w:instrText>
      </w:r>
      <w:r>
        <w:rPr/>
        <w:fldChar w:fldCharType="separate"/>
      </w:r>
      <w:r>
        <w:rPr>
          <w:rStyle w:val="style85"/>
          <w:b w:val="false"/>
          <w:noProof/>
          <w:sz w:val="22"/>
          <w:szCs w:val="22"/>
        </w:rPr>
        <w:t>Crop management and Development and NARIGP (Grant)</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_Toc128318899 \h </w:instrText>
      </w:r>
      <w:r>
        <w:rPr>
          <w:b w:val="false"/>
          <w:noProof/>
          <w:webHidden/>
          <w:sz w:val="22"/>
          <w:szCs w:val="22"/>
        </w:rPr>
        <w:fldChar w:fldCharType="separate"/>
      </w:r>
      <w:r>
        <w:rPr>
          <w:b w:val="false"/>
          <w:noProof/>
          <w:webHidden/>
          <w:sz w:val="22"/>
          <w:szCs w:val="22"/>
        </w:rPr>
        <w:t>20</w:t>
      </w:r>
      <w:r>
        <w:rPr>
          <w:b w:val="false"/>
          <w:noProof/>
          <w:webHidden/>
          <w:sz w:val="22"/>
          <w:szCs w:val="22"/>
        </w:rPr>
        <w:fldChar w:fldCharType="end"/>
      </w:r>
      <w:r>
        <w:rPr/>
        <w:fldChar w:fldCharType="end"/>
      </w:r>
    </w:p>
    <w:p>
      <w:pPr>
        <w:pStyle w:val="style21"/>
        <w:tabs>
          <w:tab w:val="right" w:leader="dot" w:pos="9350"/>
        </w:tabs>
        <w:ind w:left="720" w:hanging="450"/>
        <w:rPr>
          <w:rFonts w:eastAsia="宋体"/>
          <w:b w:val="false"/>
          <w:bCs w:val="false"/>
          <w:noProof/>
          <w:sz w:val="22"/>
          <w:szCs w:val="22"/>
        </w:rPr>
      </w:pPr>
      <w:r>
        <w:rPr/>
        <w:fldChar w:fldCharType="begin"/>
      </w:r>
      <w:r>
        <w:instrText xml:space="preserve"> HYPERLINK \l "_Toc128318900" </w:instrText>
      </w:r>
      <w:r>
        <w:rPr/>
        <w:fldChar w:fldCharType="separate"/>
      </w:r>
      <w:r>
        <w:rPr>
          <w:rStyle w:val="style85"/>
          <w:b w:val="false"/>
          <w:noProof/>
          <w:sz w:val="22"/>
          <w:szCs w:val="22"/>
        </w:rPr>
        <w:t>ASDSP (Grant)</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_Toc128318900 \h </w:instrText>
      </w:r>
      <w:r>
        <w:rPr>
          <w:b w:val="false"/>
          <w:noProof/>
          <w:webHidden/>
          <w:sz w:val="22"/>
          <w:szCs w:val="22"/>
        </w:rPr>
        <w:fldChar w:fldCharType="separate"/>
      </w:r>
      <w:r>
        <w:rPr>
          <w:b w:val="false"/>
          <w:noProof/>
          <w:webHidden/>
          <w:sz w:val="22"/>
          <w:szCs w:val="22"/>
        </w:rPr>
        <w:t>20</w:t>
      </w:r>
      <w:r>
        <w:rPr>
          <w:b w:val="false"/>
          <w:noProof/>
          <w:webHidden/>
          <w:sz w:val="22"/>
          <w:szCs w:val="22"/>
        </w:rPr>
        <w:fldChar w:fldCharType="end"/>
      </w:r>
      <w:r>
        <w:rPr/>
        <w:fldChar w:fldCharType="end"/>
      </w:r>
    </w:p>
    <w:p>
      <w:pPr>
        <w:pStyle w:val="style21"/>
        <w:tabs>
          <w:tab w:val="right" w:leader="dot" w:pos="9350"/>
        </w:tabs>
        <w:ind w:left="720" w:hanging="450"/>
        <w:rPr>
          <w:rFonts w:eastAsia="宋体"/>
          <w:b w:val="false"/>
          <w:bCs w:val="false"/>
          <w:noProof/>
          <w:sz w:val="22"/>
          <w:szCs w:val="22"/>
        </w:rPr>
      </w:pPr>
      <w:r>
        <w:rPr/>
        <w:fldChar w:fldCharType="begin"/>
      </w:r>
      <w:r>
        <w:instrText xml:space="preserve"> HYPERLINK \l "_Toc128318901" </w:instrText>
      </w:r>
      <w:r>
        <w:rPr/>
        <w:fldChar w:fldCharType="separate"/>
      </w:r>
      <w:r>
        <w:rPr>
          <w:rStyle w:val="style85"/>
          <w:b w:val="false"/>
          <w:noProof/>
          <w:sz w:val="22"/>
          <w:szCs w:val="22"/>
        </w:rPr>
        <w:t>Fisheries</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_Toc128318901 \h </w:instrText>
      </w:r>
      <w:r>
        <w:rPr>
          <w:b w:val="false"/>
          <w:noProof/>
          <w:webHidden/>
          <w:sz w:val="22"/>
          <w:szCs w:val="22"/>
        </w:rPr>
        <w:fldChar w:fldCharType="separate"/>
      </w:r>
      <w:r>
        <w:rPr>
          <w:b w:val="false"/>
          <w:noProof/>
          <w:webHidden/>
          <w:sz w:val="22"/>
          <w:szCs w:val="22"/>
        </w:rPr>
        <w:t>20</w:t>
      </w:r>
      <w:r>
        <w:rPr>
          <w:b w:val="false"/>
          <w:noProof/>
          <w:webHidden/>
          <w:sz w:val="22"/>
          <w:szCs w:val="22"/>
        </w:rPr>
        <w:fldChar w:fldCharType="end"/>
      </w:r>
      <w:r>
        <w:rPr/>
        <w:fldChar w:fldCharType="end"/>
      </w:r>
    </w:p>
    <w:p>
      <w:pPr>
        <w:pStyle w:val="style21"/>
        <w:tabs>
          <w:tab w:val="right" w:leader="dot" w:pos="9350"/>
        </w:tabs>
        <w:ind w:left="720" w:hanging="450"/>
        <w:rPr>
          <w:rFonts w:eastAsia="宋体"/>
          <w:b w:val="false"/>
          <w:bCs w:val="false"/>
          <w:noProof/>
          <w:sz w:val="22"/>
          <w:szCs w:val="22"/>
        </w:rPr>
      </w:pPr>
      <w:r>
        <w:rPr/>
        <w:fldChar w:fldCharType="begin"/>
      </w:r>
      <w:r>
        <w:instrText xml:space="preserve"> HYPERLINK \l "_Toc128318902" </w:instrText>
      </w:r>
      <w:r>
        <w:rPr/>
        <w:fldChar w:fldCharType="separate"/>
      </w:r>
      <w:r>
        <w:rPr>
          <w:rStyle w:val="style85"/>
          <w:b w:val="false"/>
          <w:noProof/>
          <w:sz w:val="22"/>
          <w:szCs w:val="22"/>
        </w:rPr>
        <w:t>Livestock Promotion and Development</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_Toc128318902 \h </w:instrText>
      </w:r>
      <w:r>
        <w:rPr>
          <w:b w:val="false"/>
          <w:noProof/>
          <w:webHidden/>
          <w:sz w:val="22"/>
          <w:szCs w:val="22"/>
        </w:rPr>
        <w:fldChar w:fldCharType="separate"/>
      </w:r>
      <w:r>
        <w:rPr>
          <w:b w:val="false"/>
          <w:noProof/>
          <w:webHidden/>
          <w:sz w:val="22"/>
          <w:szCs w:val="22"/>
        </w:rPr>
        <w:t>21</w:t>
      </w:r>
      <w:r>
        <w:rPr>
          <w:b w:val="false"/>
          <w:noProof/>
          <w:webHidden/>
          <w:sz w:val="22"/>
          <w:szCs w:val="22"/>
        </w:rPr>
        <w:fldChar w:fldCharType="end"/>
      </w:r>
      <w:r>
        <w:rPr/>
        <w:fldChar w:fldCharType="end"/>
      </w:r>
    </w:p>
    <w:p>
      <w:pPr>
        <w:pStyle w:val="style21"/>
        <w:tabs>
          <w:tab w:val="right" w:leader="dot" w:pos="9350"/>
        </w:tabs>
        <w:ind w:left="720" w:hanging="450"/>
        <w:rPr>
          <w:rFonts w:eastAsia="宋体"/>
          <w:b w:val="false"/>
          <w:bCs w:val="false"/>
          <w:noProof/>
          <w:sz w:val="22"/>
          <w:szCs w:val="22"/>
        </w:rPr>
      </w:pPr>
      <w:r>
        <w:rPr/>
        <w:fldChar w:fldCharType="begin"/>
      </w:r>
      <w:r>
        <w:instrText xml:space="preserve"> HYPERLINK \l "_Toc128318903" </w:instrText>
      </w:r>
      <w:r>
        <w:rPr/>
        <w:fldChar w:fldCharType="separate"/>
      </w:r>
      <w:r>
        <w:rPr>
          <w:rStyle w:val="style85"/>
          <w:b w:val="false"/>
          <w:noProof/>
          <w:sz w:val="22"/>
          <w:szCs w:val="22"/>
        </w:rPr>
        <w:t>SP1; Land, Physical planning and surveying services</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_Toc128318903 \h </w:instrText>
      </w:r>
      <w:r>
        <w:rPr>
          <w:b w:val="false"/>
          <w:noProof/>
          <w:webHidden/>
          <w:sz w:val="22"/>
          <w:szCs w:val="22"/>
        </w:rPr>
        <w:fldChar w:fldCharType="separate"/>
      </w:r>
      <w:r>
        <w:rPr>
          <w:b w:val="false"/>
          <w:noProof/>
          <w:webHidden/>
          <w:sz w:val="22"/>
          <w:szCs w:val="22"/>
        </w:rPr>
        <w:t>21</w:t>
      </w:r>
      <w:r>
        <w:rPr>
          <w:b w:val="false"/>
          <w:noProof/>
          <w:webHidden/>
          <w:sz w:val="22"/>
          <w:szCs w:val="22"/>
        </w:rPr>
        <w:fldChar w:fldCharType="end"/>
      </w:r>
      <w:r>
        <w:rPr/>
        <w:fldChar w:fldCharType="end"/>
      </w:r>
    </w:p>
    <w:p>
      <w:pPr>
        <w:pStyle w:val="style21"/>
        <w:tabs>
          <w:tab w:val="right" w:leader="dot" w:pos="9350"/>
        </w:tabs>
        <w:ind w:left="720" w:hanging="450"/>
        <w:rPr>
          <w:rFonts w:eastAsia="宋体"/>
          <w:b w:val="false"/>
          <w:bCs w:val="false"/>
          <w:noProof/>
          <w:sz w:val="22"/>
          <w:szCs w:val="22"/>
        </w:rPr>
      </w:pPr>
      <w:r>
        <w:rPr/>
        <w:fldChar w:fldCharType="begin"/>
      </w:r>
      <w:r>
        <w:instrText xml:space="preserve"> HYPERLINK \l "_Toc128318904" </w:instrText>
      </w:r>
      <w:r>
        <w:rPr/>
        <w:fldChar w:fldCharType="separate"/>
      </w:r>
      <w:r>
        <w:rPr>
          <w:rStyle w:val="style85"/>
          <w:b w:val="false"/>
          <w:noProof/>
          <w:sz w:val="22"/>
          <w:szCs w:val="22"/>
        </w:rPr>
        <w:t>SP 2; Housing &amp; Urban Development</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_Toc128318904 \h </w:instrText>
      </w:r>
      <w:r>
        <w:rPr>
          <w:b w:val="false"/>
          <w:noProof/>
          <w:webHidden/>
          <w:sz w:val="22"/>
          <w:szCs w:val="22"/>
        </w:rPr>
        <w:fldChar w:fldCharType="separate"/>
      </w:r>
      <w:r>
        <w:rPr>
          <w:b w:val="false"/>
          <w:noProof/>
          <w:webHidden/>
          <w:sz w:val="22"/>
          <w:szCs w:val="22"/>
        </w:rPr>
        <w:t>21</w:t>
      </w:r>
      <w:r>
        <w:rPr>
          <w:b w:val="false"/>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"_Toc128318905" </w:instrText>
      </w:r>
      <w:r>
        <w:rPr/>
        <w:fldChar w:fldCharType="separate"/>
      </w:r>
      <w:r>
        <w:rPr>
          <w:rStyle w:val="style85"/>
          <w:noProof/>
          <w:sz w:val="22"/>
          <w:szCs w:val="22"/>
        </w:rPr>
        <w:t>2.4   Challenges, Agriculture subsector</w:t>
      </w:r>
      <w:r>
        <w:rPr>
          <w:noProof/>
          <w:webHidden/>
          <w:sz w:val="22"/>
          <w:szCs w:val="22"/>
        </w:rPr>
        <w:tab/>
      </w:r>
      <w:r>
        <w:rPr>
          <w:noProof/>
          <w:webHidden/>
          <w:sz w:val="22"/>
          <w:szCs w:val="22"/>
        </w:rPr>
        <w:fldChar w:fldCharType="begin"/>
      </w:r>
      <w:r>
        <w:rPr>
          <w:noProof/>
          <w:webHidden/>
          <w:sz w:val="22"/>
          <w:szCs w:val="22"/>
        </w:rPr>
        <w:instrText xml:space="preserve"> PAGEREF _Toc128318905 \h </w:instrText>
      </w:r>
      <w:r>
        <w:rPr>
          <w:noProof/>
          <w:webHidden/>
          <w:sz w:val="22"/>
          <w:szCs w:val="22"/>
        </w:rPr>
        <w:fldChar w:fldCharType="separate"/>
      </w:r>
      <w:r>
        <w:rPr>
          <w:noProof/>
          <w:webHidden/>
          <w:sz w:val="22"/>
          <w:szCs w:val="22"/>
        </w:rPr>
        <w:t>21</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"_Toc128318906" </w:instrText>
      </w:r>
      <w:r>
        <w:rPr/>
        <w:fldChar w:fldCharType="separate"/>
      </w:r>
      <w:r>
        <w:rPr>
          <w:rStyle w:val="style85"/>
          <w:noProof/>
          <w:sz w:val="22"/>
          <w:szCs w:val="22"/>
        </w:rPr>
        <w:t>Challenges, Lands subsector</w:t>
      </w:r>
      <w:r>
        <w:rPr>
          <w:noProof/>
          <w:webHidden/>
          <w:sz w:val="22"/>
          <w:szCs w:val="22"/>
        </w:rPr>
        <w:tab/>
      </w:r>
      <w:r>
        <w:rPr>
          <w:noProof/>
          <w:webHidden/>
          <w:sz w:val="22"/>
          <w:szCs w:val="22"/>
        </w:rPr>
        <w:fldChar w:fldCharType="begin"/>
      </w:r>
      <w:r>
        <w:rPr>
          <w:noProof/>
          <w:webHidden/>
          <w:sz w:val="22"/>
          <w:szCs w:val="22"/>
        </w:rPr>
        <w:instrText xml:space="preserve"> PAGEREF _Toc128318906 \h </w:instrText>
      </w:r>
      <w:r>
        <w:rPr>
          <w:noProof/>
          <w:webHidden/>
          <w:sz w:val="22"/>
          <w:szCs w:val="22"/>
        </w:rPr>
        <w:fldChar w:fldCharType="separate"/>
      </w:r>
      <w:r>
        <w:rPr>
          <w:noProof/>
          <w:webHidden/>
          <w:sz w:val="22"/>
          <w:szCs w:val="22"/>
        </w:rPr>
        <w:t>22</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"_Toc128318907" </w:instrText>
      </w:r>
      <w:r>
        <w:rPr/>
        <w:fldChar w:fldCharType="separate"/>
      </w:r>
      <w:r>
        <w:rPr>
          <w:rStyle w:val="style85"/>
          <w:noProof/>
          <w:sz w:val="22"/>
          <w:szCs w:val="22"/>
        </w:rPr>
        <w:t>2.5   Emerging issues</w:t>
      </w:r>
      <w:r>
        <w:rPr>
          <w:noProof/>
          <w:webHidden/>
          <w:sz w:val="22"/>
          <w:szCs w:val="22"/>
        </w:rPr>
        <w:tab/>
      </w:r>
      <w:r>
        <w:rPr>
          <w:noProof/>
          <w:webHidden/>
          <w:sz w:val="22"/>
          <w:szCs w:val="22"/>
        </w:rPr>
        <w:fldChar w:fldCharType="begin"/>
      </w:r>
      <w:r>
        <w:rPr>
          <w:noProof/>
          <w:webHidden/>
          <w:sz w:val="22"/>
          <w:szCs w:val="22"/>
        </w:rPr>
        <w:instrText xml:space="preserve"> PAGEREF _Toc128318907 \h </w:instrText>
      </w:r>
      <w:r>
        <w:rPr>
          <w:noProof/>
          <w:webHidden/>
          <w:sz w:val="22"/>
          <w:szCs w:val="22"/>
        </w:rPr>
        <w:fldChar w:fldCharType="separate"/>
      </w:r>
      <w:r>
        <w:rPr>
          <w:noProof/>
          <w:webHidden/>
          <w:sz w:val="22"/>
          <w:szCs w:val="22"/>
        </w:rPr>
        <w:t>22</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"_Toc128318908" </w:instrText>
      </w:r>
      <w:r>
        <w:rPr/>
        <w:fldChar w:fldCharType="separate"/>
      </w:r>
      <w:r>
        <w:rPr>
          <w:rStyle w:val="style85"/>
          <w:noProof/>
          <w:sz w:val="22"/>
          <w:szCs w:val="22"/>
        </w:rPr>
        <w:t>2.6   Lessons Learnt Agriculture</w:t>
      </w:r>
      <w:r>
        <w:rPr>
          <w:noProof/>
          <w:webHidden/>
          <w:sz w:val="22"/>
          <w:szCs w:val="22"/>
        </w:rPr>
        <w:tab/>
      </w:r>
      <w:r>
        <w:rPr>
          <w:noProof/>
          <w:webHidden/>
          <w:sz w:val="22"/>
          <w:szCs w:val="22"/>
        </w:rPr>
        <w:fldChar w:fldCharType="begin"/>
      </w:r>
      <w:r>
        <w:rPr>
          <w:noProof/>
          <w:webHidden/>
          <w:sz w:val="22"/>
          <w:szCs w:val="22"/>
        </w:rPr>
        <w:instrText xml:space="preserve"> PAGEREF _Toc128318908 \h </w:instrText>
      </w:r>
      <w:r>
        <w:rPr>
          <w:noProof/>
          <w:webHidden/>
          <w:sz w:val="22"/>
          <w:szCs w:val="22"/>
        </w:rPr>
        <w:fldChar w:fldCharType="separate"/>
      </w:r>
      <w:r>
        <w:rPr>
          <w:noProof/>
          <w:webHidden/>
          <w:sz w:val="22"/>
          <w:szCs w:val="22"/>
        </w:rPr>
        <w:t>23</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"_Toc128318909" </w:instrText>
      </w:r>
      <w:r>
        <w:rPr/>
        <w:fldChar w:fldCharType="separate"/>
      </w:r>
      <w:r>
        <w:rPr>
          <w:rStyle w:val="style85"/>
          <w:noProof/>
          <w:sz w:val="22"/>
          <w:szCs w:val="22"/>
        </w:rPr>
        <w:t>2.7 Natural Resource Assessment</w:t>
      </w:r>
      <w:r>
        <w:rPr>
          <w:noProof/>
          <w:webHidden/>
          <w:sz w:val="22"/>
          <w:szCs w:val="22"/>
        </w:rPr>
        <w:tab/>
      </w:r>
      <w:r>
        <w:rPr>
          <w:noProof/>
          <w:webHidden/>
          <w:sz w:val="22"/>
          <w:szCs w:val="22"/>
        </w:rPr>
        <w:fldChar w:fldCharType="begin"/>
      </w:r>
      <w:r>
        <w:rPr>
          <w:noProof/>
          <w:webHidden/>
          <w:sz w:val="22"/>
          <w:szCs w:val="22"/>
        </w:rPr>
        <w:instrText xml:space="preserve"> PAGEREF _Toc128318909 \h </w:instrText>
      </w:r>
      <w:r>
        <w:rPr>
          <w:noProof/>
          <w:webHidden/>
          <w:sz w:val="22"/>
          <w:szCs w:val="22"/>
        </w:rPr>
        <w:fldChar w:fldCharType="separate"/>
      </w:r>
      <w:r>
        <w:rPr>
          <w:noProof/>
          <w:webHidden/>
          <w:sz w:val="22"/>
          <w:szCs w:val="22"/>
        </w:rPr>
        <w:t>24</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"_Toc128318910" </w:instrText>
      </w:r>
      <w:r>
        <w:rPr/>
        <w:fldChar w:fldCharType="separate"/>
      </w:r>
      <w:r>
        <w:rPr>
          <w:rStyle w:val="style85"/>
          <w:noProof/>
          <w:sz w:val="22"/>
          <w:szCs w:val="22"/>
        </w:rPr>
        <w:t>2.8 Development Issues</w:t>
      </w:r>
      <w:r>
        <w:rPr>
          <w:noProof/>
          <w:webHidden/>
          <w:sz w:val="22"/>
          <w:szCs w:val="22"/>
        </w:rPr>
        <w:tab/>
      </w:r>
      <w:r>
        <w:rPr>
          <w:noProof/>
          <w:webHidden/>
          <w:sz w:val="22"/>
          <w:szCs w:val="22"/>
        </w:rPr>
        <w:fldChar w:fldCharType="begin"/>
      </w:r>
      <w:r>
        <w:rPr>
          <w:noProof/>
          <w:webHidden/>
          <w:sz w:val="22"/>
          <w:szCs w:val="22"/>
        </w:rPr>
        <w:instrText xml:space="preserve"> PAGEREF _Toc128318910 \h </w:instrText>
      </w:r>
      <w:r>
        <w:rPr>
          <w:noProof/>
          <w:webHidden/>
          <w:sz w:val="22"/>
          <w:szCs w:val="22"/>
        </w:rPr>
        <w:fldChar w:fldCharType="separate"/>
      </w:r>
      <w:r>
        <w:rPr>
          <w:noProof/>
          <w:webHidden/>
          <w:sz w:val="22"/>
          <w:szCs w:val="22"/>
        </w:rPr>
        <w:t>31</w:t>
      </w:r>
      <w:r>
        <w:rPr>
          <w:noProof/>
          <w:webHidden/>
          <w:sz w:val="22"/>
          <w:szCs w:val="22"/>
        </w:rPr>
        <w:fldChar w:fldCharType="end"/>
      </w:r>
      <w:r>
        <w:rPr/>
        <w:fldChar w:fldCharType="end"/>
      </w:r>
    </w:p>
    <w:p>
      <w:pPr>
        <w:pStyle w:val="style19"/>
        <w:tabs>
          <w:tab w:val="right" w:leader="dot" w:pos="9350"/>
        </w:tabs>
        <w:ind w:left="720" w:hanging="450"/>
        <w:rPr>
          <w:rFonts w:eastAsia="宋体"/>
          <w:bCs w:val="false"/>
          <w:noProof/>
          <w:sz w:val="22"/>
          <w:szCs w:val="22"/>
        </w:rPr>
      </w:pPr>
      <w:r>
        <w:rPr/>
        <w:fldChar w:fldCharType="begin"/>
      </w:r>
      <w:r>
        <w:instrText xml:space="preserve"> HYPERLINK \l "_Toc128318911" </w:instrText>
      </w:r>
      <w:r>
        <w:rPr/>
        <w:fldChar w:fldCharType="separate"/>
      </w:r>
      <w:r>
        <w:rPr>
          <w:rStyle w:val="style85"/>
          <w:noProof/>
          <w:sz w:val="22"/>
          <w:szCs w:val="22"/>
        </w:rPr>
        <w:t>CHAPTER THREE</w:t>
      </w:r>
      <w:r>
        <w:rPr>
          <w:noProof/>
          <w:webHidden/>
          <w:sz w:val="22"/>
          <w:szCs w:val="22"/>
        </w:rPr>
        <w:tab/>
      </w:r>
      <w:r>
        <w:rPr>
          <w:noProof/>
          <w:webHidden/>
          <w:sz w:val="22"/>
          <w:szCs w:val="22"/>
        </w:rPr>
        <w:fldChar w:fldCharType="begin"/>
      </w:r>
      <w:r>
        <w:rPr>
          <w:noProof/>
          <w:webHidden/>
          <w:sz w:val="22"/>
          <w:szCs w:val="22"/>
        </w:rPr>
        <w:instrText xml:space="preserve"> PAGEREF _Toc128318911 \h </w:instrText>
      </w:r>
      <w:r>
        <w:rPr>
          <w:noProof/>
          <w:webHidden/>
          <w:sz w:val="22"/>
          <w:szCs w:val="22"/>
        </w:rPr>
        <w:fldChar w:fldCharType="separate"/>
      </w:r>
      <w:r>
        <w:rPr>
          <w:noProof/>
          <w:webHidden/>
          <w:sz w:val="22"/>
          <w:szCs w:val="22"/>
        </w:rPr>
        <w:t>71</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"_Toc128318912" </w:instrText>
      </w:r>
      <w:r>
        <w:rPr/>
        <w:fldChar w:fldCharType="separate"/>
      </w:r>
      <w:r>
        <w:rPr>
          <w:rStyle w:val="style85"/>
          <w:noProof/>
          <w:sz w:val="22"/>
          <w:szCs w:val="22"/>
        </w:rPr>
        <w:t>3.0 INTRODUCTION</w:t>
      </w:r>
      <w:r>
        <w:rPr>
          <w:noProof/>
          <w:webHidden/>
          <w:sz w:val="22"/>
          <w:szCs w:val="22"/>
        </w:rPr>
        <w:tab/>
      </w:r>
      <w:r>
        <w:rPr>
          <w:noProof/>
          <w:webHidden/>
          <w:sz w:val="22"/>
          <w:szCs w:val="22"/>
        </w:rPr>
        <w:fldChar w:fldCharType="begin"/>
      </w:r>
      <w:r>
        <w:rPr>
          <w:noProof/>
          <w:webHidden/>
          <w:sz w:val="22"/>
          <w:szCs w:val="22"/>
        </w:rPr>
        <w:instrText xml:space="preserve"> PAGEREF _Toc128318912 \h </w:instrText>
      </w:r>
      <w:r>
        <w:rPr>
          <w:noProof/>
          <w:webHidden/>
          <w:sz w:val="22"/>
          <w:szCs w:val="22"/>
        </w:rPr>
        <w:fldChar w:fldCharType="separate"/>
      </w:r>
      <w:r>
        <w:rPr>
          <w:noProof/>
          <w:webHidden/>
          <w:sz w:val="22"/>
          <w:szCs w:val="22"/>
        </w:rPr>
        <w:t>72</w:t>
      </w:r>
      <w:r>
        <w:rPr>
          <w:noProof/>
          <w:webHidden/>
          <w:sz w:val="22"/>
          <w:szCs w:val="22"/>
        </w:rPr>
        <w:fldChar w:fldCharType="end"/>
      </w:r>
      <w:r>
        <w:rPr/>
        <w:fldChar w:fldCharType="end"/>
      </w:r>
    </w:p>
    <w:p>
      <w:pPr>
        <w:pStyle w:val="style20"/>
        <w:tabs>
          <w:tab w:val="left" w:leader="none" w:pos="1721"/>
          <w:tab w:val="right" w:leader="dot" w:pos="9350"/>
        </w:tabs>
        <w:ind w:left="720" w:hanging="450"/>
        <w:rPr>
          <w:rFonts w:eastAsia="宋体"/>
          <w:noProof/>
          <w:sz w:val="22"/>
          <w:szCs w:val="22"/>
        </w:rPr>
      </w:pPr>
      <w:r>
        <w:rPr/>
        <w:fldChar w:fldCharType="begin"/>
      </w:r>
      <w:r>
        <w:instrText xml:space="preserve"> HYPERLINK \l "_Toc128318913" </w:instrText>
      </w:r>
      <w:r>
        <w:rPr/>
        <w:fldChar w:fldCharType="separate"/>
      </w:r>
      <w:r>
        <w:rPr>
          <w:rStyle w:val="style85"/>
          <w:noProof/>
          <w:sz w:val="22"/>
          <w:szCs w:val="22"/>
        </w:rPr>
        <w:t xml:space="preserve">3.1  </w:t>
      </w:r>
      <w:r>
        <w:rPr>
          <w:rFonts w:eastAsia="宋体"/>
          <w:noProof/>
          <w:sz w:val="22"/>
          <w:szCs w:val="22"/>
        </w:rPr>
        <w:tab/>
      </w:r>
      <w:r>
        <w:rPr>
          <w:rStyle w:val="style85"/>
          <w:noProof/>
          <w:sz w:val="22"/>
          <w:szCs w:val="22"/>
        </w:rPr>
        <w:t>SPATIAL DEVELOPMENT FRAMEWORK</w:t>
      </w:r>
      <w:r>
        <w:rPr>
          <w:noProof/>
          <w:webHidden/>
          <w:sz w:val="22"/>
          <w:szCs w:val="22"/>
        </w:rPr>
        <w:tab/>
      </w:r>
      <w:r>
        <w:rPr>
          <w:noProof/>
          <w:webHidden/>
          <w:sz w:val="22"/>
          <w:szCs w:val="22"/>
        </w:rPr>
        <w:fldChar w:fldCharType="begin"/>
      </w:r>
      <w:r>
        <w:rPr>
          <w:noProof/>
          <w:webHidden/>
          <w:sz w:val="22"/>
          <w:szCs w:val="22"/>
        </w:rPr>
        <w:instrText xml:space="preserve"> PAGEREF _Toc128318913 \h </w:instrText>
      </w:r>
      <w:r>
        <w:rPr>
          <w:noProof/>
          <w:webHidden/>
          <w:sz w:val="22"/>
          <w:szCs w:val="22"/>
        </w:rPr>
        <w:fldChar w:fldCharType="separate"/>
      </w:r>
      <w:r>
        <w:rPr>
          <w:noProof/>
          <w:webHidden/>
          <w:sz w:val="22"/>
          <w:szCs w:val="22"/>
        </w:rPr>
        <w:t>72</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"_Toc128318914" </w:instrText>
      </w:r>
      <w:r>
        <w:rPr/>
        <w:fldChar w:fldCharType="separate"/>
      </w:r>
      <w:r>
        <w:rPr>
          <w:rStyle w:val="style85"/>
          <w:noProof/>
          <w:sz w:val="22"/>
          <w:szCs w:val="22"/>
        </w:rPr>
        <w:t>3.2 STATUS OF COUNTY PHYSICAL AND LAND USE PLANNING STATUS</w:t>
      </w:r>
      <w:r>
        <w:rPr>
          <w:noProof/>
          <w:webHidden/>
          <w:sz w:val="22"/>
          <w:szCs w:val="22"/>
        </w:rPr>
        <w:tab/>
      </w:r>
      <w:r>
        <w:rPr>
          <w:noProof/>
          <w:webHidden/>
          <w:sz w:val="22"/>
          <w:szCs w:val="22"/>
        </w:rPr>
        <w:fldChar w:fldCharType="begin"/>
      </w:r>
      <w:r>
        <w:rPr>
          <w:noProof/>
          <w:webHidden/>
          <w:sz w:val="22"/>
          <w:szCs w:val="22"/>
        </w:rPr>
        <w:instrText xml:space="preserve"> PAGEREF _Toc128318914 \h </w:instrText>
      </w:r>
      <w:r>
        <w:rPr>
          <w:noProof/>
          <w:webHidden/>
          <w:sz w:val="22"/>
          <w:szCs w:val="22"/>
        </w:rPr>
        <w:fldChar w:fldCharType="separate"/>
      </w:r>
      <w:r>
        <w:rPr>
          <w:noProof/>
          <w:webHidden/>
          <w:sz w:val="22"/>
          <w:szCs w:val="22"/>
        </w:rPr>
        <w:t>73</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"_Toc128318915" </w:instrText>
      </w:r>
      <w:r>
        <w:rPr/>
        <w:fldChar w:fldCharType="separate"/>
      </w:r>
      <w:r>
        <w:rPr>
          <w:rStyle w:val="style85"/>
          <w:noProof/>
          <w:sz w:val="22"/>
          <w:szCs w:val="22"/>
        </w:rPr>
        <w:t>3.3 COUNTY RESOURCE POTENTIAL GROWTH AREAS.</w:t>
      </w:r>
      <w:r>
        <w:rPr>
          <w:noProof/>
          <w:webHidden/>
          <w:sz w:val="22"/>
          <w:szCs w:val="22"/>
        </w:rPr>
        <w:tab/>
      </w:r>
      <w:r>
        <w:rPr>
          <w:noProof/>
          <w:webHidden/>
          <w:sz w:val="22"/>
          <w:szCs w:val="22"/>
        </w:rPr>
        <w:fldChar w:fldCharType="begin"/>
      </w:r>
      <w:r>
        <w:rPr>
          <w:noProof/>
          <w:webHidden/>
          <w:sz w:val="22"/>
          <w:szCs w:val="22"/>
        </w:rPr>
        <w:instrText xml:space="preserve"> PAGEREF _Toc128318915 \h </w:instrText>
      </w:r>
      <w:r>
        <w:rPr>
          <w:noProof/>
          <w:webHidden/>
          <w:sz w:val="22"/>
          <w:szCs w:val="22"/>
        </w:rPr>
        <w:fldChar w:fldCharType="separate"/>
      </w:r>
      <w:r>
        <w:rPr>
          <w:noProof/>
          <w:webHidden/>
          <w:sz w:val="22"/>
          <w:szCs w:val="22"/>
        </w:rPr>
        <w:t>73</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"_Toc128318916" </w:instrText>
      </w:r>
      <w:r>
        <w:rPr/>
        <w:fldChar w:fldCharType="separate"/>
      </w:r>
      <w:r>
        <w:rPr>
          <w:rStyle w:val="style85"/>
          <w:rFonts w:eastAsia="Calibri"/>
          <w:noProof/>
          <w:sz w:val="22"/>
          <w:szCs w:val="22"/>
        </w:rPr>
        <w:t>3.3 Land and Land Use</w:t>
      </w:r>
      <w:r>
        <w:rPr>
          <w:noProof/>
          <w:webHidden/>
          <w:sz w:val="22"/>
          <w:szCs w:val="22"/>
        </w:rPr>
        <w:tab/>
      </w:r>
      <w:r>
        <w:rPr>
          <w:noProof/>
          <w:webHidden/>
          <w:sz w:val="22"/>
          <w:szCs w:val="22"/>
        </w:rPr>
        <w:fldChar w:fldCharType="begin"/>
      </w:r>
      <w:r>
        <w:rPr>
          <w:noProof/>
          <w:webHidden/>
          <w:sz w:val="22"/>
          <w:szCs w:val="22"/>
        </w:rPr>
        <w:instrText xml:space="preserve"> PAGEREF _Toc128318916 \h </w:instrText>
      </w:r>
      <w:r>
        <w:rPr>
          <w:noProof/>
          <w:webHidden/>
          <w:sz w:val="22"/>
          <w:szCs w:val="22"/>
        </w:rPr>
        <w:fldChar w:fldCharType="separate"/>
      </w:r>
      <w:r>
        <w:rPr>
          <w:noProof/>
          <w:webHidden/>
          <w:sz w:val="22"/>
          <w:szCs w:val="22"/>
        </w:rPr>
        <w:t>92</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"_Toc128318917" </w:instrText>
      </w:r>
      <w:r>
        <w:rPr/>
        <w:fldChar w:fldCharType="separate"/>
      </w:r>
      <w:r>
        <w:rPr>
          <w:rStyle w:val="style85"/>
          <w:rFonts w:eastAsia="Calibri"/>
          <w:noProof/>
          <w:sz w:val="22"/>
          <w:szCs w:val="22"/>
        </w:rPr>
        <w:t>3.4   Environment and Natural Resources:</w:t>
      </w:r>
      <w:r>
        <w:rPr>
          <w:noProof/>
          <w:webHidden/>
          <w:sz w:val="22"/>
          <w:szCs w:val="22"/>
        </w:rPr>
        <w:tab/>
      </w:r>
      <w:r>
        <w:rPr>
          <w:noProof/>
          <w:webHidden/>
          <w:sz w:val="22"/>
          <w:szCs w:val="22"/>
        </w:rPr>
        <w:fldChar w:fldCharType="begin"/>
      </w:r>
      <w:r>
        <w:rPr>
          <w:noProof/>
          <w:webHidden/>
          <w:sz w:val="22"/>
          <w:szCs w:val="22"/>
        </w:rPr>
        <w:instrText xml:space="preserve"> PAGEREF _Toc128318917 \h </w:instrText>
      </w:r>
      <w:r>
        <w:rPr>
          <w:noProof/>
          <w:webHidden/>
          <w:sz w:val="22"/>
          <w:szCs w:val="22"/>
        </w:rPr>
        <w:fldChar w:fldCharType="separate"/>
      </w:r>
      <w:r>
        <w:rPr>
          <w:noProof/>
          <w:webHidden/>
          <w:sz w:val="22"/>
          <w:szCs w:val="22"/>
        </w:rPr>
        <w:t>95</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"_Toc128318918" </w:instrText>
      </w:r>
      <w:r>
        <w:rPr/>
        <w:fldChar w:fldCharType="separate"/>
      </w:r>
      <w:r>
        <w:rPr>
          <w:rStyle w:val="style85"/>
          <w:rFonts w:eastAsia="Calibri"/>
          <w:noProof/>
          <w:sz w:val="22"/>
          <w:szCs w:val="22"/>
        </w:rPr>
        <w:t>3.5 Human Settlements and Urbanization</w:t>
      </w:r>
      <w:r>
        <w:rPr>
          <w:noProof/>
          <w:webHidden/>
          <w:sz w:val="22"/>
          <w:szCs w:val="22"/>
        </w:rPr>
        <w:tab/>
      </w:r>
      <w:r>
        <w:rPr>
          <w:noProof/>
          <w:webHidden/>
          <w:sz w:val="22"/>
          <w:szCs w:val="22"/>
        </w:rPr>
        <w:fldChar w:fldCharType="begin"/>
      </w:r>
      <w:r>
        <w:rPr>
          <w:noProof/>
          <w:webHidden/>
          <w:sz w:val="22"/>
          <w:szCs w:val="22"/>
        </w:rPr>
        <w:instrText xml:space="preserve"> PAGEREF _Toc128318918 \h </w:instrText>
      </w:r>
      <w:r>
        <w:rPr>
          <w:noProof/>
          <w:webHidden/>
          <w:sz w:val="22"/>
          <w:szCs w:val="22"/>
        </w:rPr>
        <w:fldChar w:fldCharType="separate"/>
      </w:r>
      <w:r>
        <w:rPr>
          <w:noProof/>
          <w:webHidden/>
          <w:sz w:val="22"/>
          <w:szCs w:val="22"/>
        </w:rPr>
        <w:t>97</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"_Toc128318919" </w:instrText>
      </w:r>
      <w:r>
        <w:rPr/>
        <w:fldChar w:fldCharType="separate"/>
      </w:r>
      <w:r>
        <w:rPr>
          <w:rStyle w:val="style85"/>
          <w:rFonts w:eastAsia="Calibri"/>
          <w:noProof/>
          <w:sz w:val="22"/>
          <w:szCs w:val="22"/>
        </w:rPr>
        <w:t>3.6 ICT</w:t>
      </w:r>
      <w:r>
        <w:rPr>
          <w:noProof/>
          <w:webHidden/>
          <w:sz w:val="22"/>
          <w:szCs w:val="22"/>
        </w:rPr>
        <w:tab/>
      </w:r>
      <w:r>
        <w:rPr>
          <w:noProof/>
          <w:webHidden/>
          <w:sz w:val="22"/>
          <w:szCs w:val="22"/>
        </w:rPr>
        <w:fldChar w:fldCharType="begin"/>
      </w:r>
      <w:r>
        <w:rPr>
          <w:noProof/>
          <w:webHidden/>
          <w:sz w:val="22"/>
          <w:szCs w:val="22"/>
        </w:rPr>
        <w:instrText xml:space="preserve"> PAGEREF _Toc128318919 \h </w:instrText>
      </w:r>
      <w:r>
        <w:rPr>
          <w:noProof/>
          <w:webHidden/>
          <w:sz w:val="22"/>
          <w:szCs w:val="22"/>
        </w:rPr>
        <w:fldChar w:fldCharType="separate"/>
      </w:r>
      <w:r>
        <w:rPr>
          <w:noProof/>
          <w:webHidden/>
          <w:sz w:val="22"/>
          <w:szCs w:val="22"/>
        </w:rPr>
        <w:t>105</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"_Toc128318920" </w:instrText>
      </w:r>
      <w:r>
        <w:rPr/>
        <w:fldChar w:fldCharType="separate"/>
      </w:r>
      <w:r>
        <w:rPr>
          <w:rStyle w:val="style85"/>
          <w:rFonts w:eastAsia="Calibri"/>
          <w:noProof/>
          <w:sz w:val="22"/>
          <w:szCs w:val="22"/>
        </w:rPr>
        <w:t>3.7 Energy</w:t>
      </w:r>
      <w:r>
        <w:rPr>
          <w:noProof/>
          <w:webHidden/>
          <w:sz w:val="22"/>
          <w:szCs w:val="22"/>
        </w:rPr>
        <w:tab/>
      </w:r>
      <w:r>
        <w:rPr>
          <w:noProof/>
          <w:webHidden/>
          <w:sz w:val="22"/>
          <w:szCs w:val="22"/>
        </w:rPr>
        <w:fldChar w:fldCharType="begin"/>
      </w:r>
      <w:r>
        <w:rPr>
          <w:noProof/>
          <w:webHidden/>
          <w:sz w:val="22"/>
          <w:szCs w:val="22"/>
        </w:rPr>
        <w:instrText xml:space="preserve"> PAGEREF _Toc128318920 \h </w:instrText>
      </w:r>
      <w:r>
        <w:rPr>
          <w:noProof/>
          <w:webHidden/>
          <w:sz w:val="22"/>
          <w:szCs w:val="22"/>
        </w:rPr>
        <w:fldChar w:fldCharType="separate"/>
      </w:r>
      <w:r>
        <w:rPr>
          <w:noProof/>
          <w:webHidden/>
          <w:sz w:val="22"/>
          <w:szCs w:val="22"/>
        </w:rPr>
        <w:t>105</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"_Toc128318921" </w:instrText>
      </w:r>
      <w:r>
        <w:rPr/>
        <w:fldChar w:fldCharType="separate"/>
      </w:r>
      <w:r>
        <w:rPr>
          <w:rStyle w:val="style85"/>
          <w:rFonts w:eastAsia="Calibri"/>
          <w:noProof/>
          <w:sz w:val="22"/>
          <w:szCs w:val="22"/>
        </w:rPr>
        <w:t>3.8 Water and Sanitation</w:t>
      </w:r>
      <w:r>
        <w:rPr>
          <w:noProof/>
          <w:webHidden/>
          <w:sz w:val="22"/>
          <w:szCs w:val="22"/>
        </w:rPr>
        <w:tab/>
      </w:r>
      <w:r>
        <w:rPr>
          <w:noProof/>
          <w:webHidden/>
          <w:sz w:val="22"/>
          <w:szCs w:val="22"/>
        </w:rPr>
        <w:fldChar w:fldCharType="begin"/>
      </w:r>
      <w:r>
        <w:rPr>
          <w:noProof/>
          <w:webHidden/>
          <w:sz w:val="22"/>
          <w:szCs w:val="22"/>
        </w:rPr>
        <w:instrText xml:space="preserve"> PAGEREF _Toc128318921 \h </w:instrText>
      </w:r>
      <w:r>
        <w:rPr>
          <w:noProof/>
          <w:webHidden/>
          <w:sz w:val="22"/>
          <w:szCs w:val="22"/>
        </w:rPr>
        <w:fldChar w:fldCharType="separate"/>
      </w:r>
      <w:r>
        <w:rPr>
          <w:noProof/>
          <w:webHidden/>
          <w:sz w:val="22"/>
          <w:szCs w:val="22"/>
        </w:rPr>
        <w:t>108</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"_Toc128318922" </w:instrText>
      </w:r>
      <w:r>
        <w:rPr/>
        <w:fldChar w:fldCharType="separate"/>
      </w:r>
      <w:r>
        <w:rPr>
          <w:rStyle w:val="style85"/>
          <w:rFonts w:eastAsia="Calibri"/>
          <w:noProof/>
          <w:sz w:val="22"/>
          <w:szCs w:val="22"/>
        </w:rPr>
        <w:t>3.9 Education</w:t>
      </w:r>
      <w:r>
        <w:rPr>
          <w:noProof/>
          <w:webHidden/>
          <w:sz w:val="22"/>
          <w:szCs w:val="22"/>
        </w:rPr>
        <w:tab/>
      </w:r>
      <w:r>
        <w:rPr>
          <w:noProof/>
          <w:webHidden/>
          <w:sz w:val="22"/>
          <w:szCs w:val="22"/>
        </w:rPr>
        <w:fldChar w:fldCharType="begin"/>
      </w:r>
      <w:r>
        <w:rPr>
          <w:noProof/>
          <w:webHidden/>
          <w:sz w:val="22"/>
          <w:szCs w:val="22"/>
        </w:rPr>
        <w:instrText xml:space="preserve"> PAGEREF _Toc128318922 \h </w:instrText>
      </w:r>
      <w:r>
        <w:rPr>
          <w:noProof/>
          <w:webHidden/>
          <w:sz w:val="22"/>
          <w:szCs w:val="22"/>
        </w:rPr>
        <w:fldChar w:fldCharType="separate"/>
      </w:r>
      <w:r>
        <w:rPr>
          <w:noProof/>
          <w:webHidden/>
          <w:sz w:val="22"/>
          <w:szCs w:val="22"/>
        </w:rPr>
        <w:t>111</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"_Toc128318923" </w:instrText>
      </w:r>
      <w:r>
        <w:rPr/>
        <w:fldChar w:fldCharType="separate"/>
      </w:r>
      <w:r>
        <w:rPr>
          <w:rStyle w:val="style85"/>
          <w:rFonts w:eastAsia="Calibri"/>
          <w:noProof/>
          <w:sz w:val="22"/>
          <w:szCs w:val="22"/>
        </w:rPr>
        <w:t>3.10 Health</w:t>
      </w:r>
      <w:r>
        <w:rPr>
          <w:noProof/>
          <w:webHidden/>
          <w:sz w:val="22"/>
          <w:szCs w:val="22"/>
        </w:rPr>
        <w:tab/>
      </w:r>
      <w:r>
        <w:rPr>
          <w:noProof/>
          <w:webHidden/>
          <w:sz w:val="22"/>
          <w:szCs w:val="22"/>
        </w:rPr>
        <w:fldChar w:fldCharType="begin"/>
      </w:r>
      <w:r>
        <w:rPr>
          <w:noProof/>
          <w:webHidden/>
          <w:sz w:val="22"/>
          <w:szCs w:val="22"/>
        </w:rPr>
        <w:instrText xml:space="preserve"> PAGEREF _Toc128318923 \h </w:instrText>
      </w:r>
      <w:r>
        <w:rPr>
          <w:noProof/>
          <w:webHidden/>
          <w:sz w:val="22"/>
          <w:szCs w:val="22"/>
        </w:rPr>
        <w:fldChar w:fldCharType="separate"/>
      </w:r>
      <w:r>
        <w:rPr>
          <w:noProof/>
          <w:webHidden/>
          <w:sz w:val="22"/>
          <w:szCs w:val="22"/>
        </w:rPr>
        <w:t>119</w:t>
      </w:r>
      <w:r>
        <w:rPr>
          <w:noProof/>
          <w:webHidden/>
          <w:sz w:val="22"/>
          <w:szCs w:val="22"/>
        </w:rPr>
        <w:fldChar w:fldCharType="end"/>
      </w:r>
      <w:r>
        <w:rPr/>
        <w:fldChar w:fldCharType="end"/>
      </w:r>
    </w:p>
    <w:p>
      <w:pPr>
        <w:pStyle w:val="style19"/>
        <w:tabs>
          <w:tab w:val="right" w:leader="dot" w:pos="9350"/>
        </w:tabs>
        <w:ind w:left="720" w:hanging="450"/>
        <w:rPr>
          <w:rFonts w:eastAsia="宋体"/>
          <w:bCs w:val="false"/>
          <w:noProof/>
          <w:sz w:val="22"/>
          <w:szCs w:val="22"/>
        </w:rPr>
      </w:pPr>
      <w:r>
        <w:rPr/>
        <w:fldChar w:fldCharType="begin"/>
      </w:r>
      <w:r>
        <w:instrText xml:space="preserve"> HYPERLINK \l "_Toc128318924" </w:instrText>
      </w:r>
      <w:r>
        <w:rPr/>
        <w:fldChar w:fldCharType="separate"/>
      </w:r>
      <w:r>
        <w:rPr>
          <w:rStyle w:val="style85"/>
          <w:noProof/>
          <w:sz w:val="22"/>
          <w:szCs w:val="22"/>
        </w:rPr>
        <w:t>CHAPTER FOUR</w:t>
      </w:r>
      <w:r>
        <w:rPr>
          <w:noProof/>
          <w:webHidden/>
          <w:sz w:val="22"/>
          <w:szCs w:val="22"/>
        </w:rPr>
        <w:tab/>
      </w:r>
      <w:r>
        <w:rPr>
          <w:noProof/>
          <w:webHidden/>
          <w:sz w:val="22"/>
          <w:szCs w:val="22"/>
        </w:rPr>
        <w:fldChar w:fldCharType="begin"/>
      </w:r>
      <w:r>
        <w:rPr>
          <w:noProof/>
          <w:webHidden/>
          <w:sz w:val="22"/>
          <w:szCs w:val="22"/>
        </w:rPr>
        <w:instrText xml:space="preserve"> PAGEREF _Toc128318924 \h </w:instrText>
      </w:r>
      <w:r>
        <w:rPr>
          <w:noProof/>
          <w:webHidden/>
          <w:sz w:val="22"/>
          <w:szCs w:val="22"/>
        </w:rPr>
        <w:fldChar w:fldCharType="separate"/>
      </w:r>
      <w:r>
        <w:rPr>
          <w:noProof/>
          <w:webHidden/>
          <w:sz w:val="22"/>
          <w:szCs w:val="22"/>
        </w:rPr>
        <w:t>122</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"_Toc128318925" </w:instrText>
      </w:r>
      <w:r>
        <w:rPr/>
        <w:fldChar w:fldCharType="separate"/>
      </w:r>
      <w:r>
        <w:rPr>
          <w:rStyle w:val="style85"/>
          <w:noProof/>
          <w:sz w:val="22"/>
          <w:szCs w:val="22"/>
        </w:rPr>
        <w:t>DEVELOPMENT PRIORITIES, STRATEGIES AND PROGRAMMES</w:t>
      </w:r>
      <w:r>
        <w:rPr>
          <w:noProof/>
          <w:webHidden/>
          <w:sz w:val="22"/>
          <w:szCs w:val="22"/>
        </w:rPr>
        <w:tab/>
      </w:r>
      <w:r>
        <w:rPr>
          <w:noProof/>
          <w:webHidden/>
          <w:sz w:val="22"/>
          <w:szCs w:val="22"/>
        </w:rPr>
        <w:fldChar w:fldCharType="begin"/>
      </w:r>
      <w:r>
        <w:rPr>
          <w:noProof/>
          <w:webHidden/>
          <w:sz w:val="22"/>
          <w:szCs w:val="22"/>
        </w:rPr>
        <w:instrText xml:space="preserve"> PAGEREF _Toc128318925 \h </w:instrText>
      </w:r>
      <w:r>
        <w:rPr>
          <w:noProof/>
          <w:webHidden/>
          <w:sz w:val="22"/>
          <w:szCs w:val="22"/>
        </w:rPr>
        <w:fldChar w:fldCharType="separate"/>
      </w:r>
      <w:r>
        <w:rPr>
          <w:noProof/>
          <w:webHidden/>
          <w:sz w:val="22"/>
          <w:szCs w:val="22"/>
        </w:rPr>
        <w:t>122</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"_Toc128318926" </w:instrText>
      </w:r>
      <w:r>
        <w:rPr/>
        <w:fldChar w:fldCharType="separate"/>
      </w:r>
      <w:r>
        <w:rPr>
          <w:rStyle w:val="style85"/>
          <w:noProof/>
          <w:sz w:val="22"/>
          <w:szCs w:val="22"/>
        </w:rPr>
        <w:t>4.0 Introduction</w:t>
      </w:r>
      <w:r>
        <w:rPr>
          <w:noProof/>
          <w:webHidden/>
          <w:sz w:val="22"/>
          <w:szCs w:val="22"/>
        </w:rPr>
        <w:tab/>
      </w:r>
      <w:r>
        <w:rPr>
          <w:noProof/>
          <w:webHidden/>
          <w:sz w:val="22"/>
          <w:szCs w:val="22"/>
        </w:rPr>
        <w:fldChar w:fldCharType="begin"/>
      </w:r>
      <w:r>
        <w:rPr>
          <w:noProof/>
          <w:webHidden/>
          <w:sz w:val="22"/>
          <w:szCs w:val="22"/>
        </w:rPr>
        <w:instrText xml:space="preserve"> PAGEREF _Toc128318926 \h </w:instrText>
      </w:r>
      <w:r>
        <w:rPr>
          <w:noProof/>
          <w:webHidden/>
          <w:sz w:val="22"/>
          <w:szCs w:val="22"/>
        </w:rPr>
        <w:fldChar w:fldCharType="separate"/>
      </w:r>
      <w:r>
        <w:rPr>
          <w:noProof/>
          <w:webHidden/>
          <w:sz w:val="22"/>
          <w:szCs w:val="22"/>
        </w:rPr>
        <w:t>123</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"_Toc128318927" </w:instrText>
      </w:r>
      <w:r>
        <w:rPr/>
        <w:fldChar w:fldCharType="separate"/>
      </w:r>
      <w:r>
        <w:rPr>
          <w:rStyle w:val="style85"/>
          <w:noProof/>
          <w:sz w:val="22"/>
          <w:szCs w:val="22"/>
        </w:rPr>
        <w:t>4.2 Sector: AGRICULTURE, RURAL &amp; URBAN DEVELOPMENT</w:t>
      </w:r>
      <w:r>
        <w:rPr>
          <w:noProof/>
          <w:webHidden/>
          <w:sz w:val="22"/>
          <w:szCs w:val="22"/>
        </w:rPr>
        <w:tab/>
      </w:r>
      <w:r>
        <w:rPr>
          <w:noProof/>
          <w:webHidden/>
          <w:sz w:val="22"/>
          <w:szCs w:val="22"/>
        </w:rPr>
        <w:fldChar w:fldCharType="begin"/>
      </w:r>
      <w:r>
        <w:rPr>
          <w:noProof/>
          <w:webHidden/>
          <w:sz w:val="22"/>
          <w:szCs w:val="22"/>
        </w:rPr>
        <w:instrText xml:space="preserve"> PAGEREF _Toc128318927 \h </w:instrText>
      </w:r>
      <w:r>
        <w:rPr>
          <w:noProof/>
          <w:webHidden/>
          <w:sz w:val="22"/>
          <w:szCs w:val="22"/>
        </w:rPr>
        <w:fldChar w:fldCharType="separate"/>
      </w:r>
      <w:r>
        <w:rPr>
          <w:noProof/>
          <w:webHidden/>
          <w:sz w:val="22"/>
          <w:szCs w:val="22"/>
        </w:rPr>
        <w:t>128</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"_Toc128318928" </w:instrText>
      </w:r>
      <w:r>
        <w:rPr/>
        <w:fldChar w:fldCharType="separate"/>
      </w:r>
      <w:r>
        <w:rPr>
          <w:rStyle w:val="style85"/>
          <w:noProof/>
          <w:sz w:val="22"/>
          <w:szCs w:val="22"/>
        </w:rPr>
        <w:t>4.3 Sector composition:</w:t>
      </w:r>
      <w:r>
        <w:rPr>
          <w:noProof/>
          <w:webHidden/>
          <w:sz w:val="22"/>
          <w:szCs w:val="22"/>
        </w:rPr>
        <w:tab/>
      </w:r>
      <w:r>
        <w:rPr>
          <w:noProof/>
          <w:webHidden/>
          <w:sz w:val="22"/>
          <w:szCs w:val="22"/>
        </w:rPr>
        <w:fldChar w:fldCharType="begin"/>
      </w:r>
      <w:r>
        <w:rPr>
          <w:noProof/>
          <w:webHidden/>
          <w:sz w:val="22"/>
          <w:szCs w:val="22"/>
        </w:rPr>
        <w:instrText xml:space="preserve"> PAGEREF _Toc128318928 \h </w:instrText>
      </w:r>
      <w:r>
        <w:rPr>
          <w:noProof/>
          <w:webHidden/>
          <w:sz w:val="22"/>
          <w:szCs w:val="22"/>
        </w:rPr>
        <w:fldChar w:fldCharType="separate"/>
      </w:r>
      <w:r>
        <w:rPr>
          <w:noProof/>
          <w:webHidden/>
          <w:sz w:val="22"/>
          <w:szCs w:val="22"/>
        </w:rPr>
        <w:t>128</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"_Toc128318929" </w:instrText>
      </w:r>
      <w:r>
        <w:rPr/>
        <w:fldChar w:fldCharType="separate"/>
      </w:r>
      <w:r>
        <w:rPr>
          <w:rStyle w:val="style85"/>
          <w:noProof/>
          <w:sz w:val="22"/>
          <w:szCs w:val="22"/>
        </w:rPr>
        <w:t>4.7 Flagship projects</w:t>
      </w:r>
      <w:r>
        <w:rPr>
          <w:noProof/>
          <w:webHidden/>
          <w:sz w:val="22"/>
          <w:szCs w:val="22"/>
        </w:rPr>
        <w:tab/>
      </w:r>
      <w:r>
        <w:rPr>
          <w:noProof/>
          <w:webHidden/>
          <w:sz w:val="22"/>
          <w:szCs w:val="22"/>
        </w:rPr>
        <w:fldChar w:fldCharType="begin"/>
      </w:r>
      <w:r>
        <w:rPr>
          <w:noProof/>
          <w:webHidden/>
          <w:sz w:val="22"/>
          <w:szCs w:val="22"/>
        </w:rPr>
        <w:instrText xml:space="preserve"> PAGEREF _Toc128318929 \h </w:instrText>
      </w:r>
      <w:r>
        <w:rPr>
          <w:noProof/>
          <w:webHidden/>
          <w:sz w:val="22"/>
          <w:szCs w:val="22"/>
        </w:rPr>
        <w:fldChar w:fldCharType="separate"/>
      </w:r>
      <w:r>
        <w:rPr>
          <w:noProof/>
          <w:webHidden/>
          <w:sz w:val="22"/>
          <w:szCs w:val="22"/>
        </w:rPr>
        <w:t>158</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"_Toc128318930" </w:instrText>
      </w:r>
      <w:r>
        <w:rPr/>
        <w:fldChar w:fldCharType="separate"/>
      </w:r>
      <w:r>
        <w:rPr>
          <w:rStyle w:val="style85"/>
          <w:noProof/>
          <w:sz w:val="22"/>
          <w:szCs w:val="22"/>
        </w:rPr>
        <w:t>4.3 Development Frameworks</w:t>
      </w:r>
      <w:r>
        <w:rPr>
          <w:noProof/>
          <w:webHidden/>
          <w:sz w:val="22"/>
          <w:szCs w:val="22"/>
        </w:rPr>
        <w:tab/>
      </w:r>
      <w:r>
        <w:rPr>
          <w:noProof/>
          <w:webHidden/>
          <w:sz w:val="22"/>
          <w:szCs w:val="22"/>
        </w:rPr>
        <w:fldChar w:fldCharType="begin"/>
      </w:r>
      <w:r>
        <w:rPr>
          <w:noProof/>
          <w:webHidden/>
          <w:sz w:val="22"/>
          <w:szCs w:val="22"/>
        </w:rPr>
        <w:instrText xml:space="preserve"> PAGEREF _Toc128318930 \h </w:instrText>
      </w:r>
      <w:r>
        <w:rPr>
          <w:noProof/>
          <w:webHidden/>
          <w:sz w:val="22"/>
          <w:szCs w:val="22"/>
        </w:rPr>
        <w:fldChar w:fldCharType="separate"/>
      </w:r>
      <w:r>
        <w:rPr>
          <w:noProof/>
          <w:webHidden/>
          <w:sz w:val="22"/>
          <w:szCs w:val="22"/>
        </w:rPr>
        <w:t>166</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"_Toc128318931" </w:instrText>
      </w:r>
      <w:r>
        <w:rPr/>
        <w:fldChar w:fldCharType="separate"/>
      </w:r>
      <w:r>
        <w:rPr>
          <w:rStyle w:val="style85"/>
          <w:noProof/>
          <w:sz w:val="22"/>
          <w:szCs w:val="22"/>
        </w:rPr>
        <w:t>4.4 Cross-Sectoral Linkages</w:t>
      </w:r>
      <w:r>
        <w:rPr>
          <w:noProof/>
          <w:webHidden/>
          <w:sz w:val="22"/>
          <w:szCs w:val="22"/>
        </w:rPr>
        <w:tab/>
      </w:r>
      <w:r>
        <w:rPr>
          <w:noProof/>
          <w:webHidden/>
          <w:sz w:val="22"/>
          <w:szCs w:val="22"/>
        </w:rPr>
        <w:fldChar w:fldCharType="begin"/>
      </w:r>
      <w:r>
        <w:rPr>
          <w:noProof/>
          <w:webHidden/>
          <w:sz w:val="22"/>
          <w:szCs w:val="22"/>
        </w:rPr>
        <w:instrText xml:space="preserve"> PAGEREF _Toc128318931 \h </w:instrText>
      </w:r>
      <w:r>
        <w:rPr>
          <w:noProof/>
          <w:webHidden/>
          <w:sz w:val="22"/>
          <w:szCs w:val="22"/>
        </w:rPr>
        <w:fldChar w:fldCharType="separate"/>
      </w:r>
      <w:r>
        <w:rPr>
          <w:noProof/>
          <w:webHidden/>
          <w:sz w:val="22"/>
          <w:szCs w:val="22"/>
        </w:rPr>
        <w:t>168</w:t>
      </w:r>
      <w:r>
        <w:rPr>
          <w:noProof/>
          <w:webHidden/>
          <w:sz w:val="22"/>
          <w:szCs w:val="22"/>
        </w:rPr>
        <w:fldChar w:fldCharType="end"/>
      </w:r>
      <w:r>
        <w:rPr/>
        <w:fldChar w:fldCharType="end"/>
      </w:r>
    </w:p>
    <w:p>
      <w:pPr>
        <w:pStyle w:val="style19"/>
        <w:tabs>
          <w:tab w:val="right" w:leader="dot" w:pos="9350"/>
        </w:tabs>
        <w:ind w:left="720" w:hanging="450"/>
        <w:rPr>
          <w:rFonts w:eastAsia="宋体"/>
          <w:bCs w:val="false"/>
          <w:noProof/>
          <w:sz w:val="22"/>
          <w:szCs w:val="22"/>
        </w:rPr>
      </w:pPr>
      <w:r>
        <w:rPr/>
        <w:fldChar w:fldCharType="begin"/>
      </w:r>
      <w:r>
        <w:instrText xml:space="preserve"> HYPERLINK \l "_Toc128318932" </w:instrText>
      </w:r>
      <w:r>
        <w:rPr/>
        <w:fldChar w:fldCharType="separate"/>
      </w:r>
      <w:r>
        <w:rPr>
          <w:rStyle w:val="style85"/>
          <w:noProof/>
          <w:sz w:val="22"/>
          <w:szCs w:val="22"/>
        </w:rPr>
        <w:t>CHAPTER FIVE</w:t>
      </w:r>
      <w:r>
        <w:rPr>
          <w:noProof/>
          <w:webHidden/>
          <w:sz w:val="22"/>
          <w:szCs w:val="22"/>
        </w:rPr>
        <w:tab/>
      </w:r>
      <w:r>
        <w:rPr>
          <w:noProof/>
          <w:webHidden/>
          <w:sz w:val="22"/>
          <w:szCs w:val="22"/>
        </w:rPr>
        <w:fldChar w:fldCharType="begin"/>
      </w:r>
      <w:r>
        <w:rPr>
          <w:noProof/>
          <w:webHidden/>
          <w:sz w:val="22"/>
          <w:szCs w:val="22"/>
        </w:rPr>
        <w:instrText xml:space="preserve"> PAGEREF _Toc128318932 \h </w:instrText>
      </w:r>
      <w:r>
        <w:rPr>
          <w:noProof/>
          <w:webHidden/>
          <w:sz w:val="22"/>
          <w:szCs w:val="22"/>
        </w:rPr>
        <w:fldChar w:fldCharType="separate"/>
      </w:r>
      <w:r>
        <w:rPr>
          <w:noProof/>
          <w:webHidden/>
          <w:sz w:val="22"/>
          <w:szCs w:val="22"/>
        </w:rPr>
        <w:t>173</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"_Toc128318933" </w:instrText>
      </w:r>
      <w:r>
        <w:rPr/>
        <w:fldChar w:fldCharType="separate"/>
      </w:r>
      <w:r>
        <w:rPr>
          <w:rStyle w:val="style85"/>
          <w:noProof/>
          <w:sz w:val="22"/>
          <w:szCs w:val="22"/>
        </w:rPr>
        <w:t>5.1. Overview</w:t>
      </w:r>
      <w:r>
        <w:rPr>
          <w:noProof/>
          <w:webHidden/>
          <w:sz w:val="22"/>
          <w:szCs w:val="22"/>
        </w:rPr>
        <w:tab/>
      </w:r>
      <w:r>
        <w:rPr>
          <w:noProof/>
          <w:webHidden/>
          <w:sz w:val="22"/>
          <w:szCs w:val="22"/>
        </w:rPr>
        <w:fldChar w:fldCharType="begin"/>
      </w:r>
      <w:r>
        <w:rPr>
          <w:noProof/>
          <w:webHidden/>
          <w:sz w:val="22"/>
          <w:szCs w:val="22"/>
        </w:rPr>
        <w:instrText xml:space="preserve"> PAGEREF _Toc128318933 \h </w:instrText>
      </w:r>
      <w:r>
        <w:rPr>
          <w:noProof/>
          <w:webHidden/>
          <w:sz w:val="22"/>
          <w:szCs w:val="22"/>
        </w:rPr>
        <w:fldChar w:fldCharType="separate"/>
      </w:r>
      <w:r>
        <w:rPr>
          <w:noProof/>
          <w:webHidden/>
          <w:sz w:val="22"/>
          <w:szCs w:val="22"/>
        </w:rPr>
        <w:t>174</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"_Toc128318934" </w:instrText>
      </w:r>
      <w:r>
        <w:rPr/>
        <w:fldChar w:fldCharType="separate"/>
      </w:r>
      <w:r>
        <w:rPr>
          <w:rStyle w:val="style85"/>
          <w:noProof/>
          <w:sz w:val="22"/>
          <w:szCs w:val="22"/>
        </w:rPr>
        <w:t>5.1. Institutional Framework</w:t>
      </w:r>
      <w:r>
        <w:rPr>
          <w:noProof/>
          <w:webHidden/>
          <w:sz w:val="22"/>
          <w:szCs w:val="22"/>
        </w:rPr>
        <w:tab/>
      </w:r>
      <w:r>
        <w:rPr>
          <w:noProof/>
          <w:webHidden/>
          <w:sz w:val="22"/>
          <w:szCs w:val="22"/>
        </w:rPr>
        <w:fldChar w:fldCharType="begin"/>
      </w:r>
      <w:r>
        <w:rPr>
          <w:noProof/>
          <w:webHidden/>
          <w:sz w:val="22"/>
          <w:szCs w:val="22"/>
        </w:rPr>
        <w:instrText xml:space="preserve"> PAGEREF _Toc128318934 \h </w:instrText>
      </w:r>
      <w:r>
        <w:rPr>
          <w:noProof/>
          <w:webHidden/>
          <w:sz w:val="22"/>
          <w:szCs w:val="22"/>
        </w:rPr>
        <w:fldChar w:fldCharType="separate"/>
      </w:r>
      <w:r>
        <w:rPr>
          <w:noProof/>
          <w:webHidden/>
          <w:sz w:val="22"/>
          <w:szCs w:val="22"/>
        </w:rPr>
        <w:t>174</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"_Toc128318935" </w:instrText>
      </w:r>
      <w:r>
        <w:rPr/>
        <w:fldChar w:fldCharType="separate"/>
      </w:r>
      <w:r>
        <w:rPr>
          <w:rStyle w:val="style85"/>
          <w:noProof/>
          <w:sz w:val="22"/>
          <w:szCs w:val="22"/>
        </w:rPr>
        <w:t>Lands and municipality sub sector</w:t>
      </w:r>
      <w:r>
        <w:rPr>
          <w:noProof/>
          <w:webHidden/>
          <w:sz w:val="22"/>
          <w:szCs w:val="22"/>
        </w:rPr>
        <w:tab/>
      </w:r>
      <w:r>
        <w:rPr>
          <w:noProof/>
          <w:webHidden/>
          <w:sz w:val="22"/>
          <w:szCs w:val="22"/>
        </w:rPr>
        <w:fldChar w:fldCharType="begin"/>
      </w:r>
      <w:r>
        <w:rPr>
          <w:noProof/>
          <w:webHidden/>
          <w:sz w:val="22"/>
          <w:szCs w:val="22"/>
        </w:rPr>
        <w:instrText xml:space="preserve"> PAGEREF _Toc128318935 \h </w:instrText>
      </w:r>
      <w:r>
        <w:rPr>
          <w:noProof/>
          <w:webHidden/>
          <w:sz w:val="22"/>
          <w:szCs w:val="22"/>
        </w:rPr>
        <w:fldChar w:fldCharType="separate"/>
      </w:r>
      <w:r>
        <w:rPr>
          <w:noProof/>
          <w:webHidden/>
          <w:sz w:val="22"/>
          <w:szCs w:val="22"/>
        </w:rPr>
        <w:t>186</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"_Toc128318936" </w:instrText>
      </w:r>
      <w:r>
        <w:rPr/>
        <w:fldChar w:fldCharType="separate"/>
      </w:r>
      <w:r>
        <w:rPr>
          <w:rStyle w:val="style85"/>
          <w:noProof/>
          <w:sz w:val="22"/>
          <w:szCs w:val="22"/>
        </w:rPr>
        <w:t>5.3 Resource Mobilization and Management Framework</w:t>
      </w:r>
      <w:r>
        <w:rPr>
          <w:noProof/>
          <w:webHidden/>
          <w:sz w:val="22"/>
          <w:szCs w:val="22"/>
        </w:rPr>
        <w:tab/>
      </w:r>
      <w:r>
        <w:rPr>
          <w:noProof/>
          <w:webHidden/>
          <w:sz w:val="22"/>
          <w:szCs w:val="22"/>
        </w:rPr>
        <w:fldChar w:fldCharType="begin"/>
      </w:r>
      <w:r>
        <w:rPr>
          <w:noProof/>
          <w:webHidden/>
          <w:sz w:val="22"/>
          <w:szCs w:val="22"/>
        </w:rPr>
        <w:instrText xml:space="preserve"> PAGEREF _Toc128318936 \h </w:instrText>
      </w:r>
      <w:r>
        <w:rPr>
          <w:noProof/>
          <w:webHidden/>
          <w:sz w:val="22"/>
          <w:szCs w:val="22"/>
        </w:rPr>
        <w:fldChar w:fldCharType="separate"/>
      </w:r>
      <w:r>
        <w:rPr>
          <w:noProof/>
          <w:webHidden/>
          <w:sz w:val="22"/>
          <w:szCs w:val="22"/>
        </w:rPr>
        <w:t>188</w:t>
      </w:r>
      <w:r>
        <w:rPr>
          <w:noProof/>
          <w:webHidden/>
          <w:sz w:val="22"/>
          <w:szCs w:val="22"/>
        </w:rPr>
        <w:fldChar w:fldCharType="end"/>
      </w:r>
      <w:r>
        <w:rPr/>
        <w:fldChar w:fldCharType="end"/>
      </w:r>
    </w:p>
    <w:p>
      <w:pPr>
        <w:pStyle w:val="style21"/>
        <w:tabs>
          <w:tab w:val="right" w:leader="dot" w:pos="9350"/>
        </w:tabs>
        <w:ind w:left="720" w:hanging="450"/>
        <w:rPr>
          <w:rFonts w:eastAsia="宋体"/>
          <w:b w:val="false"/>
          <w:bCs w:val="false"/>
          <w:noProof/>
          <w:sz w:val="22"/>
          <w:szCs w:val="22"/>
        </w:rPr>
      </w:pPr>
      <w:r>
        <w:rPr/>
        <w:fldChar w:fldCharType="begin"/>
      </w:r>
      <w:r>
        <w:instrText xml:space="preserve"> HYPERLINK \l "_Toc128318937" </w:instrText>
      </w:r>
      <w:r>
        <w:rPr/>
        <w:fldChar w:fldCharType="separate"/>
      </w:r>
      <w:r>
        <w:rPr>
          <w:rStyle w:val="style85"/>
          <w:b w:val="false"/>
          <w:noProof/>
          <w:sz w:val="22"/>
          <w:szCs w:val="22"/>
        </w:rPr>
        <w:t>5.3.1 Resource Requirements by Sector</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_Toc128318937 \h </w:instrText>
      </w:r>
      <w:r>
        <w:rPr>
          <w:b w:val="false"/>
          <w:noProof/>
          <w:webHidden/>
          <w:sz w:val="22"/>
          <w:szCs w:val="22"/>
        </w:rPr>
        <w:fldChar w:fldCharType="separate"/>
      </w:r>
      <w:r>
        <w:rPr>
          <w:b w:val="false"/>
          <w:noProof/>
          <w:webHidden/>
          <w:sz w:val="22"/>
          <w:szCs w:val="22"/>
        </w:rPr>
        <w:t>188</w:t>
      </w:r>
      <w:r>
        <w:rPr>
          <w:b w:val="false"/>
          <w:noProof/>
          <w:webHidden/>
          <w:sz w:val="22"/>
          <w:szCs w:val="22"/>
        </w:rPr>
        <w:fldChar w:fldCharType="end"/>
      </w:r>
      <w:r>
        <w:rPr/>
        <w:fldChar w:fldCharType="end"/>
      </w:r>
    </w:p>
    <w:p>
      <w:pPr>
        <w:pStyle w:val="style21"/>
        <w:tabs>
          <w:tab w:val="right" w:leader="dot" w:pos="9350"/>
        </w:tabs>
        <w:ind w:left="720" w:hanging="450"/>
        <w:rPr>
          <w:rFonts w:eastAsia="宋体"/>
          <w:b w:val="false"/>
          <w:bCs w:val="false"/>
          <w:noProof/>
          <w:sz w:val="22"/>
          <w:szCs w:val="22"/>
        </w:rPr>
      </w:pPr>
      <w:r>
        <w:rPr/>
        <w:fldChar w:fldCharType="begin"/>
      </w:r>
      <w:r>
        <w:instrText xml:space="preserve"> HYPERLINK \l "_Toc128318938" </w:instrText>
      </w:r>
      <w:r>
        <w:rPr/>
        <w:fldChar w:fldCharType="separate"/>
      </w:r>
      <w:r>
        <w:rPr>
          <w:rStyle w:val="style85"/>
          <w:b w:val="false"/>
          <w:noProof/>
          <w:sz w:val="22"/>
          <w:szCs w:val="22"/>
        </w:rPr>
        <w:t>Agriculture Sector Financial Resource Requirements</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_Toc128318938 \h </w:instrText>
      </w:r>
      <w:r>
        <w:rPr>
          <w:b w:val="false"/>
          <w:noProof/>
          <w:webHidden/>
          <w:sz w:val="22"/>
          <w:szCs w:val="22"/>
        </w:rPr>
        <w:fldChar w:fldCharType="separate"/>
      </w:r>
      <w:r>
        <w:rPr>
          <w:b w:val="false"/>
          <w:noProof/>
          <w:webHidden/>
          <w:sz w:val="22"/>
          <w:szCs w:val="22"/>
        </w:rPr>
        <w:t>188</w:t>
      </w:r>
      <w:r>
        <w:rPr>
          <w:b w:val="false"/>
          <w:noProof/>
          <w:webHidden/>
          <w:sz w:val="22"/>
          <w:szCs w:val="22"/>
        </w:rPr>
        <w:fldChar w:fldCharType="end"/>
      </w:r>
      <w:r>
        <w:rPr/>
        <w:fldChar w:fldCharType="end"/>
      </w:r>
    </w:p>
    <w:p>
      <w:pPr>
        <w:pStyle w:val="style21"/>
        <w:tabs>
          <w:tab w:val="right" w:leader="dot" w:pos="9350"/>
        </w:tabs>
        <w:ind w:left="720" w:hanging="450"/>
        <w:rPr>
          <w:rFonts w:eastAsia="宋体"/>
          <w:b w:val="false"/>
          <w:bCs w:val="false"/>
          <w:noProof/>
          <w:sz w:val="22"/>
          <w:szCs w:val="22"/>
        </w:rPr>
      </w:pPr>
      <w:r>
        <w:rPr/>
        <w:fldChar w:fldCharType="begin"/>
      </w:r>
      <w:r>
        <w:instrText xml:space="preserve"> HYPERLINK \l "_Toc128318939" </w:instrText>
      </w:r>
      <w:r>
        <w:rPr/>
        <w:fldChar w:fldCharType="separate"/>
      </w:r>
      <w:r>
        <w:rPr>
          <w:rStyle w:val="style85"/>
          <w:b w:val="false"/>
          <w:noProof/>
          <w:sz w:val="22"/>
          <w:szCs w:val="22"/>
        </w:rPr>
        <w:t>Lands Sector Financial Resource Requirements</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_Toc128318939 \h </w:instrText>
      </w:r>
      <w:r>
        <w:rPr>
          <w:b w:val="false"/>
          <w:noProof/>
          <w:webHidden/>
          <w:sz w:val="22"/>
          <w:szCs w:val="22"/>
        </w:rPr>
        <w:fldChar w:fldCharType="separate"/>
      </w:r>
      <w:r>
        <w:rPr>
          <w:b w:val="false"/>
          <w:noProof/>
          <w:webHidden/>
          <w:sz w:val="22"/>
          <w:szCs w:val="22"/>
        </w:rPr>
        <w:t>189</w:t>
      </w:r>
      <w:r>
        <w:rPr>
          <w:b w:val="false"/>
          <w:noProof/>
          <w:webHidden/>
          <w:sz w:val="22"/>
          <w:szCs w:val="22"/>
        </w:rPr>
        <w:fldChar w:fldCharType="end"/>
      </w:r>
      <w:r>
        <w:rPr/>
        <w:fldChar w:fldCharType="end"/>
      </w:r>
    </w:p>
    <w:p>
      <w:pPr>
        <w:pStyle w:val="style21"/>
        <w:tabs>
          <w:tab w:val="right" w:leader="dot" w:pos="9350"/>
        </w:tabs>
        <w:ind w:left="720" w:hanging="450"/>
        <w:rPr>
          <w:rFonts w:eastAsia="宋体"/>
          <w:b w:val="false"/>
          <w:bCs w:val="false"/>
          <w:noProof/>
          <w:sz w:val="22"/>
          <w:szCs w:val="22"/>
        </w:rPr>
      </w:pPr>
      <w:r>
        <w:rPr/>
        <w:fldChar w:fldCharType="begin"/>
      </w:r>
      <w:r>
        <w:instrText xml:space="preserve"> HYPERLINK \l "_Toc128318940" </w:instrText>
      </w:r>
      <w:r>
        <w:rPr/>
        <w:fldChar w:fldCharType="separate"/>
      </w:r>
      <w:r>
        <w:rPr>
          <w:rStyle w:val="style85"/>
          <w:b w:val="false"/>
          <w:noProof/>
          <w:sz w:val="22"/>
          <w:szCs w:val="22"/>
        </w:rPr>
        <w:t>5.3.2: Revenue Projections</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_Toc128318940 \h </w:instrText>
      </w:r>
      <w:r>
        <w:rPr>
          <w:b w:val="false"/>
          <w:noProof/>
          <w:webHidden/>
          <w:sz w:val="22"/>
          <w:szCs w:val="22"/>
        </w:rPr>
        <w:fldChar w:fldCharType="separate"/>
      </w:r>
      <w:r>
        <w:rPr>
          <w:b w:val="false"/>
          <w:noProof/>
          <w:webHidden/>
          <w:sz w:val="22"/>
          <w:szCs w:val="22"/>
        </w:rPr>
        <w:t>190</w:t>
      </w:r>
      <w:r>
        <w:rPr>
          <w:b w:val="false"/>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"_Toc128318941" </w:instrText>
      </w:r>
      <w:r>
        <w:rPr/>
        <w:fldChar w:fldCharType="separate"/>
      </w:r>
      <w:r>
        <w:rPr>
          <w:rStyle w:val="style85"/>
          <w:noProof/>
          <w:sz w:val="22"/>
          <w:szCs w:val="22"/>
        </w:rPr>
        <w:t>5.3.3 Estimated Resource Gap</w:t>
      </w:r>
      <w:r>
        <w:rPr>
          <w:noProof/>
          <w:webHidden/>
          <w:sz w:val="22"/>
          <w:szCs w:val="22"/>
        </w:rPr>
        <w:tab/>
      </w:r>
      <w:r>
        <w:rPr>
          <w:noProof/>
          <w:webHidden/>
          <w:sz w:val="22"/>
          <w:szCs w:val="22"/>
        </w:rPr>
        <w:fldChar w:fldCharType="begin"/>
      </w:r>
      <w:r>
        <w:rPr>
          <w:noProof/>
          <w:webHidden/>
          <w:sz w:val="22"/>
          <w:szCs w:val="22"/>
        </w:rPr>
        <w:instrText xml:space="preserve"> PAGEREF _Toc128318941 \h </w:instrText>
      </w:r>
      <w:r>
        <w:rPr>
          <w:noProof/>
          <w:webHidden/>
          <w:sz w:val="22"/>
          <w:szCs w:val="22"/>
        </w:rPr>
        <w:fldChar w:fldCharType="separate"/>
      </w:r>
      <w:r>
        <w:rPr>
          <w:noProof/>
          <w:webHidden/>
          <w:sz w:val="22"/>
          <w:szCs w:val="22"/>
        </w:rPr>
        <w:t>192</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"_Toc128318942" </w:instrText>
      </w:r>
      <w:r>
        <w:rPr/>
        <w:fldChar w:fldCharType="separate"/>
      </w:r>
      <w:r>
        <w:rPr>
          <w:rStyle w:val="style85"/>
          <w:noProof/>
          <w:sz w:val="22"/>
          <w:szCs w:val="22"/>
        </w:rPr>
        <w:t>5.5 Risk Management</w:t>
      </w:r>
      <w:r>
        <w:rPr>
          <w:noProof/>
          <w:webHidden/>
          <w:sz w:val="22"/>
          <w:szCs w:val="22"/>
        </w:rPr>
        <w:tab/>
      </w:r>
      <w:r>
        <w:rPr>
          <w:noProof/>
          <w:webHidden/>
          <w:sz w:val="22"/>
          <w:szCs w:val="22"/>
        </w:rPr>
        <w:fldChar w:fldCharType="begin"/>
      </w:r>
      <w:r>
        <w:rPr>
          <w:noProof/>
          <w:webHidden/>
          <w:sz w:val="22"/>
          <w:szCs w:val="22"/>
        </w:rPr>
        <w:instrText xml:space="preserve"> PAGEREF _Toc128318942 \h </w:instrText>
      </w:r>
      <w:r>
        <w:rPr>
          <w:noProof/>
          <w:webHidden/>
          <w:sz w:val="22"/>
          <w:szCs w:val="22"/>
        </w:rPr>
        <w:fldChar w:fldCharType="separate"/>
      </w:r>
      <w:r>
        <w:rPr>
          <w:noProof/>
          <w:webHidden/>
          <w:sz w:val="22"/>
          <w:szCs w:val="22"/>
        </w:rPr>
        <w:t>193</w:t>
      </w:r>
      <w:r>
        <w:rPr>
          <w:noProof/>
          <w:webHidden/>
          <w:sz w:val="22"/>
          <w:szCs w:val="22"/>
        </w:rPr>
        <w:fldChar w:fldCharType="end"/>
      </w:r>
      <w:r>
        <w:rPr/>
        <w:fldChar w:fldCharType="end"/>
      </w:r>
    </w:p>
    <w:p>
      <w:pPr>
        <w:pStyle w:val="style19"/>
        <w:tabs>
          <w:tab w:val="right" w:leader="dot" w:pos="9350"/>
        </w:tabs>
        <w:ind w:left="720" w:hanging="450"/>
        <w:rPr>
          <w:rFonts w:eastAsia="宋体"/>
          <w:b w:val="false"/>
          <w:bCs w:val="false"/>
          <w:noProof/>
          <w:sz w:val="22"/>
          <w:szCs w:val="22"/>
        </w:rPr>
      </w:pPr>
      <w:r>
        <w:rPr/>
        <w:fldChar w:fldCharType="begin"/>
      </w:r>
      <w:r>
        <w:instrText xml:space="preserve"> HYPERLINK \l "_Toc128318943" </w:instrText>
      </w:r>
      <w:r>
        <w:rPr/>
        <w:fldChar w:fldCharType="separate"/>
      </w:r>
      <w:r>
        <w:rPr>
          <w:rStyle w:val="style85"/>
          <w:b w:val="false"/>
          <w:noProof/>
          <w:sz w:val="22"/>
          <w:szCs w:val="22"/>
        </w:rPr>
        <w:t>CHAPTER SIX:</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_Toc128318943 \h </w:instrText>
      </w:r>
      <w:r>
        <w:rPr>
          <w:b w:val="false"/>
          <w:noProof/>
          <w:webHidden/>
          <w:sz w:val="22"/>
          <w:szCs w:val="22"/>
        </w:rPr>
        <w:fldChar w:fldCharType="separate"/>
      </w:r>
      <w:r>
        <w:rPr>
          <w:b w:val="false"/>
          <w:noProof/>
          <w:webHidden/>
          <w:sz w:val="22"/>
          <w:szCs w:val="22"/>
        </w:rPr>
        <w:t>195</w:t>
      </w:r>
      <w:r>
        <w:rPr>
          <w:b w:val="false"/>
          <w:noProof/>
          <w:webHidden/>
          <w:sz w:val="22"/>
          <w:szCs w:val="22"/>
        </w:rPr>
        <w:fldChar w:fldCharType="end"/>
      </w:r>
      <w:r>
        <w:rPr/>
        <w:fldChar w:fldCharType="end"/>
      </w:r>
    </w:p>
    <w:p>
      <w:pPr>
        <w:pStyle w:val="style19"/>
        <w:tabs>
          <w:tab w:val="right" w:leader="dot" w:pos="9350"/>
        </w:tabs>
        <w:ind w:left="720" w:hanging="450"/>
        <w:rPr>
          <w:rFonts w:eastAsia="宋体"/>
          <w:b w:val="false"/>
          <w:bCs w:val="false"/>
          <w:noProof/>
          <w:sz w:val="22"/>
          <w:szCs w:val="22"/>
        </w:rPr>
      </w:pPr>
      <w:r>
        <w:rPr/>
        <w:fldChar w:fldCharType="begin"/>
      </w:r>
      <w:r>
        <w:instrText xml:space="preserve"> HYPERLINK \l "_Toc128318944" </w:instrText>
      </w:r>
      <w:r>
        <w:rPr/>
        <w:fldChar w:fldCharType="separate"/>
      </w:r>
      <w:r>
        <w:rPr>
          <w:rStyle w:val="style85"/>
          <w:b w:val="false"/>
          <w:noProof/>
          <w:sz w:val="22"/>
          <w:szCs w:val="22"/>
        </w:rPr>
        <w:t>MONITORING, EVALUATION AND LEARNING</w:t>
      </w:r>
      <w:r>
        <w:rPr>
          <w:b w:val="false"/>
          <w:noProof/>
          <w:webHidden/>
          <w:sz w:val="22"/>
          <w:szCs w:val="22"/>
        </w:rPr>
        <w:tab/>
      </w:r>
      <w:r>
        <w:rPr>
          <w:b w:val="false"/>
          <w:noProof/>
          <w:webHidden/>
          <w:sz w:val="22"/>
          <w:szCs w:val="22"/>
        </w:rPr>
        <w:fldChar w:fldCharType="begin"/>
      </w:r>
      <w:r>
        <w:rPr>
          <w:b w:val="false"/>
          <w:noProof/>
          <w:webHidden/>
          <w:sz w:val="22"/>
          <w:szCs w:val="22"/>
        </w:rPr>
        <w:instrText xml:space="preserve"> PAGEREF _Toc128318944 \h </w:instrText>
      </w:r>
      <w:r>
        <w:rPr>
          <w:b w:val="false"/>
          <w:noProof/>
          <w:webHidden/>
          <w:sz w:val="22"/>
          <w:szCs w:val="22"/>
        </w:rPr>
        <w:fldChar w:fldCharType="separate"/>
      </w:r>
      <w:r>
        <w:rPr>
          <w:b w:val="false"/>
          <w:noProof/>
          <w:webHidden/>
          <w:sz w:val="22"/>
          <w:szCs w:val="22"/>
        </w:rPr>
        <w:t>195</w:t>
      </w:r>
      <w:r>
        <w:rPr>
          <w:b w:val="false"/>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"_Toc128318945" </w:instrText>
      </w:r>
      <w:r>
        <w:rPr/>
        <w:fldChar w:fldCharType="separate"/>
      </w:r>
      <w:r>
        <w:rPr>
          <w:rStyle w:val="style85"/>
          <w:noProof/>
          <w:sz w:val="22"/>
          <w:szCs w:val="22"/>
        </w:rPr>
        <w:t>6.1 Overview</w:t>
      </w:r>
      <w:r>
        <w:rPr>
          <w:noProof/>
          <w:webHidden/>
          <w:sz w:val="22"/>
          <w:szCs w:val="22"/>
        </w:rPr>
        <w:tab/>
      </w:r>
      <w:r>
        <w:rPr>
          <w:noProof/>
          <w:webHidden/>
          <w:sz w:val="22"/>
          <w:szCs w:val="22"/>
        </w:rPr>
        <w:fldChar w:fldCharType="begin"/>
      </w:r>
      <w:r>
        <w:rPr>
          <w:noProof/>
          <w:webHidden/>
          <w:sz w:val="22"/>
          <w:szCs w:val="22"/>
        </w:rPr>
        <w:instrText xml:space="preserve"> PAGEREF _Toc128318945 \h </w:instrText>
      </w:r>
      <w:r>
        <w:rPr>
          <w:noProof/>
          <w:webHidden/>
          <w:sz w:val="22"/>
          <w:szCs w:val="22"/>
        </w:rPr>
        <w:fldChar w:fldCharType="separate"/>
      </w:r>
      <w:r>
        <w:rPr>
          <w:noProof/>
          <w:webHidden/>
          <w:sz w:val="22"/>
          <w:szCs w:val="22"/>
        </w:rPr>
        <w:t>196</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"_Toc128318946" </w:instrText>
      </w:r>
      <w:r>
        <w:rPr/>
        <w:fldChar w:fldCharType="separate"/>
      </w:r>
      <w:r>
        <w:rPr>
          <w:rStyle w:val="style85"/>
          <w:noProof/>
          <w:sz w:val="22"/>
          <w:szCs w:val="22"/>
        </w:rPr>
        <w:t>6.2 County Monitoring and Evaluation Structure</w:t>
      </w:r>
      <w:r>
        <w:rPr>
          <w:noProof/>
          <w:webHidden/>
          <w:sz w:val="22"/>
          <w:szCs w:val="22"/>
        </w:rPr>
        <w:tab/>
      </w:r>
      <w:r>
        <w:rPr>
          <w:noProof/>
          <w:webHidden/>
          <w:sz w:val="22"/>
          <w:szCs w:val="22"/>
        </w:rPr>
        <w:fldChar w:fldCharType="begin"/>
      </w:r>
      <w:r>
        <w:rPr>
          <w:noProof/>
          <w:webHidden/>
          <w:sz w:val="22"/>
          <w:szCs w:val="22"/>
        </w:rPr>
        <w:instrText xml:space="preserve"> PAGEREF _Toc128318946 \h </w:instrText>
      </w:r>
      <w:r>
        <w:rPr>
          <w:noProof/>
          <w:webHidden/>
          <w:sz w:val="22"/>
          <w:szCs w:val="22"/>
        </w:rPr>
        <w:fldChar w:fldCharType="separate"/>
      </w:r>
      <w:r>
        <w:rPr>
          <w:noProof/>
          <w:webHidden/>
          <w:sz w:val="22"/>
          <w:szCs w:val="22"/>
        </w:rPr>
        <w:t>196</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"_Toc128318947" </w:instrText>
      </w:r>
      <w:r>
        <w:rPr/>
        <w:fldChar w:fldCharType="separate"/>
      </w:r>
      <w:r>
        <w:rPr>
          <w:rStyle w:val="style85"/>
          <w:noProof/>
          <w:sz w:val="22"/>
          <w:szCs w:val="22"/>
        </w:rPr>
        <w:t>6.3 M&amp;E Capacity</w:t>
      </w:r>
      <w:r>
        <w:rPr>
          <w:noProof/>
          <w:webHidden/>
          <w:sz w:val="22"/>
          <w:szCs w:val="22"/>
        </w:rPr>
        <w:tab/>
      </w:r>
      <w:r>
        <w:rPr>
          <w:noProof/>
          <w:webHidden/>
          <w:sz w:val="22"/>
          <w:szCs w:val="22"/>
        </w:rPr>
        <w:fldChar w:fldCharType="begin"/>
      </w:r>
      <w:r>
        <w:rPr>
          <w:noProof/>
          <w:webHidden/>
          <w:sz w:val="22"/>
          <w:szCs w:val="22"/>
        </w:rPr>
        <w:instrText xml:space="preserve"> PAGEREF _Toc128318947 \h </w:instrText>
      </w:r>
      <w:r>
        <w:rPr>
          <w:noProof/>
          <w:webHidden/>
          <w:sz w:val="22"/>
          <w:szCs w:val="22"/>
        </w:rPr>
        <w:fldChar w:fldCharType="separate"/>
      </w:r>
      <w:r>
        <w:rPr>
          <w:noProof/>
          <w:webHidden/>
          <w:sz w:val="22"/>
          <w:szCs w:val="22"/>
        </w:rPr>
        <w:t>197</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"_Toc128318948" </w:instrText>
      </w:r>
      <w:r>
        <w:rPr/>
        <w:fldChar w:fldCharType="separate"/>
      </w:r>
      <w:r>
        <w:rPr>
          <w:rStyle w:val="style85"/>
          <w:noProof/>
          <w:sz w:val="22"/>
          <w:szCs w:val="22"/>
        </w:rPr>
        <w:t>6.4 M&amp;E Outcome Indicators</w:t>
      </w:r>
      <w:r>
        <w:rPr>
          <w:noProof/>
          <w:webHidden/>
          <w:sz w:val="22"/>
          <w:szCs w:val="22"/>
        </w:rPr>
        <w:tab/>
      </w:r>
      <w:r>
        <w:rPr>
          <w:noProof/>
          <w:webHidden/>
          <w:sz w:val="22"/>
          <w:szCs w:val="22"/>
        </w:rPr>
        <w:fldChar w:fldCharType="begin"/>
      </w:r>
      <w:r>
        <w:rPr>
          <w:noProof/>
          <w:webHidden/>
          <w:sz w:val="22"/>
          <w:szCs w:val="22"/>
        </w:rPr>
        <w:instrText xml:space="preserve"> PAGEREF _Toc128318948 \h </w:instrText>
      </w:r>
      <w:r>
        <w:rPr>
          <w:noProof/>
          <w:webHidden/>
          <w:sz w:val="22"/>
          <w:szCs w:val="22"/>
        </w:rPr>
        <w:fldChar w:fldCharType="separate"/>
      </w:r>
      <w:r>
        <w:rPr>
          <w:noProof/>
          <w:webHidden/>
          <w:sz w:val="22"/>
          <w:szCs w:val="22"/>
        </w:rPr>
        <w:t>198</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"_Toc128318949" </w:instrText>
      </w:r>
      <w:r>
        <w:rPr/>
        <w:fldChar w:fldCharType="separate"/>
      </w:r>
      <w:r>
        <w:rPr>
          <w:rStyle w:val="style85"/>
          <w:noProof/>
          <w:sz w:val="22"/>
          <w:szCs w:val="22"/>
        </w:rPr>
        <w:t>6.5 Data Collection, Analysis and Reporting</w:t>
      </w:r>
      <w:r>
        <w:rPr>
          <w:noProof/>
          <w:webHidden/>
          <w:sz w:val="22"/>
          <w:szCs w:val="22"/>
        </w:rPr>
        <w:tab/>
      </w:r>
      <w:r>
        <w:rPr>
          <w:noProof/>
          <w:webHidden/>
          <w:sz w:val="22"/>
          <w:szCs w:val="22"/>
        </w:rPr>
        <w:fldChar w:fldCharType="begin"/>
      </w:r>
      <w:r>
        <w:rPr>
          <w:noProof/>
          <w:webHidden/>
          <w:sz w:val="22"/>
          <w:szCs w:val="22"/>
        </w:rPr>
        <w:instrText xml:space="preserve"> PAGEREF _Toc128318949 \h </w:instrText>
      </w:r>
      <w:r>
        <w:rPr>
          <w:noProof/>
          <w:webHidden/>
          <w:sz w:val="22"/>
          <w:szCs w:val="22"/>
        </w:rPr>
        <w:fldChar w:fldCharType="separate"/>
      </w:r>
      <w:r>
        <w:rPr>
          <w:noProof/>
          <w:webHidden/>
          <w:sz w:val="22"/>
          <w:szCs w:val="22"/>
        </w:rPr>
        <w:t>199</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"_Toc128318950" </w:instrText>
      </w:r>
      <w:r>
        <w:rPr/>
        <w:fldChar w:fldCharType="separate"/>
      </w:r>
      <w:r>
        <w:rPr>
          <w:rStyle w:val="style85"/>
          <w:noProof/>
          <w:sz w:val="22"/>
          <w:szCs w:val="22"/>
        </w:rPr>
        <w:t>6.6 Dissemination, Feedback Mechanism, Citizen Engagement and Learning</w:t>
      </w:r>
      <w:r>
        <w:rPr>
          <w:noProof/>
          <w:webHidden/>
          <w:sz w:val="22"/>
          <w:szCs w:val="22"/>
        </w:rPr>
        <w:tab/>
      </w:r>
      <w:r>
        <w:rPr>
          <w:noProof/>
          <w:webHidden/>
          <w:sz w:val="22"/>
          <w:szCs w:val="22"/>
        </w:rPr>
        <w:fldChar w:fldCharType="begin"/>
      </w:r>
      <w:r>
        <w:rPr>
          <w:noProof/>
          <w:webHidden/>
          <w:sz w:val="22"/>
          <w:szCs w:val="22"/>
        </w:rPr>
        <w:instrText xml:space="preserve"> PAGEREF _Toc128318950 \h </w:instrText>
      </w:r>
      <w:r>
        <w:rPr>
          <w:noProof/>
          <w:webHidden/>
          <w:sz w:val="22"/>
          <w:szCs w:val="22"/>
        </w:rPr>
        <w:fldChar w:fldCharType="separate"/>
      </w:r>
      <w:r>
        <w:rPr>
          <w:noProof/>
          <w:webHidden/>
          <w:sz w:val="22"/>
          <w:szCs w:val="22"/>
        </w:rPr>
        <w:t>199</w:t>
      </w:r>
      <w:r>
        <w:rPr>
          <w:noProof/>
          <w:webHidden/>
          <w:sz w:val="22"/>
          <w:szCs w:val="22"/>
        </w:rPr>
        <w:fldChar w:fldCharType="end"/>
      </w:r>
      <w:r>
        <w:rPr/>
        <w:fldChar w:fldCharType="end"/>
      </w:r>
    </w:p>
    <w:p>
      <w:pPr>
        <w:pStyle w:val="style20"/>
        <w:tabs>
          <w:tab w:val="right" w:leader="dot" w:pos="9350"/>
        </w:tabs>
        <w:ind w:left="720" w:hanging="450"/>
        <w:rPr>
          <w:rFonts w:eastAsia="宋体"/>
          <w:noProof/>
          <w:sz w:val="22"/>
          <w:szCs w:val="22"/>
        </w:rPr>
      </w:pPr>
      <w:r>
        <w:rPr/>
        <w:fldChar w:fldCharType="begin"/>
      </w:r>
      <w:r>
        <w:instrText xml:space="preserve"> HYPERLINK \l "_Toc128318951" </w:instrText>
      </w:r>
      <w:r>
        <w:rPr/>
        <w:fldChar w:fldCharType="separate"/>
      </w:r>
      <w:r>
        <w:rPr>
          <w:rStyle w:val="style85"/>
          <w:noProof/>
          <w:sz w:val="22"/>
          <w:szCs w:val="22"/>
        </w:rPr>
        <w:t>6.7 Evaluation Plan</w:t>
      </w:r>
      <w:r>
        <w:rPr>
          <w:noProof/>
          <w:webHidden/>
          <w:sz w:val="22"/>
          <w:szCs w:val="22"/>
        </w:rPr>
        <w:tab/>
      </w:r>
      <w:r>
        <w:rPr>
          <w:noProof/>
          <w:webHidden/>
          <w:sz w:val="22"/>
          <w:szCs w:val="22"/>
        </w:rPr>
        <w:fldChar w:fldCharType="begin"/>
      </w:r>
      <w:r>
        <w:rPr>
          <w:noProof/>
          <w:webHidden/>
          <w:sz w:val="22"/>
          <w:szCs w:val="22"/>
        </w:rPr>
        <w:instrText xml:space="preserve"> PAGEREF _Toc128318951 \h </w:instrText>
      </w:r>
      <w:r>
        <w:rPr>
          <w:noProof/>
          <w:webHidden/>
          <w:sz w:val="22"/>
          <w:szCs w:val="22"/>
        </w:rPr>
        <w:fldChar w:fldCharType="separate"/>
      </w:r>
      <w:r>
        <w:rPr>
          <w:noProof/>
          <w:webHidden/>
          <w:sz w:val="22"/>
          <w:szCs w:val="22"/>
        </w:rPr>
        <w:t>199</w:t>
      </w:r>
      <w:r>
        <w:rPr>
          <w:noProof/>
          <w:webHidden/>
          <w:sz w:val="22"/>
          <w:szCs w:val="22"/>
        </w:rPr>
        <w:fldChar w:fldCharType="end"/>
      </w:r>
      <w:r>
        <w:rPr/>
        <w:fldChar w:fldCharType="end"/>
      </w:r>
    </w:p>
    <w:p>
      <w:pPr>
        <w:pStyle w:val="style0"/>
        <w:spacing w:lineRule="auto" w:line="240"/>
        <w:ind w:left="720" w:hanging="450"/>
        <w:rPr>
          <w:rFonts w:ascii="Times New Roman" w:cs="Times New Roman" w:hAnsi="Times New Roman"/>
        </w:rPr>
      </w:pPr>
      <w:r>
        <w:rPr>
          <w:rFonts w:ascii="Times New Roman" w:cs="Times New Roman" w:hAnsi="Times New Roman"/>
          <w:bCs/>
          <w:noProof/>
        </w:rPr>
        <w:fldChar w:fldCharType="end"/>
      </w:r>
    </w:p>
    <w:p>
      <w:pPr>
        <w:pStyle w:val="style0"/>
        <w:rPr>
          <w:rFonts w:ascii="Times New Roman" w:cs="Times New Roman" w:eastAsia="Calibri" w:hAnsi="Times New Roman"/>
          <w:b/>
          <w:sz w:val="32"/>
          <w:szCs w:val="32"/>
        </w:rPr>
      </w:pPr>
      <w:r>
        <w:rPr>
          <w:rFonts w:ascii="Times New Roman" w:cs="Times New Roman" w:eastAsia="Calibri" w:hAnsi="Times New Roman"/>
          <w:b/>
        </w:rPr>
        <w:br w:type="page"/>
      </w:r>
    </w:p>
    <w:bookmarkStart w:id="5" w:name="_Toc128318871"/>
    <w:p>
      <w:pPr>
        <w:pStyle w:val="style1"/>
        <w:rPr>
          <w:rFonts w:cs="Times New Roman" w:eastAsia="Calibri"/>
          <w:b w:val="false"/>
        </w:rPr>
      </w:pPr>
      <w:r>
        <w:rPr>
          <w:rFonts w:cs="Times New Roman" w:eastAsia="Calibri"/>
          <w:b w:val="false"/>
        </w:rPr>
        <w:t>LIST OF TABLES</w:t>
      </w:r>
      <w:bookmarkEnd w:id="5"/>
    </w:p>
    <w:p>
      <w:pPr>
        <w:pStyle w:val="style35"/>
        <w:pBdr>
          <w:left w:val="single" w:sz="4" w:space="4" w:color="auto"/>
          <w:right w:val="single" w:sz="4" w:space="4" w:color="auto"/>
          <w:top w:val="single" w:sz="4" w:space="1" w:color="auto"/>
          <w:bottom w:val="single" w:sz="4" w:space="1" w:color="auto"/>
        </w:pBdr>
        <w:tabs>
          <w:tab w:val="right" w:leader="none" w:pos="11390"/>
        </w:tabs>
        <w:rPr>
          <w:rFonts w:ascii="Times New Roman" w:cs="Times New Roman" w:eastAsia="宋体" w:hAnsi="Times New Roman"/>
          <w:b w:val="false"/>
          <w:bCs w:val="false"/>
          <w:noProof/>
          <w:sz w:val="22"/>
          <w:szCs w:val="22"/>
        </w:rPr>
      </w:pPr>
      <w:r>
        <w:rPr>
          <w:rFonts w:ascii="Times New Roman" w:cs="Times New Roman" w:eastAsia="Calibri" w:hAnsi="Times New Roman"/>
          <w:b w:val="false"/>
          <w:sz w:val="22"/>
          <w:szCs w:val="22"/>
        </w:rPr>
        <w:fldChar w:fldCharType="begin"/>
      </w:r>
      <w:r>
        <w:rPr>
          <w:rFonts w:ascii="Times New Roman" w:cs="Times New Roman" w:eastAsia="Calibri" w:hAnsi="Times New Roman"/>
          <w:b w:val="false"/>
          <w:sz w:val="22"/>
          <w:szCs w:val="22"/>
        </w:rPr>
        <w:instrText xml:space="preserve"> TOC \h \z \c "Table" </w:instrText>
      </w:r>
      <w:r>
        <w:rPr>
          <w:rFonts w:ascii="Times New Roman" w:cs="Times New Roman" w:eastAsia="Calibri" w:hAnsi="Times New Roman"/>
          <w:b w:val="false"/>
          <w:sz w:val="22"/>
          <w:szCs w:val="22"/>
        </w:rPr>
        <w:fldChar w:fldCharType="separate"/>
      </w:r>
      <w:r>
        <w:rPr/>
        <w:fldChar w:fldCharType="begin"/>
      </w:r>
      <w:r>
        <w:instrText xml:space="preserve"> HYPERLINK \l "_Toc127120337" </w:instrText>
      </w:r>
      <w:r>
        <w:rPr/>
        <w:fldChar w:fldCharType="separate"/>
      </w:r>
      <w:r>
        <w:rPr>
          <w:rStyle w:val="style85"/>
          <w:rFonts w:ascii="Times New Roman" w:cs="Times New Roman" w:hAnsi="Times New Roman"/>
          <w:b w:val="false"/>
          <w:noProof/>
          <w:color w:val="auto"/>
          <w:sz w:val="22"/>
          <w:szCs w:val="22"/>
        </w:rPr>
        <w:t>Table 1: Analysis of Agriculture Revenue Sources</w:t>
      </w:r>
      <w:r>
        <w:rPr>
          <w:rFonts w:ascii="Times New Roman" w:cs="Times New Roman" w:hAnsi="Times New Roman"/>
          <w:b w:val="false"/>
          <w:noProof/>
          <w:webHidden/>
          <w:sz w:val="22"/>
          <w:szCs w:val="22"/>
        </w:rPr>
        <w:tab/>
      </w:r>
      <w:r>
        <w:rPr>
          <w:rFonts w:ascii="Times New Roman" w:cs="Times New Roman" w:hAnsi="Times New Roman"/>
          <w:b w:val="false"/>
          <w:noProof/>
          <w:webHidden/>
          <w:sz w:val="22"/>
          <w:szCs w:val="22"/>
        </w:rPr>
        <w:fldChar w:fldCharType="begin"/>
      </w:r>
      <w:r>
        <w:rPr>
          <w:rFonts w:ascii="Times New Roman" w:cs="Times New Roman" w:hAnsi="Times New Roman"/>
          <w:b w:val="false"/>
          <w:noProof/>
          <w:webHidden/>
          <w:sz w:val="22"/>
          <w:szCs w:val="22"/>
        </w:rPr>
        <w:instrText xml:space="preserve"> PAGEREF _Toc127120337 \h </w:instrText>
      </w:r>
      <w:r>
        <w:rPr>
          <w:rFonts w:ascii="Times New Roman" w:cs="Times New Roman" w:hAnsi="Times New Roman"/>
          <w:b w:val="false"/>
          <w:noProof/>
          <w:webHidden/>
          <w:sz w:val="22"/>
          <w:szCs w:val="22"/>
        </w:rPr>
        <w:fldChar w:fldCharType="separate"/>
      </w:r>
      <w:r>
        <w:rPr>
          <w:rFonts w:ascii="Times New Roman" w:cs="Times New Roman" w:hAnsi="Times New Roman"/>
          <w:b w:val="false"/>
          <w:noProof/>
          <w:webHidden/>
          <w:sz w:val="22"/>
          <w:szCs w:val="22"/>
        </w:rPr>
        <w:t>14</w:t>
      </w:r>
      <w:r>
        <w:rPr>
          <w:rFonts w:ascii="Times New Roman" w:cs="Times New Roman" w:hAnsi="Times New Roman"/>
          <w:b w:val="false"/>
          <w:noProof/>
          <w:webHidden/>
          <w:sz w:val="22"/>
          <w:szCs w:val="22"/>
        </w:rPr>
        <w:fldChar w:fldCharType="end"/>
      </w:r>
      <w:r>
        <w:rPr/>
        <w:fldChar w:fldCharType="end"/>
      </w:r>
    </w:p>
    <w:p>
      <w:pPr>
        <w:pStyle w:val="style35"/>
        <w:pBdr>
          <w:left w:val="single" w:sz="4" w:space="4" w:color="auto"/>
          <w:right w:val="single" w:sz="4" w:space="4" w:color="auto"/>
          <w:top w:val="single" w:sz="4" w:space="1" w:color="auto"/>
          <w:bottom w:val="single" w:sz="4" w:space="1" w:color="auto"/>
        </w:pBdr>
        <w:tabs>
          <w:tab w:val="right" w:leader="none" w:pos="11390"/>
        </w:tabs>
        <w:rPr>
          <w:rFonts w:ascii="Times New Roman" w:cs="Times New Roman" w:eastAsia="宋体" w:hAnsi="Times New Roman"/>
          <w:b w:val="false"/>
          <w:bCs w:val="false"/>
          <w:noProof/>
          <w:sz w:val="22"/>
          <w:szCs w:val="22"/>
        </w:rPr>
      </w:pPr>
      <w:r>
        <w:rPr/>
        <w:fldChar w:fldCharType="begin"/>
      </w:r>
      <w:r>
        <w:instrText xml:space="preserve"> HYPERLINK \l "_Toc127120338" </w:instrText>
      </w:r>
      <w:r>
        <w:rPr/>
        <w:fldChar w:fldCharType="separate"/>
      </w:r>
      <w:r>
        <w:rPr>
          <w:rStyle w:val="style85"/>
          <w:rFonts w:ascii="Times New Roman" w:cs="Times New Roman" w:hAnsi="Times New Roman"/>
          <w:b w:val="false"/>
          <w:noProof/>
          <w:color w:val="auto"/>
          <w:sz w:val="22"/>
          <w:szCs w:val="22"/>
        </w:rPr>
        <w:t>Table 2: Trends</w:t>
      </w:r>
      <w:r>
        <w:rPr>
          <w:rStyle w:val="style85"/>
          <w:rFonts w:ascii="Times New Roman" w:cs="Times New Roman" w:hAnsi="Times New Roman"/>
          <w:b w:val="false"/>
          <w:noProof/>
          <w:color w:val="auto"/>
          <w:spacing w:val="-2"/>
          <w:sz w:val="22"/>
          <w:szCs w:val="22"/>
        </w:rPr>
        <w:t xml:space="preserve"> </w:t>
      </w:r>
      <w:r>
        <w:rPr>
          <w:rStyle w:val="style85"/>
          <w:rFonts w:ascii="Times New Roman" w:cs="Times New Roman" w:hAnsi="Times New Roman"/>
          <w:b w:val="false"/>
          <w:noProof/>
          <w:color w:val="auto"/>
          <w:sz w:val="22"/>
          <w:szCs w:val="22"/>
        </w:rPr>
        <w:t>of Local</w:t>
      </w:r>
      <w:r>
        <w:rPr>
          <w:rStyle w:val="style85"/>
          <w:rFonts w:ascii="Times New Roman" w:cs="Times New Roman" w:hAnsi="Times New Roman"/>
          <w:b w:val="false"/>
          <w:noProof/>
          <w:color w:val="auto"/>
          <w:spacing w:val="-1"/>
          <w:sz w:val="22"/>
          <w:szCs w:val="22"/>
        </w:rPr>
        <w:t xml:space="preserve"> </w:t>
      </w:r>
      <w:r>
        <w:rPr>
          <w:rStyle w:val="style85"/>
          <w:rFonts w:ascii="Times New Roman" w:cs="Times New Roman" w:hAnsi="Times New Roman"/>
          <w:b w:val="false"/>
          <w:noProof/>
          <w:color w:val="auto"/>
          <w:sz w:val="22"/>
          <w:szCs w:val="22"/>
        </w:rPr>
        <w:t>revenue</w:t>
      </w:r>
      <w:r>
        <w:rPr>
          <w:rStyle w:val="style85"/>
          <w:rFonts w:ascii="Times New Roman" w:cs="Times New Roman" w:hAnsi="Times New Roman"/>
          <w:b w:val="false"/>
          <w:noProof/>
          <w:color w:val="auto"/>
          <w:spacing w:val="-2"/>
          <w:sz w:val="22"/>
          <w:szCs w:val="22"/>
        </w:rPr>
        <w:t xml:space="preserve">, Conditional Grants </w:t>
      </w:r>
      <w:r>
        <w:rPr>
          <w:rStyle w:val="style85"/>
          <w:rFonts w:ascii="Times New Roman" w:cs="Times New Roman" w:hAnsi="Times New Roman"/>
          <w:b w:val="false"/>
          <w:noProof/>
          <w:color w:val="auto"/>
          <w:sz w:val="22"/>
          <w:szCs w:val="22"/>
        </w:rPr>
        <w:t>and</w:t>
      </w:r>
      <w:r>
        <w:rPr>
          <w:rStyle w:val="style85"/>
          <w:rFonts w:ascii="Times New Roman" w:cs="Times New Roman" w:hAnsi="Times New Roman"/>
          <w:b w:val="false"/>
          <w:noProof/>
          <w:color w:val="auto"/>
          <w:spacing w:val="-1"/>
          <w:sz w:val="22"/>
          <w:szCs w:val="22"/>
        </w:rPr>
        <w:t xml:space="preserve"> </w:t>
      </w:r>
      <w:r>
        <w:rPr>
          <w:rStyle w:val="style85"/>
          <w:rFonts w:ascii="Times New Roman" w:cs="Times New Roman" w:hAnsi="Times New Roman"/>
          <w:b w:val="false"/>
          <w:noProof/>
          <w:color w:val="auto"/>
          <w:sz w:val="22"/>
          <w:szCs w:val="22"/>
        </w:rPr>
        <w:t>Equitable</w:t>
      </w:r>
      <w:r>
        <w:rPr>
          <w:rStyle w:val="style85"/>
          <w:rFonts w:ascii="Times New Roman" w:cs="Times New Roman" w:hAnsi="Times New Roman"/>
          <w:b w:val="false"/>
          <w:noProof/>
          <w:color w:val="auto"/>
          <w:spacing w:val="-2"/>
          <w:sz w:val="22"/>
          <w:szCs w:val="22"/>
        </w:rPr>
        <w:t xml:space="preserve"> </w:t>
      </w:r>
      <w:r>
        <w:rPr>
          <w:rStyle w:val="style85"/>
          <w:rFonts w:ascii="Times New Roman" w:cs="Times New Roman" w:hAnsi="Times New Roman"/>
          <w:b w:val="false"/>
          <w:noProof/>
          <w:color w:val="auto"/>
          <w:sz w:val="22"/>
          <w:szCs w:val="22"/>
        </w:rPr>
        <w:t>Share</w:t>
      </w:r>
      <w:r>
        <w:rPr>
          <w:rStyle w:val="style85"/>
          <w:rFonts w:ascii="Times New Roman" w:cs="Times New Roman" w:hAnsi="Times New Roman"/>
          <w:b w:val="false"/>
          <w:noProof/>
          <w:color w:val="auto"/>
          <w:spacing w:val="-3"/>
          <w:sz w:val="22"/>
          <w:szCs w:val="22"/>
        </w:rPr>
        <w:t xml:space="preserve"> </w:t>
      </w:r>
      <w:r>
        <w:rPr>
          <w:rStyle w:val="style85"/>
          <w:rFonts w:ascii="Times New Roman" w:cs="Times New Roman" w:hAnsi="Times New Roman"/>
          <w:b w:val="false"/>
          <w:noProof/>
          <w:color w:val="auto"/>
          <w:sz w:val="22"/>
          <w:szCs w:val="22"/>
        </w:rPr>
        <w:t>from</w:t>
      </w:r>
      <w:r>
        <w:rPr>
          <w:rStyle w:val="style85"/>
          <w:rFonts w:ascii="Times New Roman" w:cs="Times New Roman" w:hAnsi="Times New Roman"/>
          <w:b w:val="false"/>
          <w:noProof/>
          <w:color w:val="auto"/>
          <w:spacing w:val="-5"/>
          <w:sz w:val="22"/>
          <w:szCs w:val="22"/>
        </w:rPr>
        <w:t xml:space="preserve"> </w:t>
      </w:r>
      <w:r>
        <w:rPr>
          <w:rStyle w:val="style85"/>
          <w:rFonts w:ascii="Times New Roman" w:cs="Times New Roman" w:hAnsi="Times New Roman"/>
          <w:b w:val="false"/>
          <w:noProof/>
          <w:color w:val="auto"/>
          <w:sz w:val="22"/>
          <w:szCs w:val="22"/>
        </w:rPr>
        <w:t>2018</w:t>
      </w:r>
      <w:r>
        <w:rPr>
          <w:rStyle w:val="style85"/>
          <w:rFonts w:ascii="Times New Roman" w:cs="Times New Roman" w:hAnsi="Times New Roman"/>
          <w:b w:val="false"/>
          <w:noProof/>
          <w:color w:val="auto"/>
          <w:spacing w:val="1"/>
          <w:sz w:val="22"/>
          <w:szCs w:val="22"/>
        </w:rPr>
        <w:t xml:space="preserve"> </w:t>
      </w:r>
      <w:r>
        <w:rPr>
          <w:rStyle w:val="style85"/>
          <w:rFonts w:ascii="Times New Roman" w:cs="Times New Roman" w:hAnsi="Times New Roman"/>
          <w:b w:val="false"/>
          <w:noProof/>
          <w:color w:val="auto"/>
          <w:sz w:val="22"/>
          <w:szCs w:val="22"/>
        </w:rPr>
        <w:t>to</w:t>
      </w:r>
      <w:r>
        <w:rPr>
          <w:rStyle w:val="style85"/>
          <w:rFonts w:ascii="Times New Roman" w:cs="Times New Roman" w:hAnsi="Times New Roman"/>
          <w:b w:val="false"/>
          <w:noProof/>
          <w:color w:val="auto"/>
          <w:spacing w:val="-1"/>
          <w:sz w:val="22"/>
          <w:szCs w:val="22"/>
        </w:rPr>
        <w:t xml:space="preserve"> </w:t>
      </w:r>
      <w:r>
        <w:rPr>
          <w:rStyle w:val="style85"/>
          <w:rFonts w:ascii="Times New Roman" w:cs="Times New Roman" w:hAnsi="Times New Roman"/>
          <w:b w:val="false"/>
          <w:noProof/>
          <w:color w:val="auto"/>
          <w:sz w:val="22"/>
          <w:szCs w:val="22"/>
        </w:rPr>
        <w:t>2023</w:t>
      </w:r>
      <w:r>
        <w:rPr>
          <w:rFonts w:ascii="Times New Roman" w:cs="Times New Roman" w:hAnsi="Times New Roman"/>
          <w:b w:val="false"/>
          <w:noProof/>
          <w:webHidden/>
          <w:sz w:val="22"/>
          <w:szCs w:val="22"/>
        </w:rPr>
        <w:tab/>
      </w:r>
      <w:r>
        <w:rPr>
          <w:rFonts w:ascii="Times New Roman" w:cs="Times New Roman" w:hAnsi="Times New Roman"/>
          <w:b w:val="false"/>
          <w:noProof/>
          <w:webHidden/>
          <w:sz w:val="22"/>
          <w:szCs w:val="22"/>
        </w:rPr>
        <w:fldChar w:fldCharType="begin"/>
      </w:r>
      <w:r>
        <w:rPr>
          <w:rFonts w:ascii="Times New Roman" w:cs="Times New Roman" w:hAnsi="Times New Roman"/>
          <w:b w:val="false"/>
          <w:noProof/>
          <w:webHidden/>
          <w:sz w:val="22"/>
          <w:szCs w:val="22"/>
        </w:rPr>
        <w:instrText xml:space="preserve"> PAGEREF _Toc127120338 \h </w:instrText>
      </w:r>
      <w:r>
        <w:rPr>
          <w:rFonts w:ascii="Times New Roman" w:cs="Times New Roman" w:hAnsi="Times New Roman"/>
          <w:b w:val="false"/>
          <w:noProof/>
          <w:webHidden/>
          <w:sz w:val="22"/>
          <w:szCs w:val="22"/>
        </w:rPr>
        <w:fldChar w:fldCharType="separate"/>
      </w:r>
      <w:r>
        <w:rPr>
          <w:rFonts w:ascii="Times New Roman" w:cs="Times New Roman" w:hAnsi="Times New Roman"/>
          <w:b w:val="false"/>
          <w:noProof/>
          <w:webHidden/>
          <w:sz w:val="22"/>
          <w:szCs w:val="22"/>
        </w:rPr>
        <w:t>15</w:t>
      </w:r>
      <w:r>
        <w:rPr>
          <w:rFonts w:ascii="Times New Roman" w:cs="Times New Roman" w:hAnsi="Times New Roman"/>
          <w:b w:val="false"/>
          <w:noProof/>
          <w:webHidden/>
          <w:sz w:val="22"/>
          <w:szCs w:val="22"/>
        </w:rPr>
        <w:fldChar w:fldCharType="end"/>
      </w:r>
      <w:r>
        <w:rPr/>
        <w:fldChar w:fldCharType="end"/>
      </w:r>
    </w:p>
    <w:p>
      <w:pPr>
        <w:pStyle w:val="style35"/>
        <w:pBdr>
          <w:left w:val="single" w:sz="4" w:space="4" w:color="auto"/>
          <w:right w:val="single" w:sz="4" w:space="4" w:color="auto"/>
          <w:top w:val="single" w:sz="4" w:space="1" w:color="auto"/>
          <w:bottom w:val="single" w:sz="4" w:space="1" w:color="auto"/>
        </w:pBdr>
        <w:tabs>
          <w:tab w:val="right" w:leader="none" w:pos="11390"/>
        </w:tabs>
        <w:rPr>
          <w:rFonts w:ascii="Times New Roman" w:cs="Times New Roman" w:eastAsia="宋体" w:hAnsi="Times New Roman"/>
          <w:b w:val="false"/>
          <w:bCs w:val="false"/>
          <w:noProof/>
          <w:sz w:val="22"/>
          <w:szCs w:val="22"/>
        </w:rPr>
      </w:pPr>
      <w:r>
        <w:rPr/>
        <w:fldChar w:fldCharType="begin"/>
      </w:r>
      <w:r>
        <w:instrText xml:space="preserve"> HYPERLINK \l "_Toc127120339" </w:instrText>
      </w:r>
      <w:r>
        <w:rPr/>
        <w:fldChar w:fldCharType="separate"/>
      </w:r>
      <w:r>
        <w:rPr>
          <w:rStyle w:val="style85"/>
          <w:rFonts w:ascii="Times New Roman" w:cs="Times New Roman" w:hAnsi="Times New Roman"/>
          <w:b w:val="false"/>
          <w:noProof/>
          <w:color w:val="auto"/>
          <w:sz w:val="22"/>
          <w:szCs w:val="22"/>
        </w:rPr>
        <w:t>Table 3: Agriculture Budget Expenditure Analysis</w:t>
      </w:r>
      <w:r>
        <w:rPr>
          <w:rFonts w:ascii="Times New Roman" w:cs="Times New Roman" w:hAnsi="Times New Roman"/>
          <w:b w:val="false"/>
          <w:noProof/>
          <w:webHidden/>
          <w:sz w:val="22"/>
          <w:szCs w:val="22"/>
        </w:rPr>
        <w:tab/>
      </w:r>
      <w:r>
        <w:rPr>
          <w:rFonts w:ascii="Times New Roman" w:cs="Times New Roman" w:hAnsi="Times New Roman"/>
          <w:b w:val="false"/>
          <w:noProof/>
          <w:webHidden/>
          <w:sz w:val="22"/>
          <w:szCs w:val="22"/>
        </w:rPr>
        <w:fldChar w:fldCharType="begin"/>
      </w:r>
      <w:r>
        <w:rPr>
          <w:rFonts w:ascii="Times New Roman" w:cs="Times New Roman" w:hAnsi="Times New Roman"/>
          <w:b w:val="false"/>
          <w:noProof/>
          <w:webHidden/>
          <w:sz w:val="22"/>
          <w:szCs w:val="22"/>
        </w:rPr>
        <w:instrText xml:space="preserve"> PAGEREF _Toc127120339 \h </w:instrText>
      </w:r>
      <w:r>
        <w:rPr>
          <w:rFonts w:ascii="Times New Roman" w:cs="Times New Roman" w:hAnsi="Times New Roman"/>
          <w:b w:val="false"/>
          <w:noProof/>
          <w:webHidden/>
          <w:sz w:val="22"/>
          <w:szCs w:val="22"/>
        </w:rPr>
        <w:fldChar w:fldCharType="separate"/>
      </w:r>
      <w:r>
        <w:rPr>
          <w:rFonts w:ascii="Times New Roman" w:cs="Times New Roman" w:hAnsi="Times New Roman"/>
          <w:b w:val="false"/>
          <w:noProof/>
          <w:webHidden/>
          <w:sz w:val="22"/>
          <w:szCs w:val="22"/>
        </w:rPr>
        <w:t>16</w:t>
      </w:r>
      <w:r>
        <w:rPr>
          <w:rFonts w:ascii="Times New Roman" w:cs="Times New Roman" w:hAnsi="Times New Roman"/>
          <w:b w:val="false"/>
          <w:noProof/>
          <w:webHidden/>
          <w:sz w:val="22"/>
          <w:szCs w:val="22"/>
        </w:rPr>
        <w:fldChar w:fldCharType="end"/>
      </w:r>
      <w:r>
        <w:rPr/>
        <w:fldChar w:fldCharType="end"/>
      </w:r>
    </w:p>
    <w:p>
      <w:pPr>
        <w:pStyle w:val="style35"/>
        <w:pBdr>
          <w:left w:val="single" w:sz="4" w:space="4" w:color="auto"/>
          <w:right w:val="single" w:sz="4" w:space="4" w:color="auto"/>
          <w:top w:val="single" w:sz="4" w:space="1" w:color="auto"/>
          <w:bottom w:val="single" w:sz="4" w:space="1" w:color="auto"/>
        </w:pBdr>
        <w:tabs>
          <w:tab w:val="right" w:leader="none" w:pos="11390"/>
        </w:tabs>
        <w:rPr>
          <w:rFonts w:ascii="Times New Roman" w:cs="Times New Roman" w:eastAsia="宋体" w:hAnsi="Times New Roman"/>
          <w:b w:val="false"/>
          <w:bCs w:val="false"/>
          <w:noProof/>
          <w:sz w:val="22"/>
          <w:szCs w:val="22"/>
        </w:rPr>
      </w:pPr>
      <w:r>
        <w:rPr/>
        <w:fldChar w:fldCharType="begin"/>
      </w:r>
      <w:r>
        <w:instrText xml:space="preserve"> HYPERLINK \l "_Toc127120340" </w:instrText>
      </w:r>
      <w:r>
        <w:rPr/>
        <w:fldChar w:fldCharType="separate"/>
      </w:r>
      <w:r>
        <w:rPr>
          <w:rStyle w:val="style85"/>
          <w:rFonts w:ascii="Times New Roman" w:cs="Times New Roman" w:hAnsi="Times New Roman"/>
          <w:b w:val="false"/>
          <w:noProof/>
          <w:color w:val="auto"/>
          <w:sz w:val="22"/>
          <w:szCs w:val="22"/>
        </w:rPr>
        <w:t>Table 4: Natural Resource Assessment</w:t>
      </w:r>
      <w:r>
        <w:rPr>
          <w:rFonts w:ascii="Times New Roman" w:cs="Times New Roman" w:hAnsi="Times New Roman"/>
          <w:b w:val="false"/>
          <w:noProof/>
          <w:webHidden/>
          <w:sz w:val="22"/>
          <w:szCs w:val="22"/>
        </w:rPr>
        <w:tab/>
      </w:r>
      <w:r>
        <w:rPr>
          <w:rFonts w:ascii="Times New Roman" w:cs="Times New Roman" w:hAnsi="Times New Roman"/>
          <w:b w:val="false"/>
          <w:noProof/>
          <w:webHidden/>
          <w:sz w:val="22"/>
          <w:szCs w:val="22"/>
        </w:rPr>
        <w:fldChar w:fldCharType="begin"/>
      </w:r>
      <w:r>
        <w:rPr>
          <w:rFonts w:ascii="Times New Roman" w:cs="Times New Roman" w:hAnsi="Times New Roman"/>
          <w:b w:val="false"/>
          <w:noProof/>
          <w:webHidden/>
          <w:sz w:val="22"/>
          <w:szCs w:val="22"/>
        </w:rPr>
        <w:instrText xml:space="preserve"> PAGEREF _Toc127120340 \h </w:instrText>
      </w:r>
      <w:r>
        <w:rPr>
          <w:rFonts w:ascii="Times New Roman" w:cs="Times New Roman" w:hAnsi="Times New Roman"/>
          <w:b w:val="false"/>
          <w:noProof/>
          <w:webHidden/>
          <w:sz w:val="22"/>
          <w:szCs w:val="22"/>
        </w:rPr>
        <w:fldChar w:fldCharType="separate"/>
      </w:r>
      <w:r>
        <w:rPr>
          <w:rFonts w:ascii="Times New Roman" w:cs="Times New Roman" w:hAnsi="Times New Roman"/>
          <w:b w:val="false"/>
          <w:noProof/>
          <w:webHidden/>
          <w:sz w:val="22"/>
          <w:szCs w:val="22"/>
        </w:rPr>
        <w:t>19</w:t>
      </w:r>
      <w:r>
        <w:rPr>
          <w:rFonts w:ascii="Times New Roman" w:cs="Times New Roman" w:hAnsi="Times New Roman"/>
          <w:b w:val="false"/>
          <w:noProof/>
          <w:webHidden/>
          <w:sz w:val="22"/>
          <w:szCs w:val="22"/>
        </w:rPr>
        <w:fldChar w:fldCharType="end"/>
      </w:r>
      <w:r>
        <w:rPr/>
        <w:fldChar w:fldCharType="end"/>
      </w:r>
    </w:p>
    <w:p>
      <w:pPr>
        <w:pStyle w:val="style35"/>
        <w:pBdr>
          <w:left w:val="single" w:sz="4" w:space="4" w:color="auto"/>
          <w:right w:val="single" w:sz="4" w:space="4" w:color="auto"/>
          <w:top w:val="single" w:sz="4" w:space="1" w:color="auto"/>
          <w:bottom w:val="single" w:sz="4" w:space="1" w:color="auto"/>
        </w:pBdr>
        <w:tabs>
          <w:tab w:val="right" w:leader="none" w:pos="11390"/>
        </w:tabs>
        <w:rPr>
          <w:rFonts w:ascii="Times New Roman" w:cs="Times New Roman" w:eastAsia="宋体" w:hAnsi="Times New Roman"/>
          <w:b w:val="false"/>
          <w:bCs w:val="false"/>
          <w:noProof/>
          <w:sz w:val="22"/>
          <w:szCs w:val="22"/>
        </w:rPr>
      </w:pPr>
      <w:r>
        <w:rPr/>
        <w:fldChar w:fldCharType="begin"/>
      </w:r>
      <w:r>
        <w:instrText xml:space="preserve"> HYPERLINK \l "_Toc127120341" </w:instrText>
      </w:r>
      <w:r>
        <w:rPr/>
        <w:fldChar w:fldCharType="separate"/>
      </w:r>
      <w:r>
        <w:rPr>
          <w:rStyle w:val="style85"/>
          <w:rFonts w:ascii="Times New Roman" w:cs="Times New Roman" w:hAnsi="Times New Roman"/>
          <w:b w:val="false"/>
          <w:noProof/>
          <w:color w:val="auto"/>
          <w:sz w:val="22"/>
          <w:szCs w:val="22"/>
        </w:rPr>
        <w:t>Table 5: Development Issues</w:t>
      </w:r>
      <w:r>
        <w:rPr>
          <w:rFonts w:ascii="Times New Roman" w:cs="Times New Roman" w:hAnsi="Times New Roman"/>
          <w:b w:val="false"/>
          <w:noProof/>
          <w:webHidden/>
          <w:sz w:val="22"/>
          <w:szCs w:val="22"/>
        </w:rPr>
        <w:tab/>
      </w:r>
      <w:r>
        <w:rPr>
          <w:rFonts w:ascii="Times New Roman" w:cs="Times New Roman" w:hAnsi="Times New Roman"/>
          <w:b w:val="false"/>
          <w:noProof/>
          <w:webHidden/>
          <w:sz w:val="22"/>
          <w:szCs w:val="22"/>
        </w:rPr>
        <w:fldChar w:fldCharType="begin"/>
      </w:r>
      <w:r>
        <w:rPr>
          <w:rFonts w:ascii="Times New Roman" w:cs="Times New Roman" w:hAnsi="Times New Roman"/>
          <w:b w:val="false"/>
          <w:noProof/>
          <w:webHidden/>
          <w:sz w:val="22"/>
          <w:szCs w:val="22"/>
        </w:rPr>
        <w:instrText xml:space="preserve"> PAGEREF _Toc127120341 \h </w:instrText>
      </w:r>
      <w:r>
        <w:rPr>
          <w:rFonts w:ascii="Times New Roman" w:cs="Times New Roman" w:hAnsi="Times New Roman"/>
          <w:b w:val="false"/>
          <w:noProof/>
          <w:webHidden/>
          <w:sz w:val="22"/>
          <w:szCs w:val="22"/>
        </w:rPr>
        <w:fldChar w:fldCharType="separate"/>
      </w:r>
      <w:r>
        <w:rPr>
          <w:rFonts w:ascii="Times New Roman" w:cs="Times New Roman" w:hAnsi="Times New Roman"/>
          <w:b w:val="false"/>
          <w:noProof/>
          <w:webHidden/>
          <w:sz w:val="22"/>
          <w:szCs w:val="22"/>
        </w:rPr>
        <w:t>25</w:t>
      </w:r>
      <w:r>
        <w:rPr>
          <w:rFonts w:ascii="Times New Roman" w:cs="Times New Roman" w:hAnsi="Times New Roman"/>
          <w:b w:val="false"/>
          <w:noProof/>
          <w:webHidden/>
          <w:sz w:val="22"/>
          <w:szCs w:val="22"/>
        </w:rPr>
        <w:fldChar w:fldCharType="end"/>
      </w:r>
      <w:r>
        <w:rPr/>
        <w:fldChar w:fldCharType="end"/>
      </w:r>
    </w:p>
    <w:p>
      <w:pPr>
        <w:pStyle w:val="style35"/>
        <w:pBdr>
          <w:left w:val="single" w:sz="4" w:space="4" w:color="auto"/>
          <w:right w:val="single" w:sz="4" w:space="4" w:color="auto"/>
          <w:top w:val="single" w:sz="4" w:space="1" w:color="auto"/>
          <w:bottom w:val="single" w:sz="4" w:space="1" w:color="auto"/>
        </w:pBdr>
        <w:tabs>
          <w:tab w:val="right" w:leader="none" w:pos="11390"/>
        </w:tabs>
        <w:rPr>
          <w:rFonts w:ascii="Times New Roman" w:cs="Times New Roman" w:eastAsia="宋体" w:hAnsi="Times New Roman"/>
          <w:b w:val="false"/>
          <w:bCs w:val="false"/>
          <w:noProof/>
          <w:sz w:val="22"/>
          <w:szCs w:val="22"/>
        </w:rPr>
      </w:pPr>
      <w:r>
        <w:rPr/>
        <w:fldChar w:fldCharType="begin"/>
      </w:r>
      <w:r>
        <w:instrText xml:space="preserve"> HYPERLINK \l "_Toc127120342" </w:instrText>
      </w:r>
      <w:r>
        <w:rPr/>
        <w:fldChar w:fldCharType="separate"/>
      </w:r>
      <w:r>
        <w:rPr>
          <w:rStyle w:val="style85"/>
          <w:rFonts w:ascii="Times New Roman" w:cs="Times New Roman" w:hAnsi="Times New Roman"/>
          <w:b w:val="false"/>
          <w:noProof/>
          <w:color w:val="auto"/>
          <w:sz w:val="22"/>
          <w:szCs w:val="22"/>
        </w:rPr>
        <w:t>Table 6 : Sector Priorities and Strategies</w:t>
      </w:r>
      <w:r>
        <w:rPr>
          <w:rFonts w:ascii="Times New Roman" w:cs="Times New Roman" w:hAnsi="Times New Roman"/>
          <w:b w:val="false"/>
          <w:noProof/>
          <w:webHidden/>
          <w:sz w:val="22"/>
          <w:szCs w:val="22"/>
        </w:rPr>
        <w:tab/>
      </w:r>
      <w:r>
        <w:rPr>
          <w:rFonts w:ascii="Times New Roman" w:cs="Times New Roman" w:hAnsi="Times New Roman"/>
          <w:b w:val="false"/>
          <w:noProof/>
          <w:webHidden/>
          <w:sz w:val="22"/>
          <w:szCs w:val="22"/>
        </w:rPr>
        <w:fldChar w:fldCharType="begin"/>
      </w:r>
      <w:r>
        <w:rPr>
          <w:rFonts w:ascii="Times New Roman" w:cs="Times New Roman" w:hAnsi="Times New Roman"/>
          <w:b w:val="false"/>
          <w:noProof/>
          <w:webHidden/>
          <w:sz w:val="22"/>
          <w:szCs w:val="22"/>
        </w:rPr>
        <w:instrText xml:space="preserve"> PAGEREF _Toc127120342 \h </w:instrText>
      </w:r>
      <w:r>
        <w:rPr>
          <w:rFonts w:ascii="Times New Roman" w:cs="Times New Roman" w:hAnsi="Times New Roman"/>
          <w:b w:val="false"/>
          <w:noProof/>
          <w:webHidden/>
          <w:sz w:val="22"/>
          <w:szCs w:val="22"/>
        </w:rPr>
        <w:fldChar w:fldCharType="separate"/>
      </w:r>
      <w:r>
        <w:rPr>
          <w:rFonts w:ascii="Times New Roman" w:cs="Times New Roman" w:hAnsi="Times New Roman"/>
          <w:b w:val="false"/>
          <w:noProof/>
          <w:webHidden/>
          <w:sz w:val="22"/>
          <w:szCs w:val="22"/>
        </w:rPr>
        <w:t>64</w:t>
      </w:r>
      <w:r>
        <w:rPr>
          <w:rFonts w:ascii="Times New Roman" w:cs="Times New Roman" w:hAnsi="Times New Roman"/>
          <w:b w:val="false"/>
          <w:noProof/>
          <w:webHidden/>
          <w:sz w:val="22"/>
          <w:szCs w:val="22"/>
        </w:rPr>
        <w:fldChar w:fldCharType="end"/>
      </w:r>
      <w:r>
        <w:rPr/>
        <w:fldChar w:fldCharType="end"/>
      </w:r>
    </w:p>
    <w:p>
      <w:pPr>
        <w:pStyle w:val="style35"/>
        <w:pBdr>
          <w:left w:val="single" w:sz="4" w:space="4" w:color="auto"/>
          <w:right w:val="single" w:sz="4" w:space="4" w:color="auto"/>
          <w:top w:val="single" w:sz="4" w:space="1" w:color="auto"/>
          <w:bottom w:val="single" w:sz="4" w:space="1" w:color="auto"/>
        </w:pBdr>
        <w:tabs>
          <w:tab w:val="right" w:leader="none" w:pos="11390"/>
        </w:tabs>
        <w:rPr>
          <w:rFonts w:ascii="Times New Roman" w:cs="Times New Roman" w:eastAsia="宋体" w:hAnsi="Times New Roman"/>
          <w:b w:val="false"/>
          <w:bCs w:val="false"/>
          <w:noProof/>
          <w:sz w:val="22"/>
          <w:szCs w:val="22"/>
        </w:rPr>
      </w:pPr>
      <w:r>
        <w:rPr/>
        <w:fldChar w:fldCharType="begin"/>
      </w:r>
      <w:r>
        <w:instrText xml:space="preserve"> HYPERLINK \l "_Toc127120343" </w:instrText>
      </w:r>
      <w:r>
        <w:rPr/>
        <w:fldChar w:fldCharType="separate"/>
      </w:r>
      <w:r>
        <w:rPr>
          <w:rStyle w:val="style85"/>
          <w:rFonts w:ascii="Times New Roman" w:cs="Times New Roman" w:hAnsi="Times New Roman"/>
          <w:b w:val="false"/>
          <w:noProof/>
          <w:color w:val="auto"/>
          <w:sz w:val="22"/>
          <w:szCs w:val="22"/>
        </w:rPr>
        <w:t>Table 7: Sector Programmes</w:t>
      </w:r>
      <w:r>
        <w:rPr>
          <w:rFonts w:ascii="Times New Roman" w:cs="Times New Roman" w:hAnsi="Times New Roman"/>
          <w:b w:val="false"/>
          <w:noProof/>
          <w:webHidden/>
          <w:sz w:val="22"/>
          <w:szCs w:val="22"/>
        </w:rPr>
        <w:tab/>
      </w:r>
      <w:r>
        <w:rPr>
          <w:rFonts w:ascii="Times New Roman" w:cs="Times New Roman" w:hAnsi="Times New Roman"/>
          <w:b w:val="false"/>
          <w:noProof/>
          <w:webHidden/>
          <w:sz w:val="22"/>
          <w:szCs w:val="22"/>
        </w:rPr>
        <w:fldChar w:fldCharType="begin"/>
      </w:r>
      <w:r>
        <w:rPr>
          <w:rFonts w:ascii="Times New Roman" w:cs="Times New Roman" w:hAnsi="Times New Roman"/>
          <w:b w:val="false"/>
          <w:noProof/>
          <w:webHidden/>
          <w:sz w:val="22"/>
          <w:szCs w:val="22"/>
        </w:rPr>
        <w:instrText xml:space="preserve"> PAGEREF _Toc127120343 \h </w:instrText>
      </w:r>
      <w:r>
        <w:rPr>
          <w:rFonts w:ascii="Times New Roman" w:cs="Times New Roman" w:hAnsi="Times New Roman"/>
          <w:b w:val="false"/>
          <w:noProof/>
          <w:webHidden/>
          <w:sz w:val="22"/>
          <w:szCs w:val="22"/>
        </w:rPr>
        <w:fldChar w:fldCharType="separate"/>
      </w:r>
      <w:r>
        <w:rPr>
          <w:rFonts w:ascii="Times New Roman" w:cs="Times New Roman" w:hAnsi="Times New Roman"/>
          <w:b w:val="false"/>
          <w:noProof/>
          <w:webHidden/>
          <w:sz w:val="22"/>
          <w:szCs w:val="22"/>
        </w:rPr>
        <w:t>69</w:t>
      </w:r>
      <w:r>
        <w:rPr>
          <w:rFonts w:ascii="Times New Roman" w:cs="Times New Roman" w:hAnsi="Times New Roman"/>
          <w:b w:val="false"/>
          <w:noProof/>
          <w:webHidden/>
          <w:sz w:val="22"/>
          <w:szCs w:val="22"/>
        </w:rPr>
        <w:fldChar w:fldCharType="end"/>
      </w:r>
      <w:r>
        <w:rPr/>
        <w:fldChar w:fldCharType="end"/>
      </w:r>
    </w:p>
    <w:p>
      <w:pPr>
        <w:pStyle w:val="style35"/>
        <w:pBdr>
          <w:left w:val="single" w:sz="4" w:space="4" w:color="auto"/>
          <w:right w:val="single" w:sz="4" w:space="4" w:color="auto"/>
          <w:top w:val="single" w:sz="4" w:space="1" w:color="auto"/>
          <w:bottom w:val="single" w:sz="4" w:space="1" w:color="auto"/>
        </w:pBdr>
        <w:tabs>
          <w:tab w:val="right" w:leader="none" w:pos="11390"/>
        </w:tabs>
        <w:rPr>
          <w:rFonts w:ascii="Times New Roman" w:cs="Times New Roman" w:eastAsia="宋体" w:hAnsi="Times New Roman"/>
          <w:b w:val="false"/>
          <w:bCs w:val="false"/>
          <w:noProof/>
          <w:sz w:val="22"/>
          <w:szCs w:val="22"/>
        </w:rPr>
      </w:pPr>
      <w:r>
        <w:rPr/>
        <w:fldChar w:fldCharType="begin"/>
      </w:r>
      <w:r>
        <w:instrText xml:space="preserve"> HYPERLINK \l "_Toc127120344" </w:instrText>
      </w:r>
      <w:r>
        <w:rPr/>
        <w:fldChar w:fldCharType="separate"/>
      </w:r>
      <w:r>
        <w:rPr>
          <w:rStyle w:val="style85"/>
          <w:rFonts w:ascii="Times New Roman" w:cs="Times New Roman" w:hAnsi="Times New Roman"/>
          <w:b w:val="false"/>
          <w:noProof/>
          <w:color w:val="auto"/>
          <w:sz w:val="22"/>
          <w:szCs w:val="22"/>
        </w:rPr>
        <w:t>Table 8 Flagship projects</w:t>
      </w:r>
      <w:r>
        <w:rPr>
          <w:rFonts w:ascii="Times New Roman" w:cs="Times New Roman" w:hAnsi="Times New Roman"/>
          <w:b w:val="false"/>
          <w:noProof/>
          <w:webHidden/>
          <w:sz w:val="22"/>
          <w:szCs w:val="22"/>
        </w:rPr>
        <w:tab/>
      </w:r>
      <w:r>
        <w:rPr>
          <w:rFonts w:ascii="Times New Roman" w:cs="Times New Roman" w:hAnsi="Times New Roman"/>
          <w:b w:val="false"/>
          <w:noProof/>
          <w:webHidden/>
          <w:sz w:val="22"/>
          <w:szCs w:val="22"/>
        </w:rPr>
        <w:fldChar w:fldCharType="begin"/>
      </w:r>
      <w:r>
        <w:rPr>
          <w:rFonts w:ascii="Times New Roman" w:cs="Times New Roman" w:hAnsi="Times New Roman"/>
          <w:b w:val="false"/>
          <w:noProof/>
          <w:webHidden/>
          <w:sz w:val="22"/>
          <w:szCs w:val="22"/>
        </w:rPr>
        <w:instrText xml:space="preserve"> PAGEREF _Toc127120344 \h </w:instrText>
      </w:r>
      <w:r>
        <w:rPr>
          <w:rFonts w:ascii="Times New Roman" w:cs="Times New Roman" w:hAnsi="Times New Roman"/>
          <w:b w:val="false"/>
          <w:noProof/>
          <w:webHidden/>
          <w:sz w:val="22"/>
          <w:szCs w:val="22"/>
        </w:rPr>
        <w:fldChar w:fldCharType="separate"/>
      </w:r>
      <w:r>
        <w:rPr>
          <w:rFonts w:ascii="Times New Roman" w:cs="Times New Roman" w:hAnsi="Times New Roman"/>
          <w:b w:val="false"/>
          <w:noProof/>
          <w:webHidden/>
          <w:sz w:val="22"/>
          <w:szCs w:val="22"/>
        </w:rPr>
        <w:t>109</w:t>
      </w:r>
      <w:r>
        <w:rPr>
          <w:rFonts w:ascii="Times New Roman" w:cs="Times New Roman" w:hAnsi="Times New Roman"/>
          <w:b w:val="false"/>
          <w:noProof/>
          <w:webHidden/>
          <w:sz w:val="22"/>
          <w:szCs w:val="22"/>
        </w:rPr>
        <w:fldChar w:fldCharType="end"/>
      </w:r>
      <w:r>
        <w:rPr/>
        <w:fldChar w:fldCharType="end"/>
      </w:r>
    </w:p>
    <w:p>
      <w:pPr>
        <w:pStyle w:val="style35"/>
        <w:pBdr>
          <w:left w:val="single" w:sz="4" w:space="4" w:color="auto"/>
          <w:right w:val="single" w:sz="4" w:space="4" w:color="auto"/>
          <w:top w:val="single" w:sz="4" w:space="1" w:color="auto"/>
          <w:bottom w:val="single" w:sz="4" w:space="1" w:color="auto"/>
        </w:pBdr>
        <w:tabs>
          <w:tab w:val="right" w:leader="none" w:pos="11390"/>
        </w:tabs>
        <w:rPr>
          <w:rFonts w:ascii="Times New Roman" w:cs="Times New Roman" w:eastAsia="宋体" w:hAnsi="Times New Roman"/>
          <w:b w:val="false"/>
          <w:bCs w:val="false"/>
          <w:noProof/>
          <w:sz w:val="22"/>
          <w:szCs w:val="22"/>
        </w:rPr>
      </w:pPr>
      <w:r>
        <w:rPr/>
        <w:fldChar w:fldCharType="begin"/>
      </w:r>
      <w:r>
        <w:instrText xml:space="preserve"> HYPERLINK \l "_Toc127120345" </w:instrText>
      </w:r>
      <w:r>
        <w:rPr/>
        <w:fldChar w:fldCharType="separate"/>
      </w:r>
      <w:r>
        <w:rPr>
          <w:rStyle w:val="style85"/>
          <w:rFonts w:ascii="Times New Roman" w:cs="Times New Roman" w:hAnsi="Times New Roman"/>
          <w:b w:val="false"/>
          <w:noProof/>
          <w:color w:val="auto"/>
          <w:sz w:val="22"/>
          <w:szCs w:val="22"/>
        </w:rPr>
        <w:t>Table 9: Linkage with Kenya Vision 2030, other plans and international obligations</w:t>
      </w:r>
      <w:r>
        <w:rPr>
          <w:rFonts w:ascii="Times New Roman" w:cs="Times New Roman" w:hAnsi="Times New Roman"/>
          <w:b w:val="false"/>
          <w:noProof/>
          <w:webHidden/>
          <w:sz w:val="22"/>
          <w:szCs w:val="22"/>
        </w:rPr>
        <w:tab/>
      </w:r>
      <w:r>
        <w:rPr>
          <w:rFonts w:ascii="Times New Roman" w:cs="Times New Roman" w:hAnsi="Times New Roman"/>
          <w:b w:val="false"/>
          <w:noProof/>
          <w:webHidden/>
          <w:sz w:val="22"/>
          <w:szCs w:val="22"/>
        </w:rPr>
        <w:fldChar w:fldCharType="begin"/>
      </w:r>
      <w:r>
        <w:rPr>
          <w:rFonts w:ascii="Times New Roman" w:cs="Times New Roman" w:hAnsi="Times New Roman"/>
          <w:b w:val="false"/>
          <w:noProof/>
          <w:webHidden/>
          <w:sz w:val="22"/>
          <w:szCs w:val="22"/>
        </w:rPr>
        <w:instrText xml:space="preserve"> PAGEREF _Toc127120345 \h </w:instrText>
      </w:r>
      <w:r>
        <w:rPr>
          <w:rFonts w:ascii="Times New Roman" w:cs="Times New Roman" w:hAnsi="Times New Roman"/>
          <w:b w:val="false"/>
          <w:noProof/>
          <w:webHidden/>
          <w:sz w:val="22"/>
          <w:szCs w:val="22"/>
        </w:rPr>
        <w:fldChar w:fldCharType="separate"/>
      </w:r>
      <w:r>
        <w:rPr>
          <w:rFonts w:ascii="Times New Roman" w:cs="Times New Roman" w:hAnsi="Times New Roman"/>
          <w:b w:val="false"/>
          <w:noProof/>
          <w:webHidden/>
          <w:sz w:val="22"/>
          <w:szCs w:val="22"/>
        </w:rPr>
        <w:t>119</w:t>
      </w:r>
      <w:r>
        <w:rPr>
          <w:rFonts w:ascii="Times New Roman" w:cs="Times New Roman" w:hAnsi="Times New Roman"/>
          <w:b w:val="false"/>
          <w:noProof/>
          <w:webHidden/>
          <w:sz w:val="22"/>
          <w:szCs w:val="22"/>
        </w:rPr>
        <w:fldChar w:fldCharType="end"/>
      </w:r>
      <w:r>
        <w:rPr/>
        <w:fldChar w:fldCharType="end"/>
      </w:r>
    </w:p>
    <w:p>
      <w:pPr>
        <w:pStyle w:val="style35"/>
        <w:pBdr>
          <w:left w:val="single" w:sz="4" w:space="4" w:color="auto"/>
          <w:right w:val="single" w:sz="4" w:space="4" w:color="auto"/>
          <w:top w:val="single" w:sz="4" w:space="1" w:color="auto"/>
          <w:bottom w:val="single" w:sz="4" w:space="1" w:color="auto"/>
        </w:pBdr>
        <w:tabs>
          <w:tab w:val="right" w:leader="none" w:pos="11390"/>
        </w:tabs>
        <w:rPr>
          <w:rFonts w:ascii="Times New Roman" w:cs="Times New Roman" w:eastAsia="宋体" w:hAnsi="Times New Roman"/>
          <w:b w:val="false"/>
          <w:bCs w:val="false"/>
          <w:noProof/>
          <w:sz w:val="22"/>
          <w:szCs w:val="22"/>
        </w:rPr>
      </w:pPr>
      <w:r>
        <w:rPr/>
        <w:fldChar w:fldCharType="begin"/>
      </w:r>
      <w:r>
        <w:instrText xml:space="preserve"> HYPERLINK \l "_Toc127120346" </w:instrText>
      </w:r>
      <w:r>
        <w:rPr/>
        <w:fldChar w:fldCharType="separate"/>
      </w:r>
      <w:r>
        <w:rPr>
          <w:rStyle w:val="style85"/>
          <w:rFonts w:ascii="Times New Roman" w:cs="Times New Roman" w:hAnsi="Times New Roman"/>
          <w:b w:val="false"/>
          <w:noProof/>
          <w:color w:val="auto"/>
          <w:sz w:val="22"/>
          <w:szCs w:val="22"/>
        </w:rPr>
        <w:t xml:space="preserve">Table 10: </w:t>
      </w:r>
      <w:r>
        <w:rPr>
          <w:rStyle w:val="style85"/>
          <w:rFonts w:ascii="Times New Roman" w:cs="Times New Roman" w:hAnsi="Times New Roman"/>
          <w:b w:val="false"/>
          <w:noProof/>
          <w:color w:val="auto"/>
          <w:sz w:val="22"/>
          <w:szCs w:val="22"/>
          <w:lang w:val="en-GB"/>
        </w:rPr>
        <w:t>Cross-Sectoral Linkages</w:t>
      </w:r>
      <w:r>
        <w:rPr>
          <w:rFonts w:ascii="Times New Roman" w:cs="Times New Roman" w:hAnsi="Times New Roman"/>
          <w:b w:val="false"/>
          <w:noProof/>
          <w:webHidden/>
          <w:sz w:val="22"/>
          <w:szCs w:val="22"/>
        </w:rPr>
        <w:tab/>
      </w:r>
      <w:r>
        <w:rPr>
          <w:rFonts w:ascii="Times New Roman" w:cs="Times New Roman" w:hAnsi="Times New Roman"/>
          <w:b w:val="false"/>
          <w:noProof/>
          <w:webHidden/>
          <w:sz w:val="22"/>
          <w:szCs w:val="22"/>
        </w:rPr>
        <w:fldChar w:fldCharType="begin"/>
      </w:r>
      <w:r>
        <w:rPr>
          <w:rFonts w:ascii="Times New Roman" w:cs="Times New Roman" w:hAnsi="Times New Roman"/>
          <w:b w:val="false"/>
          <w:noProof/>
          <w:webHidden/>
          <w:sz w:val="22"/>
          <w:szCs w:val="22"/>
        </w:rPr>
        <w:instrText xml:space="preserve"> PAGEREF _Toc127120346 \h </w:instrText>
      </w:r>
      <w:r>
        <w:rPr>
          <w:rFonts w:ascii="Times New Roman" w:cs="Times New Roman" w:hAnsi="Times New Roman"/>
          <w:b w:val="false"/>
          <w:noProof/>
          <w:webHidden/>
          <w:sz w:val="22"/>
          <w:szCs w:val="22"/>
        </w:rPr>
        <w:fldChar w:fldCharType="separate"/>
      </w:r>
      <w:r>
        <w:rPr>
          <w:rFonts w:ascii="Times New Roman" w:cs="Times New Roman" w:hAnsi="Times New Roman"/>
          <w:b w:val="false"/>
          <w:noProof/>
          <w:webHidden/>
          <w:sz w:val="22"/>
          <w:szCs w:val="22"/>
        </w:rPr>
        <w:t>121</w:t>
      </w:r>
      <w:r>
        <w:rPr>
          <w:rFonts w:ascii="Times New Roman" w:cs="Times New Roman" w:hAnsi="Times New Roman"/>
          <w:b w:val="false"/>
          <w:noProof/>
          <w:webHidden/>
          <w:sz w:val="22"/>
          <w:szCs w:val="22"/>
        </w:rPr>
        <w:fldChar w:fldCharType="end"/>
      </w:r>
      <w:r>
        <w:rPr/>
        <w:fldChar w:fldCharType="end"/>
      </w:r>
    </w:p>
    <w:p>
      <w:pPr>
        <w:pStyle w:val="style35"/>
        <w:pBdr>
          <w:left w:val="single" w:sz="4" w:space="4" w:color="auto"/>
          <w:right w:val="single" w:sz="4" w:space="4" w:color="auto"/>
          <w:top w:val="single" w:sz="4" w:space="1" w:color="auto"/>
          <w:bottom w:val="single" w:sz="4" w:space="1" w:color="auto"/>
        </w:pBdr>
        <w:tabs>
          <w:tab w:val="right" w:leader="none" w:pos="11390"/>
        </w:tabs>
        <w:rPr>
          <w:rFonts w:ascii="Times New Roman" w:cs="Times New Roman" w:eastAsia="宋体" w:hAnsi="Times New Roman"/>
          <w:b w:val="false"/>
          <w:bCs w:val="false"/>
          <w:noProof/>
          <w:sz w:val="22"/>
          <w:szCs w:val="22"/>
        </w:rPr>
      </w:pPr>
      <w:r>
        <w:rPr/>
        <w:fldChar w:fldCharType="begin"/>
      </w:r>
      <w:r>
        <w:instrText xml:space="preserve"> HYPERLINK \l "_Toc127120347" </w:instrText>
      </w:r>
      <w:r>
        <w:rPr/>
        <w:fldChar w:fldCharType="separate"/>
      </w:r>
      <w:r>
        <w:rPr>
          <w:rStyle w:val="style85"/>
          <w:rFonts w:ascii="Times New Roman" w:cs="Times New Roman" w:hAnsi="Times New Roman"/>
          <w:b w:val="false"/>
          <w:noProof/>
          <w:color w:val="auto"/>
          <w:sz w:val="22"/>
          <w:szCs w:val="22"/>
        </w:rPr>
        <w:t>Table 11: Summary of Sector Financial Resource Requirements</w:t>
      </w:r>
      <w:r>
        <w:rPr>
          <w:rFonts w:ascii="Times New Roman" w:cs="Times New Roman" w:hAnsi="Times New Roman"/>
          <w:b w:val="false"/>
          <w:noProof/>
          <w:webHidden/>
          <w:sz w:val="22"/>
          <w:szCs w:val="22"/>
        </w:rPr>
        <w:tab/>
      </w:r>
      <w:r>
        <w:rPr>
          <w:rFonts w:ascii="Times New Roman" w:cs="Times New Roman" w:hAnsi="Times New Roman"/>
          <w:b w:val="false"/>
          <w:noProof/>
          <w:webHidden/>
          <w:sz w:val="22"/>
          <w:szCs w:val="22"/>
        </w:rPr>
        <w:fldChar w:fldCharType="begin"/>
      </w:r>
      <w:r>
        <w:rPr>
          <w:rFonts w:ascii="Times New Roman" w:cs="Times New Roman" w:hAnsi="Times New Roman"/>
          <w:b w:val="false"/>
          <w:noProof/>
          <w:webHidden/>
          <w:sz w:val="22"/>
          <w:szCs w:val="22"/>
        </w:rPr>
        <w:instrText xml:space="preserve"> PAGEREF _Toc127120347 \h </w:instrText>
      </w:r>
      <w:r>
        <w:rPr>
          <w:rFonts w:ascii="Times New Roman" w:cs="Times New Roman" w:hAnsi="Times New Roman"/>
          <w:b w:val="false"/>
          <w:noProof/>
          <w:webHidden/>
          <w:sz w:val="22"/>
          <w:szCs w:val="22"/>
        </w:rPr>
        <w:fldChar w:fldCharType="separate"/>
      </w:r>
      <w:r>
        <w:rPr>
          <w:rFonts w:ascii="Times New Roman" w:cs="Times New Roman" w:hAnsi="Times New Roman"/>
          <w:b w:val="false"/>
          <w:noProof/>
          <w:webHidden/>
          <w:sz w:val="22"/>
          <w:szCs w:val="22"/>
        </w:rPr>
        <w:t>125</w:t>
      </w:r>
      <w:r>
        <w:rPr>
          <w:rFonts w:ascii="Times New Roman" w:cs="Times New Roman" w:hAnsi="Times New Roman"/>
          <w:b w:val="false"/>
          <w:noProof/>
          <w:webHidden/>
          <w:sz w:val="22"/>
          <w:szCs w:val="22"/>
        </w:rPr>
        <w:fldChar w:fldCharType="end"/>
      </w:r>
      <w:r>
        <w:rPr/>
        <w:fldChar w:fldCharType="end"/>
      </w:r>
    </w:p>
    <w:p>
      <w:pPr>
        <w:pStyle w:val="style35"/>
        <w:pBdr>
          <w:left w:val="single" w:sz="4" w:space="4" w:color="auto"/>
          <w:right w:val="single" w:sz="4" w:space="4" w:color="auto"/>
          <w:top w:val="single" w:sz="4" w:space="1" w:color="auto"/>
          <w:bottom w:val="single" w:sz="4" w:space="1" w:color="auto"/>
        </w:pBdr>
        <w:tabs>
          <w:tab w:val="right" w:leader="none" w:pos="11390"/>
        </w:tabs>
        <w:rPr>
          <w:rFonts w:ascii="Times New Roman" w:cs="Times New Roman" w:eastAsia="宋体" w:hAnsi="Times New Roman"/>
          <w:b w:val="false"/>
          <w:bCs w:val="false"/>
          <w:noProof/>
          <w:sz w:val="22"/>
          <w:szCs w:val="22"/>
        </w:rPr>
      </w:pPr>
      <w:r>
        <w:rPr/>
        <w:fldChar w:fldCharType="begin"/>
      </w:r>
      <w:r>
        <w:instrText xml:space="preserve"> HYPERLINK \l "_Toc127120348" </w:instrText>
      </w:r>
      <w:r>
        <w:rPr/>
        <w:fldChar w:fldCharType="separate"/>
      </w:r>
      <w:r>
        <w:rPr>
          <w:rStyle w:val="style85"/>
          <w:rFonts w:ascii="Times New Roman" w:cs="Times New Roman" w:hAnsi="Times New Roman"/>
          <w:b w:val="false"/>
          <w:noProof/>
          <w:color w:val="auto"/>
          <w:sz w:val="22"/>
          <w:szCs w:val="22"/>
        </w:rPr>
        <w:t>Table 12: Revenue Projections</w:t>
      </w:r>
      <w:r>
        <w:rPr>
          <w:rFonts w:ascii="Times New Roman" w:cs="Times New Roman" w:hAnsi="Times New Roman"/>
          <w:b w:val="false"/>
          <w:noProof/>
          <w:webHidden/>
          <w:sz w:val="22"/>
          <w:szCs w:val="22"/>
        </w:rPr>
        <w:tab/>
      </w:r>
      <w:r>
        <w:rPr>
          <w:rFonts w:ascii="Times New Roman" w:cs="Times New Roman" w:hAnsi="Times New Roman"/>
          <w:b w:val="false"/>
          <w:noProof/>
          <w:webHidden/>
          <w:sz w:val="22"/>
          <w:szCs w:val="22"/>
        </w:rPr>
        <w:fldChar w:fldCharType="begin"/>
      </w:r>
      <w:r>
        <w:rPr>
          <w:rFonts w:ascii="Times New Roman" w:cs="Times New Roman" w:hAnsi="Times New Roman"/>
          <w:b w:val="false"/>
          <w:noProof/>
          <w:webHidden/>
          <w:sz w:val="22"/>
          <w:szCs w:val="22"/>
        </w:rPr>
        <w:instrText xml:space="preserve"> PAGEREF _Toc127120348 \h </w:instrText>
      </w:r>
      <w:r>
        <w:rPr>
          <w:rFonts w:ascii="Times New Roman" w:cs="Times New Roman" w:hAnsi="Times New Roman"/>
          <w:b w:val="false"/>
          <w:noProof/>
          <w:webHidden/>
          <w:sz w:val="22"/>
          <w:szCs w:val="22"/>
        </w:rPr>
        <w:fldChar w:fldCharType="separate"/>
      </w:r>
      <w:r>
        <w:rPr>
          <w:rFonts w:ascii="Times New Roman" w:cs="Times New Roman" w:hAnsi="Times New Roman"/>
          <w:b w:val="false"/>
          <w:noProof/>
          <w:webHidden/>
          <w:sz w:val="22"/>
          <w:szCs w:val="22"/>
        </w:rPr>
        <w:t>126</w:t>
      </w:r>
      <w:r>
        <w:rPr>
          <w:rFonts w:ascii="Times New Roman" w:cs="Times New Roman" w:hAnsi="Times New Roman"/>
          <w:b w:val="false"/>
          <w:noProof/>
          <w:webHidden/>
          <w:sz w:val="22"/>
          <w:szCs w:val="22"/>
        </w:rPr>
        <w:fldChar w:fldCharType="end"/>
      </w:r>
      <w:r>
        <w:rPr/>
        <w:fldChar w:fldCharType="end"/>
      </w:r>
    </w:p>
    <w:p>
      <w:pPr>
        <w:pStyle w:val="style35"/>
        <w:pBdr>
          <w:left w:val="single" w:sz="4" w:space="4" w:color="auto"/>
          <w:right w:val="single" w:sz="4" w:space="4" w:color="auto"/>
          <w:top w:val="single" w:sz="4" w:space="1" w:color="auto"/>
          <w:bottom w:val="single" w:sz="4" w:space="1" w:color="auto"/>
        </w:pBdr>
        <w:tabs>
          <w:tab w:val="right" w:leader="none" w:pos="11390"/>
        </w:tabs>
        <w:rPr>
          <w:rFonts w:ascii="Times New Roman" w:cs="Times New Roman" w:eastAsia="宋体" w:hAnsi="Times New Roman"/>
          <w:b w:val="false"/>
          <w:bCs w:val="false"/>
          <w:noProof/>
          <w:sz w:val="22"/>
          <w:szCs w:val="22"/>
        </w:rPr>
      </w:pPr>
      <w:r>
        <w:rPr/>
        <w:fldChar w:fldCharType="begin"/>
      </w:r>
      <w:r>
        <w:instrText xml:space="preserve"> HYPERLINK \l "_Toc127120349" </w:instrText>
      </w:r>
      <w:r>
        <w:rPr/>
        <w:fldChar w:fldCharType="separate"/>
      </w:r>
      <w:r>
        <w:rPr>
          <w:rStyle w:val="style85"/>
          <w:rFonts w:ascii="Times New Roman" w:cs="Times New Roman" w:hAnsi="Times New Roman"/>
          <w:b w:val="false"/>
          <w:noProof/>
          <w:color w:val="auto"/>
          <w:sz w:val="22"/>
          <w:szCs w:val="22"/>
        </w:rPr>
        <w:t>Table 13 : Estimated Resource Gap</w:t>
      </w:r>
      <w:r>
        <w:rPr>
          <w:rFonts w:ascii="Times New Roman" w:cs="Times New Roman" w:hAnsi="Times New Roman"/>
          <w:b w:val="false"/>
          <w:noProof/>
          <w:webHidden/>
          <w:sz w:val="22"/>
          <w:szCs w:val="22"/>
        </w:rPr>
        <w:tab/>
      </w:r>
      <w:r>
        <w:rPr>
          <w:rFonts w:ascii="Times New Roman" w:cs="Times New Roman" w:hAnsi="Times New Roman"/>
          <w:b w:val="false"/>
          <w:noProof/>
          <w:webHidden/>
          <w:sz w:val="22"/>
          <w:szCs w:val="22"/>
        </w:rPr>
        <w:fldChar w:fldCharType="begin"/>
      </w:r>
      <w:r>
        <w:rPr>
          <w:rFonts w:ascii="Times New Roman" w:cs="Times New Roman" w:hAnsi="Times New Roman"/>
          <w:b w:val="false"/>
          <w:noProof/>
          <w:webHidden/>
          <w:sz w:val="22"/>
          <w:szCs w:val="22"/>
        </w:rPr>
        <w:instrText xml:space="preserve"> PAGEREF _Toc127120349 \h </w:instrText>
      </w:r>
      <w:r>
        <w:rPr>
          <w:rFonts w:ascii="Times New Roman" w:cs="Times New Roman" w:hAnsi="Times New Roman"/>
          <w:b w:val="false"/>
          <w:noProof/>
          <w:webHidden/>
          <w:sz w:val="22"/>
          <w:szCs w:val="22"/>
        </w:rPr>
        <w:fldChar w:fldCharType="separate"/>
      </w:r>
      <w:r>
        <w:rPr>
          <w:rFonts w:ascii="Times New Roman" w:cs="Times New Roman" w:hAnsi="Times New Roman"/>
          <w:b w:val="false"/>
          <w:noProof/>
          <w:webHidden/>
          <w:sz w:val="22"/>
          <w:szCs w:val="22"/>
        </w:rPr>
        <w:t>127</w:t>
      </w:r>
      <w:r>
        <w:rPr>
          <w:rFonts w:ascii="Times New Roman" w:cs="Times New Roman" w:hAnsi="Times New Roman"/>
          <w:b w:val="false"/>
          <w:noProof/>
          <w:webHidden/>
          <w:sz w:val="22"/>
          <w:szCs w:val="22"/>
        </w:rPr>
        <w:fldChar w:fldCharType="end"/>
      </w:r>
      <w:r>
        <w:rPr/>
        <w:fldChar w:fldCharType="end"/>
      </w:r>
    </w:p>
    <w:p>
      <w:pPr>
        <w:pStyle w:val="style35"/>
        <w:pBdr>
          <w:left w:val="single" w:sz="4" w:space="4" w:color="auto"/>
          <w:right w:val="single" w:sz="4" w:space="4" w:color="auto"/>
          <w:top w:val="single" w:sz="4" w:space="1" w:color="auto"/>
          <w:bottom w:val="single" w:sz="4" w:space="1" w:color="auto"/>
        </w:pBdr>
        <w:tabs>
          <w:tab w:val="right" w:leader="none" w:pos="11390"/>
        </w:tabs>
        <w:rPr>
          <w:rFonts w:ascii="Times New Roman" w:cs="Times New Roman" w:eastAsia="宋体" w:hAnsi="Times New Roman"/>
          <w:b w:val="false"/>
          <w:bCs w:val="false"/>
          <w:noProof/>
          <w:sz w:val="22"/>
          <w:szCs w:val="22"/>
        </w:rPr>
      </w:pPr>
      <w:r>
        <w:rPr/>
        <w:fldChar w:fldCharType="begin"/>
      </w:r>
      <w:r>
        <w:instrText xml:space="preserve"> HYPERLINK \l "_Toc127120350" </w:instrText>
      </w:r>
      <w:r>
        <w:rPr/>
        <w:fldChar w:fldCharType="separate"/>
      </w:r>
      <w:r>
        <w:rPr>
          <w:rStyle w:val="style85"/>
          <w:rFonts w:ascii="Times New Roman" w:cs="Times New Roman" w:hAnsi="Times New Roman"/>
          <w:b w:val="false"/>
          <w:noProof/>
          <w:color w:val="auto"/>
          <w:sz w:val="22"/>
          <w:szCs w:val="22"/>
        </w:rPr>
        <w:t>Table 14: Risk, Implication, Level and Mitigation Measures</w:t>
      </w:r>
      <w:r>
        <w:rPr>
          <w:rFonts w:ascii="Times New Roman" w:cs="Times New Roman" w:hAnsi="Times New Roman"/>
          <w:b w:val="false"/>
          <w:noProof/>
          <w:webHidden/>
          <w:sz w:val="22"/>
          <w:szCs w:val="22"/>
        </w:rPr>
        <w:tab/>
      </w:r>
      <w:r>
        <w:rPr>
          <w:rFonts w:ascii="Times New Roman" w:cs="Times New Roman" w:hAnsi="Times New Roman"/>
          <w:b w:val="false"/>
          <w:noProof/>
          <w:webHidden/>
          <w:sz w:val="22"/>
          <w:szCs w:val="22"/>
        </w:rPr>
        <w:fldChar w:fldCharType="begin"/>
      </w:r>
      <w:r>
        <w:rPr>
          <w:rFonts w:ascii="Times New Roman" w:cs="Times New Roman" w:hAnsi="Times New Roman"/>
          <w:b w:val="false"/>
          <w:noProof/>
          <w:webHidden/>
          <w:sz w:val="22"/>
          <w:szCs w:val="22"/>
        </w:rPr>
        <w:instrText xml:space="preserve"> PAGEREF _Toc127120350 \h </w:instrText>
      </w:r>
      <w:r>
        <w:rPr>
          <w:rFonts w:ascii="Times New Roman" w:cs="Times New Roman" w:hAnsi="Times New Roman"/>
          <w:b w:val="false"/>
          <w:noProof/>
          <w:webHidden/>
          <w:sz w:val="22"/>
          <w:szCs w:val="22"/>
        </w:rPr>
        <w:fldChar w:fldCharType="separate"/>
      </w:r>
      <w:r>
        <w:rPr>
          <w:rFonts w:ascii="Times New Roman" w:cs="Times New Roman" w:hAnsi="Times New Roman"/>
          <w:b w:val="false"/>
          <w:noProof/>
          <w:webHidden/>
          <w:sz w:val="22"/>
          <w:szCs w:val="22"/>
        </w:rPr>
        <w:t>128</w:t>
      </w:r>
      <w:r>
        <w:rPr>
          <w:rFonts w:ascii="Times New Roman" w:cs="Times New Roman" w:hAnsi="Times New Roman"/>
          <w:b w:val="false"/>
          <w:noProof/>
          <w:webHidden/>
          <w:sz w:val="22"/>
          <w:szCs w:val="22"/>
        </w:rPr>
        <w:fldChar w:fldCharType="end"/>
      </w:r>
      <w:r>
        <w:rPr/>
        <w:fldChar w:fldCharType="end"/>
      </w:r>
    </w:p>
    <w:p>
      <w:pPr>
        <w:pStyle w:val="style0"/>
        <w:pBdr>
          <w:left w:val="single" w:sz="4" w:space="4" w:color="auto"/>
          <w:right w:val="single" w:sz="4" w:space="4" w:color="auto"/>
          <w:top w:val="single" w:sz="4" w:space="1" w:color="auto"/>
          <w:bottom w:val="single" w:sz="4" w:space="1" w:color="auto"/>
        </w:pBdr>
        <w:rPr>
          <w:rFonts w:ascii="Times New Roman" w:cs="Times New Roman" w:eastAsia="Calibri" w:hAnsi="Times New Roman"/>
        </w:rPr>
      </w:pPr>
      <w:r>
        <w:rPr>
          <w:rFonts w:ascii="Times New Roman" w:cs="Times New Roman" w:eastAsia="Calibri" w:hAnsi="Times New Roman"/>
        </w:rPr>
        <w:fldChar w:fldCharType="end"/>
      </w:r>
    </w:p>
    <w:bookmarkStart w:id="6" w:name="_Toc126227218"/>
    <w:p>
      <w:pPr>
        <w:pStyle w:val="style0"/>
        <w:rPr>
          <w:rFonts w:ascii="Times New Roman" w:cs="Times New Roman" w:eastAsia="Calibri" w:hAnsi="Times New Roman"/>
          <w:b/>
          <w:sz w:val="24"/>
          <w:szCs w:val="24"/>
          <w:u w:val="single"/>
        </w:rPr>
      </w:pPr>
      <w:r>
        <w:rPr>
          <w:rFonts w:ascii="Times New Roman" w:cs="Times New Roman" w:eastAsia="Calibri" w:hAnsi="Times New Roman"/>
          <w:b/>
          <w:sz w:val="24"/>
          <w:szCs w:val="24"/>
          <w:u w:val="single"/>
        </w:rPr>
        <w:br w:type="page"/>
      </w:r>
    </w:p>
    <w:p>
      <w:pPr>
        <w:pStyle w:val="style0"/>
        <w:rPr>
          <w:rFonts w:ascii="Times New Roman" w:cs="Times New Roman" w:eastAsia="Calibri" w:hAnsi="Times New Roman"/>
          <w:b/>
          <w:sz w:val="24"/>
          <w:szCs w:val="24"/>
          <w:u w:val="single"/>
        </w:rPr>
      </w:pPr>
      <w:r>
        <w:rPr>
          <w:rFonts w:ascii="Times New Roman" w:cs="Times New Roman" w:eastAsia="Calibri" w:hAnsi="Times New Roman"/>
          <w:b/>
          <w:sz w:val="24"/>
          <w:szCs w:val="24"/>
          <w:u w:val="single"/>
        </w:rPr>
        <w:t>LIST OF ABBREVIATIONS AND ACRONYMS</w:t>
      </w:r>
    </w:p>
    <w:p>
      <w:pPr>
        <w:pStyle w:val="style0"/>
        <w:shd w:val="clear" w:color="auto" w:fill="ffffff"/>
        <w:spacing w:after="60" w:lineRule="auto" w:line="240"/>
        <w:rPr>
          <w:rFonts w:ascii="Times New Roman" w:cs="Times New Roman" w:hAnsi="Times New Roman"/>
          <w:sz w:val="24"/>
          <w:szCs w:val="24"/>
        </w:rPr>
      </w:pPr>
      <w:r>
        <w:rPr>
          <w:rFonts w:ascii="Times New Roman" w:cs="Times New Roman" w:hAnsi="Times New Roman"/>
          <w:sz w:val="24"/>
          <w:szCs w:val="24"/>
        </w:rPr>
        <w:t>ASDSP</w:t>
      </w:r>
      <w:r>
        <w:rPr>
          <w:rFonts w:ascii="Times New Roman" w:cs="Times New Roman" w:hAnsi="Times New Roman"/>
          <w:sz w:val="24"/>
          <w:szCs w:val="24"/>
        </w:rPr>
        <w:tab/>
      </w:r>
      <w:r>
        <w:rPr>
          <w:rFonts w:ascii="Times New Roman" w:cs="Times New Roman" w:hAnsi="Times New Roman"/>
          <w:sz w:val="24"/>
          <w:szCs w:val="24"/>
        </w:rPr>
        <w:t>Agricultural Sector Development Support Programme</w:t>
      </w:r>
    </w:p>
    <w:p>
      <w:pPr>
        <w:pStyle w:val="style0"/>
        <w:shd w:val="clear" w:color="auto" w:fill="ffffff"/>
        <w:spacing w:after="60" w:lineRule="auto" w:line="240"/>
        <w:rPr>
          <w:rFonts w:ascii="Times New Roman" w:cs="Times New Roman" w:hAnsi="Times New Roman"/>
          <w:sz w:val="24"/>
          <w:szCs w:val="24"/>
        </w:rPr>
      </w:pPr>
      <w:r>
        <w:rPr>
          <w:rFonts w:ascii="Times New Roman" w:cs="Times New Roman" w:hAnsi="Times New Roman"/>
          <w:sz w:val="24"/>
          <w:szCs w:val="24"/>
        </w:rPr>
        <w:t xml:space="preserve">CBK </w:t>
      </w:r>
      <w:r>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Central Bank of Kenya</w:t>
      </w:r>
    </w:p>
    <w:p>
      <w:pPr>
        <w:pStyle w:val="style0"/>
        <w:shd w:val="clear" w:color="auto" w:fill="ffffff"/>
        <w:spacing w:after="60" w:lineRule="auto" w:line="240"/>
        <w:rPr>
          <w:rFonts w:ascii="Times New Roman" w:cs="Times New Roman" w:hAnsi="Times New Roman"/>
          <w:sz w:val="24"/>
          <w:szCs w:val="24"/>
        </w:rPr>
      </w:pPr>
      <w:r>
        <w:rPr>
          <w:rFonts w:ascii="Times New Roman" w:cs="Times New Roman" w:hAnsi="Times New Roman"/>
          <w:sz w:val="24"/>
          <w:szCs w:val="24"/>
        </w:rPr>
        <w:t xml:space="preserve">CEC </w:t>
      </w:r>
      <w:r>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County Executive Committee</w:t>
      </w:r>
    </w:p>
    <w:p>
      <w:pPr>
        <w:pStyle w:val="style0"/>
        <w:shd w:val="clear" w:color="auto" w:fill="ffffff"/>
        <w:spacing w:after="60" w:lineRule="auto" w:line="240"/>
        <w:rPr>
          <w:rFonts w:ascii="Times New Roman" w:cs="Times New Roman" w:hAnsi="Times New Roman"/>
          <w:sz w:val="24"/>
          <w:szCs w:val="24"/>
        </w:rPr>
      </w:pPr>
      <w:r>
        <w:rPr>
          <w:rFonts w:ascii="Times New Roman" w:cs="Times New Roman" w:hAnsi="Times New Roman"/>
          <w:sz w:val="24"/>
          <w:szCs w:val="24"/>
        </w:rPr>
        <w:t>CECM</w:t>
      </w:r>
      <w:r>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County Executive Committee Member</w:t>
      </w:r>
    </w:p>
    <w:p>
      <w:pPr>
        <w:pStyle w:val="style0"/>
        <w:shd w:val="clear" w:color="auto" w:fill="ffffff"/>
        <w:spacing w:after="60" w:lineRule="auto" w:line="240"/>
        <w:rPr>
          <w:rFonts w:ascii="Times New Roman" w:cs="Times New Roman" w:hAnsi="Times New Roman"/>
          <w:sz w:val="24"/>
          <w:szCs w:val="24"/>
        </w:rPr>
      </w:pPr>
      <w:r>
        <w:rPr>
          <w:rFonts w:ascii="Times New Roman" w:cs="Times New Roman" w:hAnsi="Times New Roman"/>
          <w:sz w:val="24"/>
          <w:szCs w:val="24"/>
        </w:rPr>
        <w:t xml:space="preserve">CFSP </w:t>
      </w:r>
      <w:r>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County Fiscal Strategy Paper</w:t>
      </w:r>
    </w:p>
    <w:p>
      <w:pPr>
        <w:pStyle w:val="style0"/>
        <w:shd w:val="clear" w:color="auto" w:fill="ffffff"/>
        <w:spacing w:after="60" w:lineRule="auto" w:line="240"/>
        <w:rPr>
          <w:rFonts w:ascii="Times New Roman" w:cs="Times New Roman" w:hAnsi="Times New Roman"/>
          <w:sz w:val="24"/>
          <w:szCs w:val="24"/>
        </w:rPr>
      </w:pPr>
      <w:r>
        <w:rPr>
          <w:rFonts w:ascii="Times New Roman" w:cs="Times New Roman" w:eastAsia="Times New Roman" w:hAnsi="Times New Roman"/>
          <w:sz w:val="24"/>
          <w:szCs w:val="24"/>
        </w:rPr>
        <w:t>CIDP</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hAnsi="Times New Roman"/>
          <w:bCs/>
          <w:sz w:val="24"/>
          <w:szCs w:val="24"/>
          <w:lang w:val="en-GB"/>
        </w:rPr>
        <w:t>County Integrated Development Plan</w:t>
      </w:r>
    </w:p>
    <w:p>
      <w:pPr>
        <w:pStyle w:val="style0"/>
        <w:shd w:val="clear" w:color="auto" w:fill="ffffff"/>
        <w:spacing w:after="60" w:lineRule="auto" w:line="240"/>
        <w:rPr>
          <w:rFonts w:ascii="Times New Roman" w:cs="Times New Roman" w:hAnsi="Times New Roman"/>
          <w:sz w:val="24"/>
          <w:szCs w:val="24"/>
        </w:rPr>
      </w:pPr>
      <w:r>
        <w:rPr>
          <w:rFonts w:ascii="Times New Roman" w:cs="Times New Roman" w:hAnsi="Times New Roman"/>
          <w:sz w:val="24"/>
          <w:szCs w:val="24"/>
        </w:rPr>
        <w:t>FY</w:t>
      </w:r>
      <w:r>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Financial Year</w:t>
      </w:r>
    </w:p>
    <w:p>
      <w:pPr>
        <w:pStyle w:val="style0"/>
        <w:shd w:val="clear" w:color="auto" w:fill="ffffff"/>
        <w:spacing w:after="60" w:lineRule="auto" w:line="240"/>
        <w:rPr>
          <w:rFonts w:ascii="Times New Roman" w:cs="Times New Roman" w:hAnsi="Times New Roman"/>
          <w:sz w:val="24"/>
          <w:szCs w:val="24"/>
        </w:rPr>
      </w:pPr>
      <w:r>
        <w:rPr>
          <w:rFonts w:ascii="Times New Roman" w:cs="Times New Roman" w:hAnsi="Times New Roman"/>
          <w:sz w:val="24"/>
          <w:szCs w:val="24"/>
        </w:rPr>
        <w:t>HE</w:t>
      </w:r>
      <w:r>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His Excellency</w:t>
      </w:r>
    </w:p>
    <w:p>
      <w:pPr>
        <w:pStyle w:val="style0"/>
        <w:shd w:val="clear" w:color="auto" w:fill="ffffff"/>
        <w:spacing w:after="60" w:lineRule="auto" w:line="240"/>
        <w:rPr>
          <w:rFonts w:ascii="Times New Roman" w:cs="Times New Roman" w:hAnsi="Times New Roman"/>
          <w:sz w:val="24"/>
          <w:szCs w:val="24"/>
        </w:rPr>
      </w:pPr>
      <w:r>
        <w:rPr>
          <w:rFonts w:ascii="Times New Roman" w:cs="Times New Roman" w:hAnsi="Times New Roman"/>
          <w:sz w:val="24"/>
          <w:szCs w:val="24"/>
        </w:rPr>
        <w:t>ICT</w:t>
      </w:r>
      <w:r>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Information Communication Technology</w:t>
      </w:r>
    </w:p>
    <w:p>
      <w:pPr>
        <w:pStyle w:val="style0"/>
        <w:shd w:val="clear" w:color="auto" w:fill="ffffff"/>
        <w:spacing w:after="60" w:lineRule="auto" w:line="240"/>
        <w:rPr>
          <w:rFonts w:ascii="Times New Roman" w:cs="Times New Roman" w:hAnsi="Times New Roman"/>
          <w:sz w:val="24"/>
          <w:szCs w:val="24"/>
        </w:rPr>
      </w:pPr>
      <w:r>
        <w:rPr>
          <w:rFonts w:ascii="Times New Roman" w:cs="Times New Roman" w:hAnsi="Times New Roman"/>
          <w:sz w:val="24"/>
          <w:szCs w:val="24"/>
        </w:rPr>
        <w:t>KABDP</w:t>
      </w:r>
      <w:r>
        <w:rPr>
          <w:rFonts w:ascii="Times New Roman" w:cs="Times New Roman" w:hAnsi="Times New Roman"/>
          <w:sz w:val="24"/>
          <w:szCs w:val="24"/>
        </w:rPr>
        <w:tab/>
      </w:r>
      <w:r>
        <w:rPr>
          <w:rFonts w:ascii="Times New Roman" w:cs="Times New Roman" w:hAnsi="Times New Roman"/>
          <w:sz w:val="24"/>
          <w:szCs w:val="24"/>
        </w:rPr>
        <w:t>Kenya Agricultural Business Development Programme</w:t>
      </w:r>
    </w:p>
    <w:p>
      <w:pPr>
        <w:pStyle w:val="style0"/>
        <w:shd w:val="clear" w:color="auto" w:fill="ffffff"/>
        <w:spacing w:after="60" w:lineRule="auto" w:line="240"/>
        <w:rPr>
          <w:rFonts w:ascii="Times New Roman" w:cs="Times New Roman" w:hAnsi="Times New Roman"/>
          <w:sz w:val="24"/>
          <w:szCs w:val="24"/>
        </w:rPr>
      </w:pPr>
      <w:r>
        <w:rPr>
          <w:rFonts w:ascii="Times New Roman" w:cs="Times New Roman" w:hAnsi="Times New Roman"/>
          <w:sz w:val="24"/>
          <w:szCs w:val="24"/>
        </w:rPr>
        <w:t>MTEF</w:t>
      </w:r>
      <w:r>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Medium Term Expenditure Framework</w:t>
      </w:r>
    </w:p>
    <w:p>
      <w:pPr>
        <w:pStyle w:val="style0"/>
        <w:shd w:val="clear" w:color="auto" w:fill="ffffff"/>
        <w:spacing w:after="60" w:lineRule="auto" w:line="240"/>
        <w:rPr>
          <w:rFonts w:ascii="Times New Roman" w:cs="Times New Roman" w:hAnsi="Times New Roman"/>
          <w:sz w:val="24"/>
          <w:szCs w:val="24"/>
        </w:rPr>
      </w:pPr>
      <w:r>
        <w:rPr>
          <w:rFonts w:ascii="Times New Roman" w:cs="Times New Roman" w:hAnsi="Times New Roman"/>
          <w:sz w:val="24"/>
          <w:szCs w:val="24"/>
        </w:rPr>
        <w:t xml:space="preserve">MTP </w:t>
      </w:r>
      <w:r>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Medium-Term Plan</w:t>
      </w:r>
    </w:p>
    <w:p>
      <w:pPr>
        <w:pStyle w:val="style0"/>
        <w:shd w:val="clear" w:color="auto" w:fill="ffffff"/>
        <w:spacing w:after="60" w:lineRule="auto" w:line="240"/>
        <w:rPr>
          <w:rFonts w:ascii="Times New Roman" w:cs="Times New Roman" w:hAnsi="Times New Roman"/>
          <w:sz w:val="24"/>
          <w:szCs w:val="24"/>
        </w:rPr>
      </w:pPr>
      <w:r>
        <w:rPr>
          <w:rFonts w:ascii="Times New Roman" w:cs="Times New Roman" w:hAnsi="Times New Roman"/>
          <w:sz w:val="24"/>
          <w:szCs w:val="24"/>
        </w:rPr>
        <w:t>NAGRIP</w:t>
      </w:r>
      <w:r>
        <w:rPr>
          <w:rFonts w:ascii="Times New Roman" w:cs="Times New Roman" w:hAnsi="Times New Roman"/>
          <w:sz w:val="24"/>
          <w:szCs w:val="24"/>
        </w:rPr>
        <w:tab/>
      </w:r>
      <w:r>
        <w:rPr>
          <w:rFonts w:ascii="Times New Roman" w:cs="Times New Roman" w:hAnsi="Times New Roman"/>
          <w:sz w:val="24"/>
          <w:szCs w:val="24"/>
        </w:rPr>
        <w:t>National Agricultural and Rural Inclusive Growth Project</w:t>
      </w:r>
    </w:p>
    <w:p>
      <w:pPr>
        <w:pStyle w:val="style0"/>
        <w:shd w:val="clear" w:color="auto" w:fill="ffffff"/>
        <w:spacing w:after="60" w:lineRule="auto" w:line="240"/>
        <w:rPr>
          <w:rFonts w:ascii="Times New Roman" w:cs="Times New Roman" w:hAnsi="Times New Roman"/>
          <w:sz w:val="24"/>
          <w:szCs w:val="24"/>
        </w:rPr>
      </w:pPr>
      <w:r>
        <w:rPr>
          <w:rFonts w:ascii="Times New Roman" w:cs="Times New Roman" w:hAnsi="Times New Roman"/>
          <w:sz w:val="24"/>
          <w:szCs w:val="24"/>
        </w:rPr>
        <w:t>NITA</w:t>
      </w:r>
      <w:r>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National Industrial Training Authority</w:t>
      </w:r>
    </w:p>
    <w:p>
      <w:pPr>
        <w:pStyle w:val="style0"/>
        <w:shd w:val="clear" w:color="auto" w:fill="ffffff"/>
        <w:spacing w:after="60" w:lineRule="auto" w:line="240"/>
        <w:rPr>
          <w:rFonts w:ascii="Times New Roman" w:cs="Times New Roman" w:hAnsi="Times New Roman"/>
          <w:sz w:val="24"/>
          <w:szCs w:val="24"/>
        </w:rPr>
      </w:pPr>
      <w:r>
        <w:rPr>
          <w:rFonts w:ascii="Times New Roman" w:cs="Times New Roman" w:hAnsi="Times New Roman"/>
          <w:sz w:val="24"/>
          <w:szCs w:val="24"/>
        </w:rPr>
        <w:t>NSSF</w:t>
      </w:r>
      <w:r>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National Social Security Fund</w:t>
      </w:r>
    </w:p>
    <w:p>
      <w:pPr>
        <w:pStyle w:val="style0"/>
        <w:shd w:val="clear" w:color="auto" w:fill="ffffff"/>
        <w:spacing w:after="60" w:lineRule="auto" w:line="240"/>
        <w:rPr>
          <w:rFonts w:ascii="Times New Roman" w:cs="Times New Roman" w:hAnsi="Times New Roman"/>
          <w:sz w:val="24"/>
          <w:szCs w:val="24"/>
        </w:rPr>
      </w:pPr>
      <w:r>
        <w:rPr>
          <w:rFonts w:ascii="Times New Roman" w:cs="Times New Roman" w:hAnsi="Times New Roman"/>
          <w:sz w:val="24"/>
          <w:szCs w:val="24"/>
        </w:rPr>
        <w:t xml:space="preserve">PFM </w:t>
      </w:r>
      <w:r>
        <w:rPr>
          <w:rFonts w:ascii="Times New Roman" w:cs="Times New Roman" w:hAnsi="Times New Roman"/>
          <w:sz w:val="24"/>
          <w:szCs w:val="24"/>
        </w:rPr>
        <w:tab/>
      </w:r>
      <w:r>
        <w:rPr>
          <w:rFonts w:ascii="Times New Roman" w:cs="Times New Roman" w:hAnsi="Times New Roman"/>
          <w:sz w:val="24"/>
          <w:szCs w:val="24"/>
        </w:rPr>
        <w:tab/>
      </w:r>
      <w:r>
        <w:rPr>
          <w:rFonts w:ascii="Times New Roman" w:cs="Times New Roman" w:hAnsi="Times New Roman"/>
          <w:sz w:val="24"/>
          <w:szCs w:val="24"/>
        </w:rPr>
        <w:t>Public Finance Management</w:t>
      </w:r>
    </w:p>
    <w:p>
      <w:pPr>
        <w:pStyle w:val="style0"/>
        <w:shd w:val="clear" w:color="auto" w:fill="ffffff"/>
        <w:spacing w:after="60" w:lineRule="auto" w:line="240"/>
        <w:rPr>
          <w:rFonts w:ascii="Times New Roman" w:cs="Times New Roman" w:hAnsi="Times New Roman"/>
          <w:sz w:val="24"/>
          <w:szCs w:val="24"/>
        </w:rPr>
      </w:pPr>
      <w:r>
        <w:rPr>
          <w:rFonts w:ascii="Times New Roman" w:cs="Times New Roman" w:hAnsi="Times New Roman"/>
          <w:sz w:val="24"/>
          <w:szCs w:val="24"/>
        </w:rPr>
        <w:t>WB-UDG</w:t>
      </w:r>
      <w:r>
        <w:rPr>
          <w:rFonts w:ascii="Times New Roman" w:cs="Times New Roman" w:hAnsi="Times New Roman"/>
          <w:sz w:val="24"/>
          <w:szCs w:val="24"/>
        </w:rPr>
        <w:tab/>
      </w:r>
      <w:r>
        <w:rPr>
          <w:rFonts w:ascii="Times New Roman" w:cs="Times New Roman" w:hAnsi="Times New Roman"/>
          <w:sz w:val="24"/>
          <w:szCs w:val="24"/>
        </w:rPr>
        <w:t>World Bank – Urban Development Grant</w:t>
      </w:r>
    </w:p>
    <w:p>
      <w:pPr>
        <w:pStyle w:val="style1"/>
        <w:rPr>
          <w:rFonts w:cs="Times New Roman"/>
          <w:b w:val="false"/>
        </w:rPr>
      </w:pPr>
    </w:p>
    <w:p>
      <w:pPr>
        <w:pStyle w:val="style0"/>
        <w:rPr>
          <w:rFonts w:ascii="Times New Roman" w:cs="Times New Roman" w:eastAsia="宋体" w:hAnsi="Times New Roman"/>
          <w:b/>
          <w:sz w:val="32"/>
          <w:szCs w:val="32"/>
        </w:rPr>
      </w:pPr>
      <w:r>
        <w:rPr>
          <w:rFonts w:ascii="Times New Roman" w:cs="Times New Roman" w:hAnsi="Times New Roman"/>
          <w:b/>
        </w:rPr>
        <w:br w:type="page"/>
      </w:r>
    </w:p>
    <w:bookmarkStart w:id="7" w:name="_Toc128318872"/>
    <w:p>
      <w:pPr>
        <w:pStyle w:val="style1"/>
        <w:rPr>
          <w:rFonts w:cs="Times New Roman"/>
        </w:rPr>
      </w:pPr>
      <w:r>
        <w:rPr>
          <w:rFonts w:cs="Times New Roman"/>
        </w:rPr>
        <w:t>EXECUTIVE SUMMARY</w:t>
      </w:r>
      <w:bookmarkEnd w:id="7"/>
    </w:p>
    <w:p>
      <w:pPr>
        <w:pStyle w:val="style0"/>
        <w:ind w:right="61"/>
        <w:rPr>
          <w:rFonts w:ascii="Times New Roman" w:cs="Times New Roman" w:hAnsi="Times New Roman"/>
          <w:sz w:val="24"/>
        </w:rPr>
      </w:pPr>
      <w:r>
        <w:rPr>
          <w:rFonts w:ascii="Times New Roman" w:cs="Times New Roman" w:hAnsi="Times New Roman"/>
          <w:sz w:val="24"/>
        </w:rPr>
        <w:t xml:space="preserve">The Agriculture, Rural and Urban Development Sector comprises of six sub sectors namely; Agriculture, Cooperatives Development and Marketing, Fisheries Development, Lands, Municipality and Livestock Development.  The Sector aims to promote an innovative, commercially oriented and modern agricultural sector as envisioned in the Vision 2030, under the Economic and Social Pillar.  Under this, the overall agricultural sector goal is to achieve an average growth rate of 7 per cent per year over the next 10 years.  In this regard, the Vision 2030 identifies; transforming key institutions in agriculture and livestock to promote agricultural growth, increasing productivity of crops and livestock and fisheries and better land use policies as the priority areas for the Sector.  Nyamira being an agro-based economy, the agricultural sector plays an important role in ensuring food security, employment creation, poverty reduction, and linkages with other sectors.   </w:t>
      </w:r>
    </w:p>
    <w:p>
      <w:pPr>
        <w:pStyle w:val="style0"/>
        <w:spacing w:after="0"/>
        <w:rPr>
          <w:rFonts w:ascii="Times New Roman" w:cs="Times New Roman" w:hAnsi="Times New Roman"/>
          <w:sz w:val="24"/>
        </w:rPr>
      </w:pPr>
      <w:r>
        <w:rPr>
          <w:rFonts w:ascii="Times New Roman" w:cs="Times New Roman" w:hAnsi="Times New Roman"/>
          <w:sz w:val="24"/>
        </w:rPr>
        <w:t xml:space="preserve"> </w:t>
      </w:r>
    </w:p>
    <w:p>
      <w:pPr>
        <w:pStyle w:val="style0"/>
        <w:ind w:left="62"/>
        <w:rPr>
          <w:rFonts w:ascii="Times New Roman" w:cs="Times New Roman" w:hAnsi="Times New Roman"/>
          <w:sz w:val="24"/>
        </w:rPr>
      </w:pPr>
      <w:r>
        <w:rPr>
          <w:rFonts w:ascii="Times New Roman" w:cs="Times New Roman" w:hAnsi="Times New Roman"/>
          <w:sz w:val="24"/>
        </w:rPr>
        <w:t xml:space="preserve">The Sector works with various stakeholders from public sector institutions, private sector, research institutions, Non-Governmental Organizations (NGOs), development partners, Community-Based Organizations (CBOs), professional associations, and cooperative societies.  These stakeholders are involved in formulation of Sector policies as well as identification, implementation, monitoring and evaluation of projects and programmes within the Sector.  The stakeholders collectively bring together farmers, pastoralists and to pool their resources and efforts in order to maximize their returns.  Stakeholders’ organizations also assist in facilitating access to inputs, credit, markets, market information, extension services, production, animal health services, education, information and advocacy for their members.  The Sectors’ Public Private Partnership facilitates joint effort between the government and the private sector in sector policy formulation and implementation.  Further, the private sector and the development partners have continued to supplement government efforts in resource mobilization.  </w:t>
      </w:r>
    </w:p>
    <w:p>
      <w:pPr>
        <w:pStyle w:val="style0"/>
        <w:spacing w:after="0"/>
        <w:rPr>
          <w:rFonts w:ascii="Times New Roman" w:cs="Times New Roman" w:hAnsi="Times New Roman"/>
          <w:sz w:val="24"/>
        </w:rPr>
      </w:pPr>
      <w:r>
        <w:rPr>
          <w:rFonts w:ascii="Times New Roman" w:cs="Times New Roman" w:hAnsi="Times New Roman"/>
          <w:sz w:val="24"/>
        </w:rPr>
        <w:t xml:space="preserve"> </w:t>
      </w:r>
    </w:p>
    <w:p>
      <w:pPr>
        <w:pStyle w:val="style0"/>
        <w:ind w:left="62"/>
        <w:rPr>
          <w:rFonts w:ascii="Times New Roman" w:cs="Times New Roman" w:hAnsi="Times New Roman"/>
          <w:sz w:val="24"/>
        </w:rPr>
      </w:pPr>
      <w:r>
        <w:rPr>
          <w:rFonts w:ascii="Times New Roman" w:cs="Times New Roman" w:hAnsi="Times New Roman"/>
          <w:sz w:val="24"/>
        </w:rPr>
        <w:t xml:space="preserve">During the last financial year, the sector strived to achieve optimal performance with the limited resource allocation.  The sector ministries managed to achieve good performance towards the sector set objectives and registered significant achievements in regard to the targets set.  The major achievements in the last financial year include reforms in the agricultural sector particularly land reforms; review and development of agriculture sector polices; revitalization of the cooperative movement through review of the Cooperative Societies Act; increased production and productivity; better animal health through reduced incidences of diseases; improved and sustainable land use planning and management; improved coordination of the management and development of the fisheries resources and; value addition.  This performance was boosted by the various stakeholders within and outside the sector in the spirit of Public Private Partnership and collaboration. </w:t>
      </w:r>
    </w:p>
    <w:p>
      <w:pPr>
        <w:pStyle w:val="style0"/>
        <w:ind w:left="62" w:right="61"/>
        <w:rPr>
          <w:rFonts w:ascii="Times New Roman" w:cs="Times New Roman" w:hAnsi="Times New Roman"/>
          <w:sz w:val="24"/>
        </w:rPr>
      </w:pPr>
      <w:r>
        <w:rPr>
          <w:rFonts w:ascii="Times New Roman" w:cs="Times New Roman" w:hAnsi="Times New Roman"/>
          <w:sz w:val="24"/>
        </w:rPr>
        <w:t xml:space="preserve">The Sector however faced some challenges in the process of implementation of its programmes and projects.  One major limitation was on resource constraints.  Although resource allocation to the sector has increased over the years, it is still below the required level as per the Maputo declaration.  Despite efforts to modernize agriculture sector, production and productivity has </w:t>
      </w:r>
      <w:r>
        <w:rPr>
          <w:rFonts w:ascii="Times New Roman" w:cs="Times New Roman" w:hAnsi="Times New Roman"/>
          <w:sz w:val="24"/>
        </w:rPr>
        <w:t xml:space="preserve">remained low due various socio economic and environmental factors.  The main issues are on availability of arable land; technology development and adoption; climate change; crop and livestock diversification; emerging pests and diseases; and lack of effective marketing system among others. </w:t>
      </w:r>
    </w:p>
    <w:p>
      <w:pPr>
        <w:pStyle w:val="style0"/>
        <w:spacing w:after="0"/>
        <w:rPr>
          <w:rFonts w:ascii="Times New Roman" w:cs="Times New Roman" w:hAnsi="Times New Roman"/>
          <w:sz w:val="24"/>
        </w:rPr>
      </w:pPr>
      <w:r>
        <w:rPr>
          <w:rFonts w:ascii="Times New Roman" w:cs="Times New Roman" w:hAnsi="Times New Roman"/>
          <w:sz w:val="24"/>
        </w:rPr>
        <w:t xml:space="preserve"> </w:t>
      </w:r>
    </w:p>
    <w:p>
      <w:pPr>
        <w:pStyle w:val="style0"/>
        <w:ind w:left="62" w:right="61"/>
        <w:rPr>
          <w:rFonts w:ascii="Times New Roman" w:cs="Times New Roman" w:hAnsi="Times New Roman"/>
          <w:sz w:val="24"/>
        </w:rPr>
      </w:pPr>
      <w:r>
        <w:rPr>
          <w:rFonts w:ascii="Times New Roman" w:cs="Times New Roman" w:hAnsi="Times New Roman"/>
          <w:sz w:val="24"/>
        </w:rPr>
        <w:t xml:space="preserve">The performance of the Agricultural Sector is dependent upon the linkages between the various sub-sectors and strong linkages with other sectors. Agricultural Sector Development Strategy (ASDS) provides the framework for intra and inter sector linkages for attainment of the sector goals as identified in the Vision 2030 and its first Medium Term Plan. The Agricultural Sector Coordination Unit (ASCU) co-ordinates the implementation of the strategy </w:t>
      </w:r>
    </w:p>
    <w:p>
      <w:pPr>
        <w:pStyle w:val="style0"/>
        <w:spacing w:after="0"/>
        <w:rPr>
          <w:rFonts w:ascii="Times New Roman" w:cs="Times New Roman" w:hAnsi="Times New Roman"/>
          <w:sz w:val="24"/>
        </w:rPr>
      </w:pPr>
      <w:r>
        <w:rPr>
          <w:rFonts w:ascii="Times New Roman" w:cs="Times New Roman" w:hAnsi="Times New Roman"/>
          <w:sz w:val="24"/>
        </w:rPr>
        <w:t xml:space="preserve"> </w:t>
      </w:r>
    </w:p>
    <w:p>
      <w:pPr>
        <w:pStyle w:val="style0"/>
        <w:ind w:left="62"/>
        <w:rPr>
          <w:rFonts w:ascii="Times New Roman" w:cs="Times New Roman" w:hAnsi="Times New Roman"/>
          <w:sz w:val="24"/>
        </w:rPr>
      </w:pPr>
      <w:r>
        <w:rPr>
          <w:rFonts w:ascii="Times New Roman" w:cs="Times New Roman" w:hAnsi="Times New Roman"/>
          <w:sz w:val="24"/>
        </w:rPr>
        <w:t xml:space="preserve">The emerging issues and challenges for the sector are Inadequate legal and policy frameworks; Low application of modern technology; Agricultural land fragmentation; Inadequate quality control systems; Inadequate market and marketing infrastructure; Diseases and Pests; Low access to financial services and affordable credit;  Climate change and Environmental Degradation; Poor infrastructure; High cost, adulteration and low application of key inputs; Poor governance in agricultural institutions; Inadequate Staffing levels; Inadequate financial resources /Disbursement of funds; Transport policy: Increasing incidence of HIV/AIDS, malaria and waterborne diseases; Inadequate monitoring and evaluation; and Gender Inequality.  </w:t>
      </w:r>
    </w:p>
    <w:p>
      <w:pPr>
        <w:pStyle w:val="style0"/>
        <w:spacing w:after="0"/>
        <w:rPr>
          <w:rFonts w:ascii="Times New Roman" w:cs="Times New Roman" w:hAnsi="Times New Roman"/>
        </w:rPr>
      </w:pPr>
      <w:r>
        <w:rPr>
          <w:rFonts w:ascii="Times New Roman" w:cs="Times New Roman" w:hAnsi="Times New Roman"/>
        </w:rPr>
        <w:t xml:space="preserve"> </w:t>
      </w:r>
    </w:p>
    <w:p>
      <w:pPr>
        <w:pStyle w:val="style0"/>
        <w:ind w:left="62"/>
        <w:rPr>
          <w:rFonts w:ascii="Times New Roman" w:cs="Times New Roman" w:hAnsi="Times New Roman"/>
        </w:rPr>
        <w:sectPr>
          <w:type w:val="continuous"/>
          <w:pgSz w:w="12240" w:h="15840" w:orient="portrait"/>
          <w:pgMar w:top="1440" w:right="1440" w:bottom="1440" w:left="1440" w:header="720" w:footer="720" w:gutter="0"/>
          <w:pgNumType w:fmt="lowerRoman" w:start="1"/>
          <w:cols w:space="720"/>
          <w:docGrid w:linePitch="360"/>
        </w:sectPr>
      </w:pPr>
    </w:p>
    <w:p>
      <w:pPr>
        <w:pStyle w:val="style0"/>
        <w:rPr>
          <w:rFonts w:ascii="Times New Roman" w:cs="Times New Roman" w:eastAsia="宋体" w:hAnsi="Times New Roman"/>
          <w:b/>
          <w:sz w:val="32"/>
          <w:szCs w:val="32"/>
        </w:rPr>
      </w:pPr>
    </w:p>
    <w:p>
      <w:pPr>
        <w:pStyle w:val="style1"/>
        <w:rPr>
          <w:rFonts w:cs="Times New Roman"/>
          <w:b w:val="false"/>
        </w:rPr>
      </w:pPr>
    </w:p>
    <w:p>
      <w:pPr>
        <w:pStyle w:val="style1"/>
        <w:rPr>
          <w:rFonts w:cs="Times New Roman"/>
          <w:b w:val="false"/>
          <w:sz w:val="40"/>
          <w:szCs w:val="40"/>
        </w:rPr>
      </w:pPr>
    </w:p>
    <w:p>
      <w:pPr>
        <w:pStyle w:val="style1"/>
        <w:rPr>
          <w:rFonts w:cs="Times New Roman"/>
          <w:b w:val="false"/>
          <w:sz w:val="40"/>
          <w:szCs w:val="40"/>
        </w:rPr>
      </w:pPr>
    </w:p>
    <w:bookmarkStart w:id="8" w:name="_Toc128318873"/>
    <w:p>
      <w:pPr>
        <w:pStyle w:val="style1"/>
        <w:rPr>
          <w:rFonts w:cs="Times New Roman"/>
          <w:sz w:val="40"/>
          <w:szCs w:val="40"/>
        </w:rPr>
      </w:pPr>
      <w:r>
        <w:rPr>
          <w:rFonts w:cs="Times New Roman"/>
          <w:sz w:val="40"/>
          <w:szCs w:val="40"/>
        </w:rPr>
        <w:t>CHAPTER ONE</w:t>
      </w:r>
      <w:bookmarkEnd w:id="6"/>
      <w:bookmarkEnd w:id="8"/>
    </w:p>
    <w:p>
      <w:pPr>
        <w:pStyle w:val="style0"/>
        <w:rPr>
          <w:rFonts w:ascii="Times New Roman" w:cs="Times New Roman" w:hAnsi="Times New Roman"/>
        </w:rPr>
      </w:pPr>
    </w:p>
    <w:bookmarkStart w:id="9" w:name="_Toc128318874"/>
    <w:p>
      <w:pPr>
        <w:pStyle w:val="style2"/>
        <w:jc w:val="center"/>
        <w:rPr>
          <w:rFonts w:cs="Times New Roman"/>
          <w:sz w:val="40"/>
          <w:szCs w:val="40"/>
        </w:rPr>
      </w:pPr>
      <w:r>
        <w:rPr>
          <w:rFonts w:cs="Times New Roman"/>
          <w:sz w:val="40"/>
          <w:szCs w:val="40"/>
        </w:rPr>
        <w:t>OVERVIEW AND THE BACKGROUND OF THE SECTOR</w:t>
      </w:r>
      <w:bookmarkEnd w:id="9"/>
    </w:p>
    <w:p>
      <w:pPr>
        <w:pStyle w:val="style0"/>
        <w:rPr>
          <w:rFonts w:ascii="Times New Roman" w:cs="Times New Roman" w:eastAsia="宋体" w:hAnsi="Times New Roman"/>
          <w:b/>
          <w:sz w:val="26"/>
          <w:szCs w:val="26"/>
        </w:rPr>
      </w:pPr>
      <w:r>
        <w:rPr>
          <w:rFonts w:ascii="Times New Roman" w:cs="Times New Roman" w:hAnsi="Times New Roman"/>
        </w:rPr>
        <w:br w:type="page"/>
      </w:r>
    </w:p>
    <w:bookmarkStart w:id="10" w:name="_Toc128318875"/>
    <w:p>
      <w:pPr>
        <w:pStyle w:val="style2"/>
        <w:numPr>
          <w:ilvl w:val="0"/>
          <w:numId w:val="1"/>
        </w:numPr>
        <w:rPr>
          <w:rFonts w:cs="Times New Roman"/>
        </w:rPr>
      </w:pPr>
      <w:r>
        <w:rPr>
          <w:rFonts w:cs="Times New Roman"/>
        </w:rPr>
        <w:t>INTRODUCTION</w:t>
      </w:r>
      <w:bookmarkEnd w:id="10"/>
      <w:r>
        <w:rPr>
          <w:rFonts w:cs="Times New Roman"/>
        </w:rPr>
        <w:t xml:space="preserve"> </w:t>
      </w:r>
    </w:p>
    <w:p>
      <w:pPr>
        <w:pStyle w:val="style0"/>
        <w:rPr>
          <w:rFonts w:ascii="Times New Roman" w:cs="Times New Roman" w:hAnsi="Times New Roman"/>
          <w:b/>
          <w:sz w:val="24"/>
        </w:rPr>
      </w:pPr>
      <w:r>
        <w:rPr>
          <w:rFonts w:ascii="Times New Roman" w:cs="Times New Roman" w:hAnsi="Times New Roman"/>
          <w:sz w:val="24"/>
        </w:rPr>
        <w:t>This chapter gives the details of the sector in terms of: overview of the county,</w:t>
      </w:r>
      <w:r>
        <w:rPr>
          <w:rFonts w:ascii="Times New Roman" w:cs="Times New Roman" w:hAnsi="Times New Roman"/>
          <w:sz w:val="24"/>
        </w:rPr>
        <w:t xml:space="preserve"> </w:t>
      </w:r>
      <w:r>
        <w:rPr>
          <w:rFonts w:ascii="Times New Roman" w:cs="Times New Roman" w:hAnsi="Times New Roman"/>
          <w:sz w:val="24"/>
        </w:rPr>
        <w:t>background of the sector, programme mandates, rationale for the county sectoral plan and the methodology in preparation of the sector plan</w:t>
      </w:r>
    </w:p>
    <w:bookmarkStart w:id="11" w:name="_Toc128318876"/>
    <w:p>
      <w:pPr>
        <w:pStyle w:val="style2"/>
        <w:rPr>
          <w:rFonts w:cs="Times New Roman" w:eastAsia="Calibri"/>
        </w:rPr>
      </w:pPr>
      <w:r>
        <w:rPr>
          <w:rFonts w:cs="Times New Roman"/>
        </w:rPr>
        <w:t>1.1 Overview of the county</w:t>
      </w:r>
      <w:bookmarkEnd w:id="11"/>
    </w:p>
    <w:p>
      <w:pPr>
        <w:pStyle w:val="style0"/>
        <w:rPr>
          <w:rFonts w:ascii="Times New Roman" w:cs="Times New Roman" w:eastAsia="Batang" w:hAnsi="Times New Roman"/>
          <w:sz w:val="24"/>
          <w:szCs w:val="24"/>
          <w:lang w:val="en-GB"/>
        </w:rPr>
      </w:pPr>
      <w:r>
        <w:rPr>
          <w:rFonts w:ascii="Times New Roman" w:cs="Times New Roman" w:eastAsia="Batang" w:hAnsi="Times New Roman"/>
          <w:sz w:val="24"/>
          <w:szCs w:val="24"/>
          <w:lang w:val="en-GB"/>
        </w:rPr>
        <w:t xml:space="preserve">Situated in the Western part of Kenya, Nyamira County has since evolved from different administrative creations and boundaries since independence. It is indeed formed part of one of the divisions of the larger Kisii district way back in 1970s. In 1987, the Nyamira as a divisional boundary was created a district which has since existed with four constituencies. The coming of the devolution in 2013, Nyamira forms part of the 47 County Governments with one extra Constituency created and 20 electoral wards. </w:t>
      </w:r>
    </w:p>
    <w:p>
      <w:pPr>
        <w:pStyle w:val="style0"/>
        <w:rPr>
          <w:rFonts w:ascii="Times New Roman" w:cs="Times New Roman" w:eastAsia="Batang" w:hAnsi="Times New Roman"/>
          <w:sz w:val="24"/>
          <w:szCs w:val="24"/>
          <w:lang w:val="en-GB"/>
        </w:rPr>
      </w:pPr>
      <w:r>
        <w:rPr>
          <w:rFonts w:ascii="Times New Roman" w:cs="Times New Roman" w:eastAsia="Batang" w:hAnsi="Times New Roman"/>
          <w:sz w:val="24"/>
          <w:szCs w:val="24"/>
          <w:lang w:val="en-GB"/>
        </w:rPr>
        <w:t>The Gusii Community predominantly occupies the county, however, the northern and eastern parts of the County has got some different ethnic significance being Luos and Kipsigis respectively. The County Headquarter is located in Nyamira South Sub County, Township ward formerly the head-quarter for Nyamira District. It is located along Konate Junction Miruka Centre Road approximately six (6) kilometres from the Konate Junction, off the Kisii Chemosit Road.</w:t>
      </w:r>
    </w:p>
    <w:p>
      <w:pPr>
        <w:pStyle w:val="style0"/>
        <w:rPr>
          <w:rFonts w:ascii="Times New Roman" w:cs="Times New Roman" w:eastAsia="Batang" w:hAnsi="Times New Roman"/>
          <w:sz w:val="24"/>
          <w:szCs w:val="24"/>
          <w:lang w:val="en-GB"/>
        </w:rPr>
      </w:pPr>
      <w:r>
        <w:rPr>
          <w:rFonts w:ascii="Times New Roman" w:cs="Times New Roman" w:eastAsia="Batang" w:hAnsi="Times New Roman"/>
          <w:sz w:val="24"/>
          <w:szCs w:val="24"/>
          <w:lang w:val="en-GB"/>
        </w:rPr>
        <w:t xml:space="preserve">Agriculture is the County’s economic backbone where 90% of its population is dependent on agricultural production and marketing directly and indirectly. It supports 80% of total employment opportunities in the county. Nyamira County lies in the Lake Victoria region, a region whose thirteen (14) counties have come together and formed the Lake Region Economic Bloc with the common understanding that strategic connections between Counties with shared interests seated in a desire for mutual benefit can be an effective and intelligent means of increasing the possibility of creating notable development impact across several counties. The Lake Region Economic Bloc is made up of Bungoma, Busia, Homa Bay, Kakamega, Kisii, Kisumu, Migori, Nyamira, Siaya, Vihiga, Bomet, Trans Nzoia and Kericho Counties. </w:t>
      </w:r>
    </w:p>
    <w:p>
      <w:pPr>
        <w:pStyle w:val="style0"/>
        <w:rPr>
          <w:rFonts w:ascii="Times New Roman" w:cs="Times New Roman" w:eastAsia="Batang" w:hAnsi="Times New Roman"/>
          <w:sz w:val="24"/>
          <w:szCs w:val="24"/>
          <w:lang w:val="en-GB"/>
        </w:rPr>
      </w:pPr>
    </w:p>
    <w:p>
      <w:pPr>
        <w:pStyle w:val="style0"/>
        <w:rPr>
          <w:rFonts w:ascii="Times New Roman" w:cs="Times New Roman" w:eastAsia="Batang" w:hAnsi="Times New Roman"/>
          <w:sz w:val="24"/>
          <w:szCs w:val="24"/>
          <w:lang w:val="en-GB"/>
        </w:rPr>
      </w:pPr>
      <w:r>
        <w:rPr>
          <w:rFonts w:ascii="Times New Roman" w:cs="Times New Roman" w:eastAsia="Batang" w:hAnsi="Times New Roman"/>
          <w:sz w:val="24"/>
          <w:szCs w:val="24"/>
          <w:lang w:val="en-GB"/>
        </w:rPr>
        <w:t>The County has inter county relations; along the Homabay County (Rachuonyo) border there is ethnic intermarriages, this is evident in Miruka and Nyamusi areas that has promoted peace coexistence. Miruka and Keroka markets along the borders of Homabay and Kisii counties respectively have promoted exchange of goods and services for the people living along these borders. The existence of the tea zones in Kericho and Nyamira counties has promoted employment among the tea factories and the dwelling</w:t>
      </w:r>
    </w:p>
    <w:p>
      <w:pPr>
        <w:pStyle w:val="style0"/>
        <w:rPr>
          <w:rFonts w:ascii="Times New Roman" w:cs="Times New Roman" w:eastAsia="Batang" w:hAnsi="Times New Roman"/>
          <w:sz w:val="24"/>
          <w:szCs w:val="24"/>
          <w:lang w:val="en-GB"/>
        </w:rPr>
      </w:pPr>
    </w:p>
    <w:p>
      <w:pPr>
        <w:pStyle w:val="style0"/>
        <w:rPr>
          <w:rFonts w:ascii="Times New Roman" w:cs="Times New Roman" w:eastAsia="Batang" w:hAnsi="Times New Roman"/>
          <w:bCs/>
          <w:sz w:val="24"/>
          <w:szCs w:val="24"/>
          <w:lang w:val="en-GB"/>
        </w:rPr>
      </w:pPr>
      <w:r>
        <w:rPr>
          <w:rFonts w:ascii="Times New Roman" w:cs="Times New Roman" w:eastAsia="Batang" w:hAnsi="Times New Roman"/>
          <w:bCs/>
          <w:sz w:val="24"/>
          <w:szCs w:val="24"/>
          <w:lang w:val="en-GB"/>
        </w:rPr>
        <w:br w:type="page"/>
      </w:r>
      <w:r>
        <w:rPr>
          <w:rFonts w:ascii="Times New Roman" w:cs="Times New Roman" w:eastAsia="Batang" w:hAnsi="Times New Roman"/>
          <w:bCs/>
          <w:sz w:val="24"/>
          <w:szCs w:val="24"/>
          <w:lang w:val="en-GB"/>
        </w:rPr>
        <w:t>Nyamira county map</w:t>
      </w:r>
    </w:p>
    <w:p>
      <w:pPr>
        <w:pStyle w:val="style0"/>
        <w:rPr>
          <w:rFonts w:ascii="Times New Roman" w:cs="Times New Roman" w:eastAsia="Batang" w:hAnsi="Times New Roman"/>
          <w:sz w:val="24"/>
          <w:szCs w:val="24"/>
          <w:lang w:val="en-GB"/>
        </w:rPr>
      </w:pPr>
    </w:p>
    <w:p>
      <w:pPr>
        <w:pStyle w:val="style0"/>
        <w:rPr>
          <w:rFonts w:ascii="Times New Roman" w:cs="Times New Roman" w:eastAsia="Batang" w:hAnsi="Times New Roman"/>
          <w:sz w:val="24"/>
          <w:szCs w:val="24"/>
          <w:lang w:val="en-GB"/>
        </w:rPr>
      </w:pPr>
      <w:r>
        <w:rPr>
          <w:rFonts w:ascii="Times New Roman" w:cs="Times New Roman" w:hAnsi="Times New Roman"/>
          <w:noProof/>
          <w:sz w:val="24"/>
          <w:szCs w:val="24"/>
        </w:rPr>
        <w:drawing>
          <wp:inline distL="0" distT="0" distB="0" distR="0">
            <wp:extent cx="6348730" cy="7185660"/>
            <wp:effectExtent l="0" t="0" r="0" b="0"/>
            <wp:docPr id="1058" name="Picture 1" descr="1:Study Area Map of Nyamira County Source: Indepent Electoral and Boundaries Commision (IEBC,20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6" cstate="print"/>
                    <a:srcRect l="0" t="0" r="0" b="0"/>
                    <a:stretch/>
                  </pic:blipFill>
                  <pic:spPr>
                    <a:xfrm rot="0">
                      <a:off x="0" y="0"/>
                      <a:ext cx="6348730" cy="7185660"/>
                    </a:xfrm>
                    <a:prstGeom prst="rect"/>
                    <a:ln>
                      <a:noFill/>
                    </a:ln>
                  </pic:spPr>
                </pic:pic>
              </a:graphicData>
            </a:graphic>
          </wp:inline>
        </w:drawing>
      </w:r>
    </w:p>
    <w:p>
      <w:pPr>
        <w:pStyle w:val="style0"/>
        <w:rPr>
          <w:rFonts w:ascii="Times New Roman" w:cs="Times New Roman" w:eastAsia="Tahoma" w:hAnsi="Times New Roman"/>
          <w:sz w:val="24"/>
          <w:szCs w:val="24"/>
        </w:rPr>
      </w:pPr>
      <w:r>
        <w:rPr>
          <w:rFonts w:ascii="Times New Roman" w:cs="Times New Roman" w:hAnsi="Times New Roman"/>
          <w:sz w:val="24"/>
          <w:szCs w:val="24"/>
        </w:rPr>
        <w:br w:type="page"/>
      </w:r>
    </w:p>
    <w:bookmarkStart w:id="12" w:name="_Toc128318877"/>
    <w:p>
      <w:pPr>
        <w:pStyle w:val="style3"/>
        <w:rPr/>
      </w:pPr>
      <w:r>
        <w:t>1.2 Background of the sector</w:t>
      </w:r>
      <w:bookmarkEnd w:id="12"/>
    </w:p>
    <w:p>
      <w:pPr>
        <w:pStyle w:val="style0"/>
        <w:rPr>
          <w:rFonts w:ascii="Times New Roman" w:cs="Times New Roman" w:hAnsi="Times New Roman"/>
          <w:sz w:val="24"/>
          <w:szCs w:val="24"/>
        </w:rPr>
      </w:pPr>
      <w:r>
        <w:rPr>
          <w:rFonts w:ascii="Times New Roman" w:cs="Times New Roman" w:hAnsi="Times New Roman"/>
          <w:sz w:val="24"/>
          <w:szCs w:val="24"/>
        </w:rPr>
        <w:t xml:space="preserve">The Agriculture rural and urban development Sector comprises of ten sub-sectors namely: Directorate of Agriculture/crops; Directorate of Livestock production; Directorate of veterinary services; Directorate of fisheries development and the Blue Economy, Directorate of Agricultural extension and research </w:t>
      </w:r>
      <w:bookmarkStart w:id="13" w:name="_Toc31981315"/>
      <w:bookmarkStart w:id="14" w:name="_Toc31982150"/>
      <w:bookmarkStart w:id="15" w:name="_Toc31982254"/>
      <w:r>
        <w:rPr>
          <w:rFonts w:ascii="Times New Roman" w:cs="Times New Roman" w:hAnsi="Times New Roman"/>
          <w:sz w:val="24"/>
          <w:szCs w:val="24"/>
        </w:rPr>
        <w:t>liaison, Directorate of cooperatives, Directorate of Land, Directorate of Physical Planning, Directorate of  Housing and Urban Development and Municipality. The sector does regulation of agricultural activities in the County through policy formulation and stakeholder engagement, ensuring proper land administration and management, human settlement, housing, urban development within the county and ensuring vibrant cooperative societies. The sector is also a key player towards the achievement of Sustainable Development Goals (SDGs). The objectives of the sector are to: create an enabling environment for sector development; increase productivity and outputs in the sector; improve market access and trade; enhance national food security; sustainably exploit the Blue Economy; strengthen institutional capacity for improved service delivery; enhance the role of youth and women in the sector; enhance accessibility, equity and sustainable management of land resource; and improve storage, access and retrieval of land and land resource data and information</w:t>
      </w:r>
      <w:bookmarkEnd w:id="13"/>
      <w:bookmarkEnd w:id="14"/>
      <w:bookmarkEnd w:id="15"/>
      <w:r>
        <w:rPr>
          <w:rFonts w:ascii="Times New Roman" w:cs="Times New Roman" w:hAnsi="Times New Roman"/>
          <w:sz w:val="24"/>
          <w:szCs w:val="24"/>
        </w:rPr>
        <w:t>. The overall goal of the sector is to create an enabling environment for sustainable development and management of crops, livestock, fisheries resources and land management to ensure the County’s food and nutrition security.</w:t>
      </w:r>
    </w:p>
    <w:p>
      <w:pPr>
        <w:pStyle w:val="style0"/>
        <w:rPr>
          <w:rFonts w:ascii="Times New Roman" w:cs="Times New Roman" w:hAnsi="Times New Roman"/>
          <w:sz w:val="24"/>
          <w:szCs w:val="24"/>
        </w:rPr>
      </w:pPr>
    </w:p>
    <w:p>
      <w:pPr>
        <w:pStyle w:val="style2"/>
        <w:rPr>
          <w:rFonts w:cs="Times New Roman"/>
        </w:rPr>
      </w:pPr>
      <w:r>
        <w:rPr>
          <w:rFonts w:cs="Times New Roman"/>
        </w:rPr>
        <w:t xml:space="preserve"> </w:t>
      </w:r>
      <w:bookmarkStart w:id="16" w:name="_Toc128318878"/>
      <w:r>
        <w:rPr>
          <w:rFonts w:cs="Times New Roman"/>
        </w:rPr>
        <w:t>Sub-Sectors And their Mandates</w:t>
      </w:r>
      <w:bookmarkEnd w:id="16"/>
    </w:p>
    <w:bookmarkStart w:id="17" w:name="_Toc128318879"/>
    <w:p>
      <w:pPr>
        <w:pStyle w:val="style3"/>
        <w:rPr/>
      </w:pPr>
      <w:r>
        <w:t>Agriculture Sub sector Mandate</w:t>
      </w:r>
      <w:bookmarkEnd w:id="17"/>
    </w:p>
    <w:p>
      <w:pPr>
        <w:pStyle w:val="style0"/>
        <w:numPr>
          <w:ilvl w:val="0"/>
          <w:numId w:val="10"/>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Formulation, implementation and monitoring of agricultural legislations, regulations and policies; </w:t>
      </w:r>
    </w:p>
    <w:p>
      <w:pPr>
        <w:pStyle w:val="style0"/>
        <w:numPr>
          <w:ilvl w:val="0"/>
          <w:numId w:val="10"/>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Provision of agricultural extension service; </w:t>
      </w:r>
    </w:p>
    <w:p>
      <w:pPr>
        <w:pStyle w:val="style0"/>
        <w:numPr>
          <w:ilvl w:val="0"/>
          <w:numId w:val="10"/>
        </w:numPr>
        <w:spacing w:after="4" w:lineRule="auto" w:line="262"/>
        <w:ind w:right="61"/>
        <w:jc w:val="both"/>
        <w:rPr>
          <w:rFonts w:ascii="Times New Roman" w:cs="Times New Roman" w:hAnsi="Times New Roman"/>
          <w:sz w:val="24"/>
        </w:rPr>
      </w:pPr>
      <w:r>
        <w:rPr>
          <w:rFonts w:ascii="Times New Roman" w:cs="Times New Roman" w:hAnsi="Times New Roman"/>
          <w:sz w:val="24"/>
        </w:rPr>
        <w:t>Supporting agricultural research and promoting technology delivery</w:t>
      </w:r>
    </w:p>
    <w:p>
      <w:pPr>
        <w:pStyle w:val="style0"/>
        <w:numPr>
          <w:ilvl w:val="0"/>
          <w:numId w:val="10"/>
        </w:numPr>
        <w:spacing w:after="4" w:lineRule="auto" w:line="262"/>
        <w:ind w:right="61"/>
        <w:jc w:val="both"/>
        <w:rPr>
          <w:rFonts w:ascii="Times New Roman" w:cs="Times New Roman" w:hAnsi="Times New Roman"/>
          <w:sz w:val="24"/>
        </w:rPr>
      </w:pPr>
      <w:r>
        <w:rPr>
          <w:rFonts w:ascii="Times New Roman" w:cs="Times New Roman" w:hAnsi="Times New Roman"/>
          <w:sz w:val="24"/>
        </w:rPr>
        <w:t xml:space="preserve">Facilitating and representing agricultural state corporations in the government; </w:t>
      </w:r>
    </w:p>
    <w:p>
      <w:pPr>
        <w:pStyle w:val="style0"/>
        <w:numPr>
          <w:ilvl w:val="0"/>
          <w:numId w:val="10"/>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Development, implementation and co-ordination of programmes in the agricultural sector; </w:t>
      </w:r>
    </w:p>
    <w:p>
      <w:pPr>
        <w:pStyle w:val="style0"/>
        <w:numPr>
          <w:ilvl w:val="0"/>
          <w:numId w:val="10"/>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Regulation and quality control of inputs, produce and products from the agricultural sector; </w:t>
      </w:r>
    </w:p>
    <w:p>
      <w:pPr>
        <w:pStyle w:val="style0"/>
        <w:numPr>
          <w:ilvl w:val="0"/>
          <w:numId w:val="10"/>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Management and control of pests and diseases in crops; </w:t>
      </w:r>
    </w:p>
    <w:p>
      <w:pPr>
        <w:pStyle w:val="style0"/>
        <w:numPr>
          <w:ilvl w:val="0"/>
          <w:numId w:val="10"/>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Promoting management and conservation of the natural resource base for agriculture; </w:t>
      </w:r>
    </w:p>
    <w:p>
      <w:pPr>
        <w:pStyle w:val="style0"/>
        <w:numPr>
          <w:ilvl w:val="0"/>
          <w:numId w:val="10"/>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Collecting, maintaining and managing information on the agricultural sector. </w:t>
      </w:r>
    </w:p>
    <w:p>
      <w:pPr>
        <w:pStyle w:val="style0"/>
        <w:rPr>
          <w:rFonts w:ascii="Times New Roman" w:cs="Times New Roman" w:hAnsi="Times New Roman"/>
          <w:sz w:val="24"/>
          <w:szCs w:val="24"/>
        </w:rPr>
      </w:pPr>
    </w:p>
    <w:bookmarkStart w:id="18" w:name="_Toc128318880"/>
    <w:p>
      <w:pPr>
        <w:pStyle w:val="style3"/>
        <w:rPr/>
      </w:pPr>
      <w:r>
        <w:t>Fisheries sub sector Mandate</w:t>
      </w:r>
      <w:bookmarkEnd w:id="18"/>
    </w:p>
    <w:p>
      <w:pPr>
        <w:pStyle w:val="style0"/>
        <w:rPr>
          <w:rFonts w:ascii="Times New Roman" w:cs="Times New Roman" w:hAnsi="Times New Roman"/>
          <w:sz w:val="24"/>
          <w:szCs w:val="24"/>
        </w:rPr>
      </w:pPr>
      <w:r>
        <w:rPr>
          <w:rFonts w:ascii="Times New Roman" w:cs="Times New Roman" w:hAnsi="Times New Roman"/>
          <w:sz w:val="24"/>
          <w:szCs w:val="24"/>
        </w:rPr>
        <w:t xml:space="preserve">The sub sector is mandated to </w:t>
      </w:r>
    </w:p>
    <w:p>
      <w:pPr>
        <w:pStyle w:val="style179"/>
        <w:numPr>
          <w:ilvl w:val="0"/>
          <w:numId w:val="6"/>
        </w:numPr>
        <w:rPr>
          <w:rFonts w:ascii="Times New Roman" w:hAnsi="Times New Roman"/>
          <w:sz w:val="24"/>
          <w:szCs w:val="24"/>
        </w:rPr>
      </w:pPr>
      <w:r>
        <w:rPr>
          <w:rFonts w:ascii="Times New Roman" w:hAnsi="Times New Roman"/>
          <w:sz w:val="24"/>
          <w:szCs w:val="24"/>
        </w:rPr>
        <w:t>Facilitate the exploration, exploitation, utilization, management, development and conservation of fisheries resources as well as aquaculture development and to collaborate and support research in fresh water fisheries.</w:t>
      </w:r>
    </w:p>
    <w:p>
      <w:pPr>
        <w:pStyle w:val="style179"/>
        <w:numPr>
          <w:ilvl w:val="0"/>
          <w:numId w:val="6"/>
        </w:numPr>
        <w:spacing w:after="0"/>
        <w:rPr>
          <w:rFonts w:ascii="Times New Roman" w:hAnsi="Times New Roman"/>
          <w:sz w:val="24"/>
          <w:szCs w:val="24"/>
        </w:rPr>
      </w:pPr>
      <w:r>
        <w:rPr>
          <w:rFonts w:ascii="Times New Roman" w:hAnsi="Times New Roman"/>
          <w:sz w:val="24"/>
          <w:szCs w:val="24"/>
        </w:rPr>
        <w:t xml:space="preserve">Coordination of the preparation, review and implementation of fisheries policies, legislation, and county specific fisheries management plans </w:t>
      </w:r>
    </w:p>
    <w:p>
      <w:pPr>
        <w:pStyle w:val="style179"/>
        <w:numPr>
          <w:ilvl w:val="0"/>
          <w:numId w:val="6"/>
        </w:numPr>
        <w:spacing w:after="0"/>
        <w:rPr>
          <w:rFonts w:ascii="Times New Roman" w:hAnsi="Times New Roman"/>
          <w:sz w:val="24"/>
          <w:szCs w:val="24"/>
        </w:rPr>
      </w:pPr>
      <w:r>
        <w:rPr>
          <w:rFonts w:ascii="Times New Roman" w:hAnsi="Times New Roman"/>
          <w:sz w:val="24"/>
          <w:szCs w:val="24"/>
        </w:rPr>
        <w:t xml:space="preserve">Coordinate the management and development of inland fisheries </w:t>
      </w:r>
    </w:p>
    <w:p>
      <w:pPr>
        <w:pStyle w:val="style179"/>
        <w:numPr>
          <w:ilvl w:val="0"/>
          <w:numId w:val="6"/>
        </w:numPr>
        <w:spacing w:after="0"/>
        <w:rPr>
          <w:rFonts w:ascii="Times New Roman" w:hAnsi="Times New Roman"/>
          <w:sz w:val="24"/>
          <w:szCs w:val="24"/>
        </w:rPr>
      </w:pPr>
      <w:r>
        <w:rPr>
          <w:rFonts w:ascii="Times New Roman" w:hAnsi="Times New Roman"/>
          <w:sz w:val="24"/>
          <w:szCs w:val="24"/>
        </w:rPr>
        <w:t>County fish seed bulking units and fisheries licensing</w:t>
      </w:r>
    </w:p>
    <w:p>
      <w:pPr>
        <w:pStyle w:val="style179"/>
        <w:numPr>
          <w:ilvl w:val="0"/>
          <w:numId w:val="6"/>
        </w:numPr>
        <w:spacing w:after="0"/>
        <w:rPr>
          <w:rFonts w:ascii="Times New Roman" w:hAnsi="Times New Roman"/>
          <w:sz w:val="24"/>
          <w:szCs w:val="24"/>
        </w:rPr>
      </w:pPr>
      <w:r>
        <w:rPr>
          <w:rFonts w:ascii="Times New Roman" w:hAnsi="Times New Roman"/>
          <w:sz w:val="24"/>
          <w:szCs w:val="24"/>
        </w:rPr>
        <w:t>Promotion of fish quality assurance, value addition and marketing</w:t>
      </w:r>
    </w:p>
    <w:p>
      <w:pPr>
        <w:pStyle w:val="style179"/>
        <w:numPr>
          <w:ilvl w:val="0"/>
          <w:numId w:val="6"/>
        </w:numPr>
        <w:spacing w:after="0"/>
        <w:rPr>
          <w:rFonts w:ascii="Times New Roman" w:hAnsi="Times New Roman"/>
          <w:sz w:val="24"/>
          <w:szCs w:val="24"/>
        </w:rPr>
      </w:pPr>
      <w:r>
        <w:rPr>
          <w:rFonts w:ascii="Times New Roman" w:hAnsi="Times New Roman"/>
          <w:sz w:val="24"/>
          <w:szCs w:val="24"/>
        </w:rPr>
        <w:t xml:space="preserve">Promote and strengthen fisheries extension services, on farm trials and outreach </w:t>
      </w:r>
    </w:p>
    <w:p>
      <w:pPr>
        <w:pStyle w:val="style179"/>
        <w:numPr>
          <w:ilvl w:val="0"/>
          <w:numId w:val="6"/>
        </w:numPr>
        <w:spacing w:after="0"/>
        <w:rPr>
          <w:rFonts w:ascii="Times New Roman" w:hAnsi="Times New Roman"/>
          <w:sz w:val="24"/>
          <w:szCs w:val="24"/>
        </w:rPr>
      </w:pPr>
      <w:r>
        <w:rPr>
          <w:rFonts w:ascii="Times New Roman" w:hAnsi="Times New Roman"/>
          <w:sz w:val="24"/>
          <w:szCs w:val="24"/>
        </w:rPr>
        <w:t>Monitoring and evaluation of fisheries projects and programme</w:t>
      </w:r>
    </w:p>
    <w:p>
      <w:pPr>
        <w:pStyle w:val="style179"/>
        <w:numPr>
          <w:ilvl w:val="0"/>
          <w:numId w:val="6"/>
        </w:numPr>
        <w:spacing w:after="0"/>
        <w:rPr>
          <w:rFonts w:ascii="Times New Roman" w:hAnsi="Times New Roman"/>
          <w:sz w:val="24"/>
          <w:szCs w:val="24"/>
        </w:rPr>
      </w:pPr>
      <w:r>
        <w:rPr>
          <w:rFonts w:ascii="Times New Roman" w:hAnsi="Times New Roman"/>
          <w:sz w:val="24"/>
          <w:szCs w:val="24"/>
        </w:rPr>
        <w:t>Enforcement of fisheries regulation and compliance</w:t>
      </w:r>
    </w:p>
    <w:p>
      <w:pPr>
        <w:pStyle w:val="style179"/>
        <w:numPr>
          <w:ilvl w:val="0"/>
          <w:numId w:val="6"/>
        </w:numPr>
        <w:spacing w:after="0"/>
        <w:rPr>
          <w:rFonts w:ascii="Times New Roman" w:hAnsi="Times New Roman"/>
          <w:sz w:val="24"/>
          <w:szCs w:val="24"/>
        </w:rPr>
      </w:pPr>
      <w:r>
        <w:rPr>
          <w:rFonts w:ascii="Times New Roman" w:hAnsi="Times New Roman"/>
          <w:sz w:val="24"/>
          <w:szCs w:val="24"/>
        </w:rPr>
        <w:t>Digitization and demarcation and development of maps for cage culture potential areas ‘</w:t>
      </w:r>
    </w:p>
    <w:p>
      <w:pPr>
        <w:pStyle w:val="style179"/>
        <w:numPr>
          <w:ilvl w:val="0"/>
          <w:numId w:val="6"/>
        </w:numPr>
        <w:spacing w:after="0"/>
        <w:rPr>
          <w:rFonts w:ascii="Times New Roman" w:hAnsi="Times New Roman"/>
          <w:sz w:val="24"/>
          <w:szCs w:val="24"/>
        </w:rPr>
      </w:pPr>
      <w:r>
        <w:rPr>
          <w:rFonts w:ascii="Times New Roman" w:hAnsi="Times New Roman"/>
          <w:sz w:val="24"/>
          <w:szCs w:val="24"/>
        </w:rPr>
        <w:t>Zonation for aquaculture county specific disease control(incases they may arise)</w:t>
      </w:r>
    </w:p>
    <w:p>
      <w:pPr>
        <w:pStyle w:val="style0"/>
        <w:spacing w:after="0"/>
        <w:rPr>
          <w:rFonts w:ascii="Times New Roman" w:cs="Times New Roman" w:hAnsi="Times New Roman"/>
          <w:sz w:val="24"/>
          <w:szCs w:val="24"/>
        </w:rPr>
      </w:pPr>
    </w:p>
    <w:p>
      <w:pPr>
        <w:pStyle w:val="style0"/>
        <w:rPr>
          <w:rFonts w:ascii="Times New Roman" w:cs="Times New Roman" w:hAnsi="Times New Roman"/>
          <w:sz w:val="24"/>
          <w:szCs w:val="24"/>
        </w:rPr>
      </w:pPr>
    </w:p>
    <w:bookmarkStart w:id="19" w:name="_Toc128318881"/>
    <w:p>
      <w:pPr>
        <w:pStyle w:val="style3"/>
        <w:rPr/>
      </w:pPr>
      <w:r>
        <w:t>Livestock production sub sector mandate</w:t>
      </w:r>
      <w:bookmarkEnd w:id="19"/>
    </w:p>
    <w:p>
      <w:pPr>
        <w:pStyle w:val="style0"/>
        <w:numPr>
          <w:ilvl w:val="0"/>
          <w:numId w:val="9"/>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Formulation and implementation of livestock sub-sector policies; </w:t>
      </w:r>
    </w:p>
    <w:p>
      <w:pPr>
        <w:pStyle w:val="style0"/>
        <w:numPr>
          <w:ilvl w:val="0"/>
          <w:numId w:val="9"/>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Management and control of livestock diseases and pests; </w:t>
      </w:r>
    </w:p>
    <w:p>
      <w:pPr>
        <w:pStyle w:val="style0"/>
        <w:numPr>
          <w:ilvl w:val="0"/>
          <w:numId w:val="9"/>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Provision and facilitation of extension services; </w:t>
      </w:r>
    </w:p>
    <w:p>
      <w:pPr>
        <w:pStyle w:val="style0"/>
        <w:numPr>
          <w:ilvl w:val="0"/>
          <w:numId w:val="9"/>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Development and co-ordination of development programmes in the livestock sub-sector; </w:t>
      </w:r>
    </w:p>
    <w:p>
      <w:pPr>
        <w:pStyle w:val="style0"/>
        <w:numPr>
          <w:ilvl w:val="0"/>
          <w:numId w:val="9"/>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Regulatory management and quality control of inputs, produce and products; </w:t>
      </w:r>
    </w:p>
    <w:p>
      <w:pPr>
        <w:pStyle w:val="style0"/>
        <w:numPr>
          <w:ilvl w:val="0"/>
          <w:numId w:val="9"/>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Livestock research agenda setting, liaison and coordination; </w:t>
      </w:r>
    </w:p>
    <w:p>
      <w:pPr>
        <w:pStyle w:val="style0"/>
        <w:numPr>
          <w:ilvl w:val="0"/>
          <w:numId w:val="9"/>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Promotion and development of emerging livestock; </w:t>
      </w:r>
    </w:p>
    <w:p>
      <w:pPr>
        <w:pStyle w:val="style0"/>
        <w:numPr>
          <w:ilvl w:val="0"/>
          <w:numId w:val="9"/>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Monitoring and evaluation of programmes and policies in the livestock sub-sector. </w:t>
      </w:r>
    </w:p>
    <w:p>
      <w:pPr>
        <w:pStyle w:val="style0"/>
        <w:rPr>
          <w:rFonts w:ascii="Times New Roman" w:cs="Times New Roman" w:hAnsi="Times New Roman"/>
          <w:sz w:val="24"/>
          <w:szCs w:val="24"/>
        </w:rPr>
      </w:pPr>
    </w:p>
    <w:bookmarkStart w:id="20" w:name="_Toc128318882"/>
    <w:p>
      <w:pPr>
        <w:pStyle w:val="style3"/>
        <w:rPr/>
      </w:pPr>
      <w:r>
        <w:t>Veterinary Sub Sector Mandate</w:t>
      </w:r>
      <w:bookmarkEnd w:id="20"/>
      <w:r>
        <w:t xml:space="preserve"> </w:t>
      </w:r>
    </w:p>
    <w:p>
      <w:pPr>
        <w:pStyle w:val="style0"/>
        <w:rPr>
          <w:rFonts w:ascii="Times New Roman" w:cs="Times New Roman" w:hAnsi="Times New Roman"/>
          <w:sz w:val="24"/>
          <w:szCs w:val="24"/>
        </w:rPr>
      </w:pPr>
      <w:r>
        <w:rPr>
          <w:rFonts w:ascii="Times New Roman" w:cs="Times New Roman" w:hAnsi="Times New Roman"/>
          <w:sz w:val="24"/>
          <w:szCs w:val="24"/>
        </w:rPr>
        <w:t>To promote, regulate and facilitate Animal Health and food safety for socio-economic development and industrialization</w:t>
      </w:r>
    </w:p>
    <w:bookmarkStart w:id="21" w:name="_Toc128318883"/>
    <w:bookmarkStart w:id="22" w:name="_Toc126227219"/>
    <w:p>
      <w:pPr>
        <w:pStyle w:val="style3"/>
        <w:rPr>
          <w:rFonts w:eastAsia="Calibri"/>
        </w:rPr>
      </w:pPr>
      <w:r>
        <w:t>Cooperative Development and Marketing</w:t>
      </w:r>
      <w:bookmarkEnd w:id="21"/>
    </w:p>
    <w:p>
      <w:pPr>
        <w:pStyle w:val="style0"/>
        <w:numPr>
          <w:ilvl w:val="0"/>
          <w:numId w:val="11"/>
        </w:numPr>
        <w:spacing w:after="3" w:lineRule="auto" w:line="265"/>
        <w:ind w:right="1290"/>
        <w:jc w:val="both"/>
        <w:rPr>
          <w:rFonts w:ascii="Times New Roman" w:cs="Times New Roman" w:hAnsi="Times New Roman"/>
          <w:sz w:val="24"/>
        </w:rPr>
      </w:pPr>
      <w:r>
        <w:rPr>
          <w:rFonts w:ascii="Times New Roman" w:cs="Times New Roman" w:hAnsi="Times New Roman"/>
          <w:sz w:val="24"/>
        </w:rPr>
        <w:t xml:space="preserve">Co-operative Policy and Implementation; </w:t>
      </w:r>
    </w:p>
    <w:p>
      <w:pPr>
        <w:pStyle w:val="style0"/>
        <w:numPr>
          <w:ilvl w:val="0"/>
          <w:numId w:val="11"/>
        </w:numPr>
        <w:spacing w:after="3" w:lineRule="auto" w:line="265"/>
        <w:ind w:right="1290"/>
        <w:jc w:val="both"/>
        <w:rPr>
          <w:rFonts w:ascii="Times New Roman" w:cs="Times New Roman" w:hAnsi="Times New Roman"/>
          <w:sz w:val="24"/>
        </w:rPr>
      </w:pPr>
      <w:r>
        <w:rPr>
          <w:rFonts w:ascii="Times New Roman" w:cs="Times New Roman" w:hAnsi="Times New Roman"/>
          <w:sz w:val="24"/>
        </w:rPr>
        <w:t>Co-operative Legislation and Support Services; iii.</w:t>
      </w:r>
      <w:r>
        <w:rPr>
          <w:rFonts w:ascii="Times New Roman" w:cs="Times New Roman" w:eastAsia="Arial" w:hAnsi="Times New Roman"/>
          <w:sz w:val="24"/>
        </w:rPr>
        <w:t xml:space="preserve"> </w:t>
      </w:r>
      <w:r>
        <w:rPr>
          <w:rFonts w:ascii="Times New Roman" w:cs="Times New Roman" w:eastAsia="Arial" w:hAnsi="Times New Roman"/>
          <w:sz w:val="24"/>
        </w:rPr>
        <w:tab/>
      </w:r>
      <w:r>
        <w:rPr>
          <w:rFonts w:ascii="Times New Roman" w:cs="Times New Roman" w:hAnsi="Times New Roman"/>
          <w:sz w:val="24"/>
        </w:rPr>
        <w:t xml:space="preserve">Co-operative Education and Training; </w:t>
      </w:r>
    </w:p>
    <w:p>
      <w:pPr>
        <w:pStyle w:val="style0"/>
        <w:numPr>
          <w:ilvl w:val="0"/>
          <w:numId w:val="11"/>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Co-operative Financing Policy; </w:t>
      </w:r>
    </w:p>
    <w:p>
      <w:pPr>
        <w:pStyle w:val="style0"/>
        <w:numPr>
          <w:ilvl w:val="0"/>
          <w:numId w:val="11"/>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Co-operative Savings, Credit  and other Financial Services Policy; </w:t>
      </w:r>
    </w:p>
    <w:p>
      <w:pPr>
        <w:pStyle w:val="style0"/>
        <w:numPr>
          <w:ilvl w:val="0"/>
          <w:numId w:val="11"/>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Co-operative Governance; </w:t>
      </w:r>
    </w:p>
    <w:p>
      <w:pPr>
        <w:pStyle w:val="style0"/>
        <w:numPr>
          <w:ilvl w:val="0"/>
          <w:numId w:val="11"/>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Co-operative Tribunal; </w:t>
      </w:r>
    </w:p>
    <w:p>
      <w:pPr>
        <w:pStyle w:val="style0"/>
        <w:numPr>
          <w:ilvl w:val="0"/>
          <w:numId w:val="11"/>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Co-operative College; </w:t>
      </w:r>
    </w:p>
    <w:p>
      <w:pPr>
        <w:pStyle w:val="style0"/>
        <w:numPr>
          <w:ilvl w:val="0"/>
          <w:numId w:val="11"/>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New Kenya Co-operative Creameries; </w:t>
      </w:r>
    </w:p>
    <w:p>
      <w:pPr>
        <w:pStyle w:val="style0"/>
        <w:numPr>
          <w:ilvl w:val="0"/>
          <w:numId w:val="11"/>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Co-operative marketing, including value addition processing; </w:t>
      </w:r>
    </w:p>
    <w:p>
      <w:pPr>
        <w:pStyle w:val="style0"/>
        <w:numPr>
          <w:ilvl w:val="0"/>
          <w:numId w:val="11"/>
        </w:numPr>
        <w:spacing w:after="3" w:lineRule="auto" w:line="265"/>
        <w:ind w:right="61"/>
        <w:jc w:val="both"/>
        <w:rPr>
          <w:rFonts w:ascii="Times New Roman" w:cs="Times New Roman" w:hAnsi="Times New Roman"/>
          <w:sz w:val="24"/>
        </w:rPr>
      </w:pPr>
      <w:r>
        <w:rPr>
          <w:rFonts w:ascii="Times New Roman" w:cs="Times New Roman" w:hAnsi="Times New Roman"/>
          <w:sz w:val="24"/>
        </w:rPr>
        <w:t xml:space="preserve">Promotion of Co-operative Ventures. </w:t>
      </w:r>
    </w:p>
    <w:p>
      <w:pPr>
        <w:pStyle w:val="style0"/>
        <w:spacing w:after="0"/>
        <w:ind w:left="43" w:firstLine="60"/>
        <w:rPr>
          <w:rFonts w:ascii="Times New Roman" w:cs="Times New Roman" w:hAnsi="Times New Roman"/>
          <w:sz w:val="24"/>
        </w:rPr>
      </w:pPr>
    </w:p>
    <w:bookmarkStart w:id="23" w:name="_Toc128318884"/>
    <w:p>
      <w:pPr>
        <w:pStyle w:val="style3"/>
        <w:rPr>
          <w:rFonts w:eastAsia="Calibri"/>
        </w:rPr>
      </w:pPr>
      <w:r>
        <w:rPr>
          <w:rFonts w:eastAsia="Calibri"/>
        </w:rPr>
        <w:t>Housing Directorate</w:t>
      </w:r>
      <w:bookmarkEnd w:id="22"/>
      <w:bookmarkEnd w:id="23"/>
    </w:p>
    <w:p>
      <w:pPr>
        <w:pStyle w:val="style0"/>
        <w:rPr>
          <w:rFonts w:ascii="Times New Roman" w:cs="Times New Roman" w:hAnsi="Times New Roman"/>
          <w:sz w:val="24"/>
          <w:szCs w:val="24"/>
        </w:rPr>
      </w:pPr>
      <w:r>
        <w:rPr>
          <w:rFonts w:ascii="Times New Roman" w:cs="Times New Roman" w:hAnsi="Times New Roman"/>
          <w:sz w:val="24"/>
          <w:szCs w:val="24"/>
        </w:rPr>
        <w:t>To enhance housing development, maintenance of public houses, Training and capacity building on appropriate building technologies, enhance Inventory, registration and rent collection and housing infrastructure through integrated management</w:t>
      </w:r>
    </w:p>
    <w:bookmarkStart w:id="24" w:name="_Toc128318885"/>
    <w:p>
      <w:pPr>
        <w:pStyle w:val="style3"/>
        <w:rPr/>
      </w:pPr>
      <w:r>
        <w:t>Physical planning</w:t>
      </w:r>
      <w:bookmarkEnd w:id="24"/>
    </w:p>
    <w:p>
      <w:pPr>
        <w:pStyle w:val="style0"/>
        <w:rPr>
          <w:rFonts w:ascii="Times New Roman" w:cs="Times New Roman" w:hAnsi="Times New Roman"/>
          <w:sz w:val="24"/>
          <w:szCs w:val="24"/>
        </w:rPr>
      </w:pPr>
      <w:r>
        <w:rPr>
          <w:rFonts w:ascii="Times New Roman" w:cs="Times New Roman" w:hAnsi="Times New Roman"/>
          <w:sz w:val="24"/>
          <w:szCs w:val="24"/>
        </w:rPr>
        <w:t>The core mandate of Physical and Land Use Planning Directorate includes</w:t>
      </w:r>
    </w:p>
    <w:p>
      <w:pPr>
        <w:pStyle w:val="style0"/>
        <w:rPr>
          <w:rFonts w:ascii="Times New Roman" w:cs="Times New Roman" w:hAnsi="Times New Roman"/>
          <w:sz w:val="24"/>
          <w:szCs w:val="24"/>
        </w:rPr>
      </w:pPr>
      <w:r>
        <w:rPr>
          <w:rFonts w:ascii="Times New Roman" w:cs="Times New Roman" w:hAnsi="Times New Roman"/>
          <w:sz w:val="24"/>
          <w:szCs w:val="24"/>
        </w:rPr>
        <w:t>Formulating a county policy on physical and land use planning; and promoting the integration of county physical and land use planning functions and sectoral planning levels.</w:t>
      </w:r>
    </w:p>
    <w:p>
      <w:pPr>
        <w:pStyle w:val="style0"/>
        <w:rPr>
          <w:rFonts w:ascii="Times New Roman" w:cs="Times New Roman" w:hAnsi="Times New Roman"/>
          <w:sz w:val="24"/>
          <w:szCs w:val="24"/>
        </w:rPr>
      </w:pPr>
      <w:r>
        <w:rPr>
          <w:rFonts w:ascii="Times New Roman" w:cs="Times New Roman" w:hAnsi="Times New Roman"/>
          <w:sz w:val="24"/>
          <w:szCs w:val="24"/>
        </w:rPr>
        <w:t xml:space="preserve">formulating county spatial plan and local physical and land use planning policies, guidelines and standards;  preparation of county physical and land use development plans; </w:t>
      </w:r>
    </w:p>
    <w:p>
      <w:pPr>
        <w:pStyle w:val="style0"/>
        <w:rPr>
          <w:rFonts w:ascii="Times New Roman" w:cs="Times New Roman" w:hAnsi="Times New Roman"/>
          <w:sz w:val="24"/>
          <w:szCs w:val="24"/>
        </w:rPr>
      </w:pPr>
      <w:r>
        <w:rPr>
          <w:rFonts w:ascii="Times New Roman" w:cs="Times New Roman" w:hAnsi="Times New Roman"/>
          <w:sz w:val="24"/>
          <w:szCs w:val="24"/>
        </w:rPr>
        <w:t>Maintaining land information system to guide physical and land use planning; communicating decisions of the county government development applications;</w:t>
      </w:r>
    </w:p>
    <w:p>
      <w:pPr>
        <w:pStyle w:val="style0"/>
        <w:rPr>
          <w:rFonts w:ascii="Times New Roman" w:cs="Times New Roman" w:hAnsi="Times New Roman"/>
          <w:sz w:val="24"/>
          <w:szCs w:val="24"/>
        </w:rPr>
      </w:pPr>
    </w:p>
    <w:bookmarkStart w:id="25" w:name="_Toc128318886"/>
    <w:p>
      <w:pPr>
        <w:pStyle w:val="style3"/>
        <w:rPr/>
      </w:pPr>
      <w:r>
        <w:t>Directorate of survey</w:t>
      </w:r>
      <w:bookmarkEnd w:id="25"/>
    </w:p>
    <w:p>
      <w:pPr>
        <w:pStyle w:val="style0"/>
        <w:rPr>
          <w:rFonts w:ascii="Times New Roman" w:cs="Times New Roman" w:hAnsi="Times New Roman"/>
          <w:sz w:val="24"/>
          <w:szCs w:val="24"/>
        </w:rPr>
      </w:pPr>
      <w:r>
        <w:rPr>
          <w:rFonts w:ascii="Times New Roman" w:cs="Times New Roman" w:hAnsi="Times New Roman"/>
          <w:sz w:val="24"/>
          <w:szCs w:val="24"/>
        </w:rPr>
        <w:t>The mandate of Survey Directorate includes;</w:t>
      </w:r>
    </w:p>
    <w:p>
      <w:pPr>
        <w:pStyle w:val="style0"/>
        <w:rPr>
          <w:rFonts w:ascii="Times New Roman" w:cs="Times New Roman" w:hAnsi="Times New Roman"/>
          <w:sz w:val="24"/>
          <w:szCs w:val="24"/>
        </w:rPr>
      </w:pPr>
      <w:r>
        <w:rPr>
          <w:rFonts w:ascii="Times New Roman" w:cs="Times New Roman" w:hAnsi="Times New Roman"/>
          <w:sz w:val="24"/>
          <w:szCs w:val="24"/>
        </w:rPr>
        <w:t>Maintenance and surveying of county boundaries</w:t>
      </w:r>
    </w:p>
    <w:p>
      <w:pPr>
        <w:pStyle w:val="style0"/>
        <w:rPr>
          <w:rFonts w:ascii="Times New Roman" w:cs="Times New Roman" w:hAnsi="Times New Roman"/>
          <w:sz w:val="24"/>
          <w:szCs w:val="24"/>
        </w:rPr>
      </w:pPr>
      <w:r>
        <w:rPr>
          <w:rFonts w:ascii="Times New Roman" w:cs="Times New Roman" w:hAnsi="Times New Roman"/>
          <w:sz w:val="24"/>
          <w:szCs w:val="24"/>
        </w:rPr>
        <w:t>Generation and collection of land survey fee and other areas</w:t>
      </w:r>
    </w:p>
    <w:p>
      <w:pPr>
        <w:pStyle w:val="style0"/>
        <w:rPr>
          <w:rFonts w:ascii="Times New Roman" w:cs="Times New Roman" w:hAnsi="Times New Roman"/>
          <w:sz w:val="24"/>
          <w:szCs w:val="24"/>
        </w:rPr>
      </w:pPr>
      <w:r>
        <w:rPr>
          <w:rFonts w:ascii="Times New Roman" w:cs="Times New Roman" w:hAnsi="Times New Roman"/>
          <w:sz w:val="24"/>
          <w:szCs w:val="24"/>
        </w:rPr>
        <w:t>Processing registration of land transactions and issuance of title deed and other legal land documentation.</w:t>
      </w:r>
    </w:p>
    <w:bookmarkStart w:id="26" w:name="_Toc128318887"/>
    <w:p>
      <w:pPr>
        <w:pStyle w:val="style3"/>
        <w:rPr/>
      </w:pPr>
      <w:r>
        <w:t>Urban development Directorate</w:t>
      </w:r>
      <w:bookmarkEnd w:id="26"/>
      <w:r>
        <w:t xml:space="preserve"> </w:t>
      </w:r>
    </w:p>
    <w:p>
      <w:pPr>
        <w:pStyle w:val="style0"/>
        <w:rPr>
          <w:rFonts w:ascii="Times New Roman" w:cs="Times New Roman" w:hAnsi="Times New Roman"/>
          <w:sz w:val="24"/>
          <w:szCs w:val="24"/>
        </w:rPr>
      </w:pPr>
      <w:r>
        <w:rPr>
          <w:rFonts w:ascii="Times New Roman" w:cs="Times New Roman" w:hAnsi="Times New Roman"/>
          <w:sz w:val="24"/>
          <w:szCs w:val="24"/>
        </w:rPr>
        <w:t xml:space="preserve">Urban development as a directorate is mandated to administer services and infrastructure delivery in all county urban areas within the County and management of towns that do not have Town Committees. </w:t>
      </w:r>
    </w:p>
    <w:p>
      <w:pPr>
        <w:pStyle w:val="style0"/>
        <w:rPr>
          <w:rFonts w:ascii="Times New Roman" w:cs="Times New Roman" w:hAnsi="Times New Roman"/>
          <w:b/>
          <w:sz w:val="24"/>
          <w:szCs w:val="24"/>
        </w:rPr>
      </w:pPr>
    </w:p>
    <w:bookmarkStart w:id="27" w:name="_Toc128318888"/>
    <w:p>
      <w:pPr>
        <w:pStyle w:val="style3"/>
        <w:rPr/>
      </w:pPr>
      <w:r>
        <w:t>Town Administrations’ Mandate</w:t>
      </w:r>
      <w:bookmarkEnd w:id="27"/>
    </w:p>
    <w:p>
      <w:pPr>
        <w:pStyle w:val="style0"/>
        <w:rPr>
          <w:rFonts w:ascii="Times New Roman" w:cs="Times New Roman" w:hAnsi="Times New Roman"/>
          <w:sz w:val="24"/>
          <w:szCs w:val="24"/>
        </w:rPr>
      </w:pPr>
      <w:r>
        <w:rPr>
          <w:rFonts w:ascii="Times New Roman" w:cs="Times New Roman" w:hAnsi="Times New Roman"/>
          <w:sz w:val="24"/>
          <w:szCs w:val="24"/>
        </w:rPr>
        <w:t>Town administrations mandate</w:t>
      </w:r>
    </w:p>
    <w:p>
      <w:pPr>
        <w:pStyle w:val="style0"/>
        <w:rPr>
          <w:rFonts w:ascii="Times New Roman" w:cs="Times New Roman" w:hAnsi="Times New Roman"/>
          <w:sz w:val="24"/>
          <w:szCs w:val="24"/>
        </w:rPr>
      </w:pPr>
      <w:r>
        <w:rPr>
          <w:rFonts w:ascii="Times New Roman" w:cs="Times New Roman" w:hAnsi="Times New Roman"/>
          <w:sz w:val="24"/>
          <w:szCs w:val="24"/>
        </w:rPr>
        <w:t>Overseeing the affairs of the town by developing and adopting policies, plans strategies and programs.</w:t>
      </w:r>
    </w:p>
    <w:p>
      <w:pPr>
        <w:pStyle w:val="style0"/>
        <w:rPr>
          <w:rFonts w:ascii="Times New Roman" w:cs="Times New Roman" w:hAnsi="Times New Roman"/>
          <w:sz w:val="24"/>
          <w:szCs w:val="24"/>
        </w:rPr>
      </w:pPr>
      <w:r>
        <w:rPr>
          <w:rFonts w:ascii="Times New Roman" w:cs="Times New Roman" w:hAnsi="Times New Roman"/>
          <w:sz w:val="24"/>
          <w:szCs w:val="24"/>
        </w:rPr>
        <w:t>Maintaining comprehensive data base and information systems on payments and fees to be determined by the committee</w:t>
      </w:r>
    </w:p>
    <w:p>
      <w:pPr>
        <w:pStyle w:val="style0"/>
        <w:rPr>
          <w:rFonts w:ascii="Times New Roman" w:cs="Times New Roman" w:hAnsi="Times New Roman"/>
          <w:sz w:val="24"/>
          <w:szCs w:val="24"/>
        </w:rPr>
      </w:pPr>
      <w:r>
        <w:rPr>
          <w:rFonts w:ascii="Times New Roman" w:cs="Times New Roman" w:hAnsi="Times New Roman"/>
          <w:sz w:val="24"/>
          <w:szCs w:val="24"/>
        </w:rPr>
        <w:t>Coordinating the management and supervision of the general administrative functions..</w:t>
      </w:r>
    </w:p>
    <w:p>
      <w:pPr>
        <w:pStyle w:val="style0"/>
        <w:rPr>
          <w:rFonts w:ascii="Times New Roman" w:cs="Times New Roman" w:hAnsi="Times New Roman"/>
          <w:sz w:val="24"/>
          <w:szCs w:val="24"/>
        </w:rPr>
      </w:pPr>
    </w:p>
    <w:bookmarkStart w:id="28" w:name="_Toc128318889"/>
    <w:p>
      <w:pPr>
        <w:pStyle w:val="style3"/>
        <w:rPr/>
      </w:pPr>
      <w:r>
        <w:t>Nyamira Municipality</w:t>
      </w:r>
      <w:bookmarkEnd w:id="28"/>
      <w:r>
        <w:t xml:space="preserve"> </w:t>
      </w:r>
    </w:p>
    <w:p>
      <w:pPr>
        <w:pStyle w:val="style0"/>
        <w:rPr>
          <w:rFonts w:ascii="Times New Roman" w:cs="Times New Roman" w:hAnsi="Times New Roman"/>
          <w:sz w:val="24"/>
          <w:szCs w:val="24"/>
        </w:rPr>
      </w:pPr>
      <w:r>
        <w:rPr>
          <w:rFonts w:ascii="Times New Roman" w:cs="Times New Roman" w:hAnsi="Times New Roman"/>
          <w:sz w:val="24"/>
          <w:szCs w:val="24"/>
        </w:rPr>
        <w:t>The Nyamira Municipality board is mandated to control land use, land sub-division, land development and zoning by public and private sectors for any purpose, including industry, commerce, markets, shopping and other employment centers, residential areas, recreational areas, parks, entertainment, passenger transport, agriculture, and freight and transit stations within the framework of the spatial and master plans the municipality as may be delegated by the county government;</w:t>
      </w:r>
    </w:p>
    <w:p>
      <w:pPr>
        <w:pStyle w:val="style0"/>
        <w:rPr>
          <w:rFonts w:ascii="Times New Roman" w:cs="Times New Roman" w:hAnsi="Times New Roman"/>
          <w:sz w:val="24"/>
          <w:szCs w:val="24"/>
        </w:rPr>
      </w:pPr>
    </w:p>
    <w:bookmarkStart w:id="29" w:name="_Toc128318890"/>
    <w:p>
      <w:pPr>
        <w:pStyle w:val="style2"/>
        <w:rPr>
          <w:rFonts w:cs="Times New Roman"/>
        </w:rPr>
      </w:pPr>
      <w:r>
        <w:rPr>
          <w:rFonts w:cs="Times New Roman"/>
        </w:rPr>
        <w:t>1.3 Rationale for the County Sectoral Plan</w:t>
      </w:r>
      <w:bookmarkEnd w:id="29"/>
    </w:p>
    <w:bookmarkStart w:id="30" w:name="_Toc126227220"/>
    <w:p>
      <w:pPr>
        <w:pStyle w:val="style0"/>
        <w:rPr>
          <w:rFonts w:ascii="Times New Roman" w:cs="Times New Roman" w:hAnsi="Times New Roman"/>
          <w:sz w:val="24"/>
          <w:szCs w:val="24"/>
        </w:rPr>
      </w:pPr>
      <w:r>
        <w:rPr>
          <w:rFonts w:ascii="Times New Roman" w:cs="Times New Roman" w:hAnsi="Times New Roman"/>
          <w:sz w:val="24"/>
          <w:szCs w:val="24"/>
        </w:rPr>
        <w:t>Overview</w:t>
      </w:r>
      <w:bookmarkEnd w:id="30"/>
    </w:p>
    <w:p>
      <w:pPr>
        <w:pStyle w:val="style0"/>
        <w:rPr>
          <w:rFonts w:ascii="Times New Roman" w:cs="Times New Roman" w:hAnsi="Times New Roman"/>
          <w:spacing w:val="-5"/>
          <w:sz w:val="24"/>
          <w:szCs w:val="24"/>
        </w:rPr>
      </w:pPr>
      <w:r>
        <w:rPr>
          <w:rFonts w:ascii="Times New Roman" w:cs="Times New Roman" w:hAnsi="Times New Roman"/>
          <w:sz w:val="24"/>
          <w:szCs w:val="24"/>
        </w:rPr>
        <w:t>This section discusses the County Integrated Development Plan (CIDP) linkages with the Kenya Vision</w:t>
      </w:r>
      <w:r>
        <w:rPr>
          <w:rFonts w:ascii="Times New Roman" w:cs="Times New Roman" w:hAnsi="Times New Roman"/>
          <w:spacing w:val="1"/>
          <w:sz w:val="24"/>
          <w:szCs w:val="24"/>
        </w:rPr>
        <w:t xml:space="preserve"> </w:t>
      </w:r>
      <w:r>
        <w:rPr>
          <w:rFonts w:ascii="Times New Roman" w:cs="Times New Roman" w:hAnsi="Times New Roman"/>
          <w:spacing w:val="-1"/>
          <w:sz w:val="24"/>
          <w:szCs w:val="24"/>
        </w:rPr>
        <w:t>2030,</w:t>
      </w:r>
      <w:r>
        <w:rPr>
          <w:rFonts w:ascii="Times New Roman" w:cs="Times New Roman" w:hAnsi="Times New Roman"/>
          <w:spacing w:val="-10"/>
          <w:sz w:val="24"/>
          <w:szCs w:val="24"/>
        </w:rPr>
        <w:t xml:space="preserve"> </w:t>
      </w:r>
      <w:r>
        <w:rPr>
          <w:rFonts w:ascii="Times New Roman" w:cs="Times New Roman" w:hAnsi="Times New Roman"/>
          <w:sz w:val="24"/>
          <w:szCs w:val="24"/>
        </w:rPr>
        <w:t>the</w:t>
      </w:r>
      <w:r>
        <w:rPr>
          <w:rFonts w:ascii="Times New Roman" w:cs="Times New Roman" w:hAnsi="Times New Roman"/>
          <w:spacing w:val="-11"/>
          <w:sz w:val="24"/>
          <w:szCs w:val="24"/>
        </w:rPr>
        <w:t xml:space="preserve"> </w:t>
      </w:r>
      <w:r>
        <w:rPr>
          <w:rFonts w:ascii="Times New Roman" w:cs="Times New Roman" w:hAnsi="Times New Roman"/>
          <w:sz w:val="24"/>
          <w:szCs w:val="24"/>
        </w:rPr>
        <w:t>Constitution</w:t>
      </w:r>
      <w:r>
        <w:rPr>
          <w:rFonts w:ascii="Times New Roman" w:cs="Times New Roman" w:hAnsi="Times New Roman"/>
          <w:spacing w:val="-10"/>
          <w:sz w:val="24"/>
          <w:szCs w:val="24"/>
        </w:rPr>
        <w:t xml:space="preserve"> </w:t>
      </w:r>
      <w:r>
        <w:rPr>
          <w:rFonts w:ascii="Times New Roman" w:cs="Times New Roman" w:hAnsi="Times New Roman"/>
          <w:sz w:val="24"/>
          <w:szCs w:val="24"/>
        </w:rPr>
        <w:t>of</w:t>
      </w:r>
      <w:r>
        <w:rPr>
          <w:rFonts w:ascii="Times New Roman" w:cs="Times New Roman" w:hAnsi="Times New Roman"/>
          <w:spacing w:val="-12"/>
          <w:sz w:val="24"/>
          <w:szCs w:val="24"/>
        </w:rPr>
        <w:t xml:space="preserve"> </w:t>
      </w:r>
      <w:r>
        <w:rPr>
          <w:rFonts w:ascii="Times New Roman" w:cs="Times New Roman" w:hAnsi="Times New Roman"/>
          <w:sz w:val="24"/>
          <w:szCs w:val="24"/>
        </w:rPr>
        <w:t>Kenya,</w:t>
      </w:r>
      <w:r>
        <w:rPr>
          <w:rFonts w:ascii="Times New Roman" w:cs="Times New Roman" w:hAnsi="Times New Roman"/>
          <w:spacing w:val="-10"/>
          <w:sz w:val="24"/>
          <w:szCs w:val="24"/>
        </w:rPr>
        <w:t xml:space="preserve"> </w:t>
      </w:r>
      <w:r>
        <w:rPr>
          <w:rFonts w:ascii="Times New Roman" w:cs="Times New Roman" w:hAnsi="Times New Roman"/>
          <w:sz w:val="24"/>
          <w:szCs w:val="24"/>
        </w:rPr>
        <w:t>2010</w:t>
      </w:r>
      <w:r>
        <w:rPr>
          <w:rFonts w:ascii="Times New Roman" w:cs="Times New Roman" w:hAnsi="Times New Roman"/>
          <w:spacing w:val="-10"/>
          <w:sz w:val="24"/>
          <w:szCs w:val="24"/>
        </w:rPr>
        <w:t xml:space="preserve"> </w:t>
      </w:r>
      <w:r>
        <w:rPr>
          <w:rFonts w:ascii="Times New Roman" w:cs="Times New Roman" w:hAnsi="Times New Roman"/>
          <w:sz w:val="24"/>
          <w:szCs w:val="24"/>
        </w:rPr>
        <w:t>and</w:t>
      </w:r>
      <w:r>
        <w:rPr>
          <w:rFonts w:ascii="Times New Roman" w:cs="Times New Roman" w:hAnsi="Times New Roman"/>
          <w:spacing w:val="-10"/>
          <w:sz w:val="24"/>
          <w:szCs w:val="24"/>
        </w:rPr>
        <w:t xml:space="preserve"> </w:t>
      </w:r>
      <w:r>
        <w:rPr>
          <w:rFonts w:ascii="Times New Roman" w:cs="Times New Roman" w:hAnsi="Times New Roman"/>
          <w:sz w:val="24"/>
          <w:szCs w:val="24"/>
        </w:rPr>
        <w:t>other</w:t>
      </w:r>
      <w:r>
        <w:rPr>
          <w:rFonts w:ascii="Times New Roman" w:cs="Times New Roman" w:hAnsi="Times New Roman"/>
          <w:spacing w:val="-10"/>
          <w:sz w:val="24"/>
          <w:szCs w:val="24"/>
        </w:rPr>
        <w:t xml:space="preserve"> </w:t>
      </w:r>
      <w:r>
        <w:rPr>
          <w:rFonts w:ascii="Times New Roman" w:cs="Times New Roman" w:hAnsi="Times New Roman"/>
          <w:sz w:val="24"/>
          <w:szCs w:val="24"/>
        </w:rPr>
        <w:t>long</w:t>
      </w:r>
      <w:r>
        <w:rPr>
          <w:rFonts w:ascii="Times New Roman" w:cs="Times New Roman" w:hAnsi="Times New Roman"/>
          <w:spacing w:val="-12"/>
          <w:sz w:val="24"/>
          <w:szCs w:val="24"/>
        </w:rPr>
        <w:t xml:space="preserve"> </w:t>
      </w:r>
      <w:r>
        <w:rPr>
          <w:rFonts w:ascii="Times New Roman" w:cs="Times New Roman" w:hAnsi="Times New Roman"/>
          <w:sz w:val="24"/>
          <w:szCs w:val="24"/>
        </w:rPr>
        <w:t>term</w:t>
      </w:r>
      <w:r>
        <w:rPr>
          <w:rFonts w:ascii="Times New Roman" w:cs="Times New Roman" w:hAnsi="Times New Roman"/>
          <w:spacing w:val="-10"/>
          <w:sz w:val="24"/>
          <w:szCs w:val="24"/>
        </w:rPr>
        <w:t xml:space="preserve"> </w:t>
      </w:r>
      <w:r>
        <w:rPr>
          <w:rFonts w:ascii="Times New Roman" w:cs="Times New Roman" w:hAnsi="Times New Roman"/>
          <w:sz w:val="24"/>
          <w:szCs w:val="24"/>
        </w:rPr>
        <w:t>planning</w:t>
      </w:r>
      <w:r>
        <w:rPr>
          <w:rFonts w:ascii="Times New Roman" w:cs="Times New Roman" w:hAnsi="Times New Roman"/>
          <w:spacing w:val="-10"/>
          <w:sz w:val="24"/>
          <w:szCs w:val="24"/>
        </w:rPr>
        <w:t xml:space="preserve"> </w:t>
      </w:r>
      <w:r>
        <w:rPr>
          <w:rFonts w:ascii="Times New Roman" w:cs="Times New Roman" w:hAnsi="Times New Roman"/>
          <w:sz w:val="24"/>
          <w:szCs w:val="24"/>
        </w:rPr>
        <w:t>and</w:t>
      </w:r>
      <w:r>
        <w:rPr>
          <w:rFonts w:ascii="Times New Roman" w:cs="Times New Roman" w:hAnsi="Times New Roman"/>
          <w:spacing w:val="-9"/>
          <w:sz w:val="24"/>
          <w:szCs w:val="24"/>
        </w:rPr>
        <w:t xml:space="preserve"> </w:t>
      </w:r>
      <w:r>
        <w:rPr>
          <w:rFonts w:ascii="Times New Roman" w:cs="Times New Roman" w:hAnsi="Times New Roman"/>
          <w:sz w:val="24"/>
          <w:szCs w:val="24"/>
        </w:rPr>
        <w:t>policy</w:t>
      </w:r>
      <w:r>
        <w:rPr>
          <w:rFonts w:ascii="Times New Roman" w:cs="Times New Roman" w:hAnsi="Times New Roman"/>
          <w:spacing w:val="-15"/>
          <w:sz w:val="24"/>
          <w:szCs w:val="24"/>
        </w:rPr>
        <w:t xml:space="preserve"> </w:t>
      </w:r>
      <w:r>
        <w:rPr>
          <w:rFonts w:ascii="Times New Roman" w:cs="Times New Roman" w:hAnsi="Times New Roman"/>
          <w:sz w:val="24"/>
          <w:szCs w:val="24"/>
        </w:rPr>
        <w:t>documents.</w:t>
      </w:r>
      <w:r>
        <w:rPr>
          <w:rFonts w:ascii="Times New Roman" w:cs="Times New Roman" w:hAnsi="Times New Roman"/>
          <w:spacing w:val="-10"/>
          <w:sz w:val="24"/>
          <w:szCs w:val="24"/>
        </w:rPr>
        <w:t xml:space="preserve"> </w:t>
      </w:r>
      <w:r>
        <w:rPr>
          <w:rFonts w:ascii="Times New Roman" w:cs="Times New Roman" w:hAnsi="Times New Roman"/>
          <w:sz w:val="24"/>
          <w:szCs w:val="24"/>
        </w:rPr>
        <w:t>A</w:t>
      </w:r>
      <w:r>
        <w:rPr>
          <w:rFonts w:ascii="Times New Roman" w:cs="Times New Roman" w:hAnsi="Times New Roman"/>
          <w:spacing w:val="-11"/>
          <w:sz w:val="24"/>
          <w:szCs w:val="24"/>
        </w:rPr>
        <w:t xml:space="preserve"> </w:t>
      </w:r>
      <w:r>
        <w:rPr>
          <w:rFonts w:ascii="Times New Roman" w:cs="Times New Roman" w:hAnsi="Times New Roman"/>
          <w:sz w:val="24"/>
          <w:szCs w:val="24"/>
        </w:rPr>
        <w:t>brief</w:t>
      </w:r>
      <w:r>
        <w:rPr>
          <w:rFonts w:ascii="Times New Roman" w:cs="Times New Roman" w:hAnsi="Times New Roman"/>
          <w:spacing w:val="-57"/>
          <w:sz w:val="24"/>
          <w:szCs w:val="24"/>
        </w:rPr>
        <w:t xml:space="preserve"> </w:t>
      </w:r>
      <w:r>
        <w:rPr>
          <w:rFonts w:ascii="Times New Roman" w:cs="Times New Roman" w:hAnsi="Times New Roman"/>
          <w:sz w:val="24"/>
          <w:szCs w:val="24"/>
        </w:rPr>
        <w:t>status</w:t>
      </w:r>
      <w:r>
        <w:rPr>
          <w:rFonts w:ascii="Times New Roman" w:cs="Times New Roman" w:hAnsi="Times New Roman"/>
          <w:spacing w:val="-6"/>
          <w:sz w:val="24"/>
          <w:szCs w:val="24"/>
        </w:rPr>
        <w:t xml:space="preserve"> </w:t>
      </w:r>
      <w:r>
        <w:rPr>
          <w:rFonts w:ascii="Times New Roman" w:cs="Times New Roman" w:hAnsi="Times New Roman"/>
          <w:sz w:val="24"/>
          <w:szCs w:val="24"/>
        </w:rPr>
        <w:t>of</w:t>
      </w:r>
      <w:r>
        <w:rPr>
          <w:rFonts w:ascii="Times New Roman" w:cs="Times New Roman" w:hAnsi="Times New Roman"/>
          <w:spacing w:val="-6"/>
          <w:sz w:val="24"/>
          <w:szCs w:val="24"/>
        </w:rPr>
        <w:t xml:space="preserve"> </w:t>
      </w:r>
      <w:r>
        <w:rPr>
          <w:rFonts w:ascii="Times New Roman" w:cs="Times New Roman" w:hAnsi="Times New Roman"/>
          <w:sz w:val="24"/>
          <w:szCs w:val="24"/>
        </w:rPr>
        <w:t>Sustainable</w:t>
      </w:r>
      <w:r>
        <w:rPr>
          <w:rFonts w:ascii="Times New Roman" w:cs="Times New Roman" w:hAnsi="Times New Roman"/>
          <w:spacing w:val="-4"/>
          <w:sz w:val="24"/>
          <w:szCs w:val="24"/>
        </w:rPr>
        <w:t xml:space="preserve"> </w:t>
      </w:r>
      <w:r>
        <w:rPr>
          <w:rFonts w:ascii="Times New Roman" w:cs="Times New Roman" w:hAnsi="Times New Roman"/>
          <w:sz w:val="24"/>
          <w:szCs w:val="24"/>
        </w:rPr>
        <w:t>Development</w:t>
      </w:r>
      <w:r>
        <w:rPr>
          <w:rFonts w:ascii="Times New Roman" w:cs="Times New Roman" w:hAnsi="Times New Roman"/>
          <w:spacing w:val="-6"/>
          <w:sz w:val="24"/>
          <w:szCs w:val="24"/>
        </w:rPr>
        <w:t xml:space="preserve"> </w:t>
      </w:r>
      <w:r>
        <w:rPr>
          <w:rFonts w:ascii="Times New Roman" w:cs="Times New Roman" w:hAnsi="Times New Roman"/>
          <w:sz w:val="24"/>
          <w:szCs w:val="24"/>
        </w:rPr>
        <w:t>Goals</w:t>
      </w:r>
      <w:r>
        <w:rPr>
          <w:rFonts w:ascii="Times New Roman" w:cs="Times New Roman" w:hAnsi="Times New Roman"/>
          <w:spacing w:val="-2"/>
          <w:sz w:val="24"/>
          <w:szCs w:val="24"/>
        </w:rPr>
        <w:t xml:space="preserve"> </w:t>
      </w:r>
      <w:r>
        <w:rPr>
          <w:rFonts w:ascii="Times New Roman" w:cs="Times New Roman" w:hAnsi="Times New Roman"/>
          <w:sz w:val="24"/>
          <w:szCs w:val="24"/>
        </w:rPr>
        <w:t>at</w:t>
      </w:r>
      <w:r>
        <w:rPr>
          <w:rFonts w:ascii="Times New Roman" w:cs="Times New Roman" w:hAnsi="Times New Roman"/>
          <w:spacing w:val="-5"/>
          <w:sz w:val="24"/>
          <w:szCs w:val="24"/>
        </w:rPr>
        <w:t xml:space="preserve"> </w:t>
      </w:r>
      <w:r>
        <w:rPr>
          <w:rFonts w:ascii="Times New Roman" w:cs="Times New Roman" w:hAnsi="Times New Roman"/>
          <w:sz w:val="24"/>
          <w:szCs w:val="24"/>
        </w:rPr>
        <w:t>the</w:t>
      </w:r>
      <w:r>
        <w:rPr>
          <w:rFonts w:ascii="Times New Roman" w:cs="Times New Roman" w:hAnsi="Times New Roman"/>
          <w:spacing w:val="-5"/>
          <w:sz w:val="24"/>
          <w:szCs w:val="24"/>
        </w:rPr>
        <w:t xml:space="preserve"> </w:t>
      </w:r>
      <w:r>
        <w:rPr>
          <w:rFonts w:ascii="Times New Roman" w:cs="Times New Roman" w:hAnsi="Times New Roman"/>
          <w:sz w:val="24"/>
          <w:szCs w:val="24"/>
        </w:rPr>
        <w:t>County</w:t>
      </w:r>
      <w:r>
        <w:rPr>
          <w:rFonts w:ascii="Times New Roman" w:cs="Times New Roman" w:hAnsi="Times New Roman"/>
          <w:spacing w:val="-10"/>
          <w:sz w:val="24"/>
          <w:szCs w:val="24"/>
        </w:rPr>
        <w:t xml:space="preserve"> </w:t>
      </w:r>
      <w:r>
        <w:rPr>
          <w:rFonts w:ascii="Times New Roman" w:cs="Times New Roman" w:hAnsi="Times New Roman"/>
          <w:sz w:val="24"/>
          <w:szCs w:val="24"/>
        </w:rPr>
        <w:t>level</w:t>
      </w:r>
      <w:r>
        <w:rPr>
          <w:rFonts w:ascii="Times New Roman" w:cs="Times New Roman" w:hAnsi="Times New Roman"/>
          <w:spacing w:val="-5"/>
          <w:sz w:val="24"/>
          <w:szCs w:val="24"/>
        </w:rPr>
        <w:t xml:space="preserve"> </w:t>
      </w:r>
      <w:r>
        <w:rPr>
          <w:rFonts w:ascii="Times New Roman" w:cs="Times New Roman" w:hAnsi="Times New Roman"/>
          <w:sz w:val="24"/>
          <w:szCs w:val="24"/>
        </w:rPr>
        <w:t>is</w:t>
      </w:r>
      <w:r>
        <w:rPr>
          <w:rFonts w:ascii="Times New Roman" w:cs="Times New Roman" w:hAnsi="Times New Roman"/>
          <w:spacing w:val="-3"/>
          <w:sz w:val="24"/>
          <w:szCs w:val="24"/>
        </w:rPr>
        <w:t xml:space="preserve"> </w:t>
      </w:r>
      <w:r>
        <w:rPr>
          <w:rFonts w:ascii="Times New Roman" w:cs="Times New Roman" w:hAnsi="Times New Roman"/>
          <w:sz w:val="24"/>
          <w:szCs w:val="24"/>
        </w:rPr>
        <w:t>also</w:t>
      </w:r>
      <w:r>
        <w:rPr>
          <w:rFonts w:ascii="Times New Roman" w:cs="Times New Roman" w:hAnsi="Times New Roman"/>
          <w:spacing w:val="-5"/>
          <w:sz w:val="24"/>
          <w:szCs w:val="24"/>
        </w:rPr>
        <w:t xml:space="preserve"> </w:t>
      </w:r>
      <w:r>
        <w:rPr>
          <w:rFonts w:ascii="Times New Roman" w:cs="Times New Roman" w:hAnsi="Times New Roman"/>
          <w:sz w:val="24"/>
          <w:szCs w:val="24"/>
        </w:rPr>
        <w:t>provided.</w:t>
      </w:r>
      <w:r>
        <w:rPr>
          <w:rFonts w:ascii="Times New Roman" w:cs="Times New Roman" w:hAnsi="Times New Roman"/>
          <w:spacing w:val="-5"/>
          <w:sz w:val="24"/>
          <w:szCs w:val="24"/>
        </w:rPr>
        <w:t xml:space="preserve"> </w:t>
      </w:r>
      <w:bookmarkStart w:id="31" w:name="_bookmark152"/>
      <w:bookmarkEnd w:id="31"/>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r>
        <w:rPr>
          <w:rFonts w:ascii="Times New Roman" w:cs="Times New Roman" w:hAnsi="Times New Roman"/>
          <w:sz w:val="24"/>
          <w:szCs w:val="24"/>
        </w:rPr>
        <w:t>Linkage</w:t>
      </w:r>
      <w:r>
        <w:rPr>
          <w:rFonts w:ascii="Times New Roman" w:cs="Times New Roman" w:hAnsi="Times New Roman"/>
          <w:spacing w:val="-2"/>
          <w:sz w:val="24"/>
          <w:szCs w:val="24"/>
        </w:rPr>
        <w:t xml:space="preserve"> </w:t>
      </w:r>
      <w:r>
        <w:rPr>
          <w:rFonts w:ascii="Times New Roman" w:cs="Times New Roman" w:hAnsi="Times New Roman"/>
          <w:sz w:val="24"/>
          <w:szCs w:val="24"/>
        </w:rPr>
        <w:t>of</w:t>
      </w:r>
      <w:r>
        <w:rPr>
          <w:rFonts w:ascii="Times New Roman" w:cs="Times New Roman" w:hAnsi="Times New Roman"/>
          <w:spacing w:val="-2"/>
          <w:sz w:val="24"/>
          <w:szCs w:val="24"/>
        </w:rPr>
        <w:t xml:space="preserve"> </w:t>
      </w:r>
      <w:r>
        <w:rPr>
          <w:rFonts w:ascii="Times New Roman" w:cs="Times New Roman" w:hAnsi="Times New Roman"/>
          <w:sz w:val="24"/>
          <w:szCs w:val="24"/>
        </w:rPr>
        <w:t>the</w:t>
      </w:r>
      <w:r>
        <w:rPr>
          <w:rFonts w:ascii="Times New Roman" w:cs="Times New Roman" w:hAnsi="Times New Roman"/>
          <w:spacing w:val="-2"/>
          <w:sz w:val="24"/>
          <w:szCs w:val="24"/>
        </w:rPr>
        <w:t xml:space="preserve"> </w:t>
      </w:r>
      <w:r>
        <w:rPr>
          <w:rFonts w:ascii="Times New Roman" w:cs="Times New Roman" w:hAnsi="Times New Roman"/>
          <w:sz w:val="24"/>
          <w:szCs w:val="24"/>
        </w:rPr>
        <w:t>CIDP</w:t>
      </w:r>
      <w:r>
        <w:rPr>
          <w:rFonts w:ascii="Times New Roman" w:cs="Times New Roman" w:hAnsi="Times New Roman"/>
          <w:spacing w:val="-3"/>
          <w:sz w:val="24"/>
          <w:szCs w:val="24"/>
        </w:rPr>
        <w:t xml:space="preserve"> </w:t>
      </w:r>
      <w:r>
        <w:rPr>
          <w:rFonts w:ascii="Times New Roman" w:cs="Times New Roman" w:hAnsi="Times New Roman"/>
          <w:sz w:val="24"/>
          <w:szCs w:val="24"/>
        </w:rPr>
        <w:t>with</w:t>
      </w:r>
      <w:r>
        <w:rPr>
          <w:rFonts w:ascii="Times New Roman" w:cs="Times New Roman" w:hAnsi="Times New Roman"/>
          <w:spacing w:val="-1"/>
          <w:sz w:val="24"/>
          <w:szCs w:val="24"/>
        </w:rPr>
        <w:t xml:space="preserve"> </w:t>
      </w:r>
      <w:r>
        <w:rPr>
          <w:rFonts w:ascii="Times New Roman" w:cs="Times New Roman" w:hAnsi="Times New Roman"/>
          <w:sz w:val="24"/>
          <w:szCs w:val="24"/>
        </w:rPr>
        <w:t>the</w:t>
      </w:r>
      <w:r>
        <w:rPr>
          <w:rFonts w:ascii="Times New Roman" w:cs="Times New Roman" w:hAnsi="Times New Roman"/>
          <w:spacing w:val="-3"/>
          <w:sz w:val="24"/>
          <w:szCs w:val="24"/>
        </w:rPr>
        <w:t xml:space="preserve"> </w:t>
      </w:r>
      <w:r>
        <w:rPr>
          <w:rFonts w:ascii="Times New Roman" w:cs="Times New Roman" w:hAnsi="Times New Roman"/>
          <w:sz w:val="24"/>
          <w:szCs w:val="24"/>
        </w:rPr>
        <w:t>Constitution</w:t>
      </w:r>
      <w:r>
        <w:rPr>
          <w:rFonts w:ascii="Times New Roman" w:cs="Times New Roman" w:hAnsi="Times New Roman"/>
          <w:spacing w:val="-5"/>
          <w:sz w:val="24"/>
          <w:szCs w:val="24"/>
        </w:rPr>
        <w:t xml:space="preserve"> </w:t>
      </w:r>
      <w:r>
        <w:rPr>
          <w:rFonts w:ascii="Times New Roman" w:cs="Times New Roman" w:hAnsi="Times New Roman"/>
          <w:sz w:val="24"/>
          <w:szCs w:val="24"/>
        </w:rPr>
        <w:t>of</w:t>
      </w:r>
      <w:r>
        <w:rPr>
          <w:rFonts w:ascii="Times New Roman" w:cs="Times New Roman" w:hAnsi="Times New Roman"/>
          <w:spacing w:val="-1"/>
          <w:sz w:val="24"/>
          <w:szCs w:val="24"/>
        </w:rPr>
        <w:t xml:space="preserve"> </w:t>
      </w:r>
      <w:r>
        <w:rPr>
          <w:rFonts w:ascii="Times New Roman" w:cs="Times New Roman" w:hAnsi="Times New Roman"/>
          <w:sz w:val="24"/>
          <w:szCs w:val="24"/>
        </w:rPr>
        <w:t>Kenya,</w:t>
      </w:r>
      <w:r>
        <w:rPr>
          <w:rFonts w:ascii="Times New Roman" w:cs="Times New Roman" w:hAnsi="Times New Roman"/>
          <w:spacing w:val="-3"/>
          <w:sz w:val="24"/>
          <w:szCs w:val="24"/>
        </w:rPr>
        <w:t xml:space="preserve"> </w:t>
      </w:r>
      <w:r>
        <w:rPr>
          <w:rFonts w:ascii="Times New Roman" w:cs="Times New Roman" w:hAnsi="Times New Roman"/>
          <w:sz w:val="24"/>
          <w:szCs w:val="24"/>
        </w:rPr>
        <w:t>2010</w:t>
      </w:r>
    </w:p>
    <w:p>
      <w:pPr>
        <w:pStyle w:val="style0"/>
        <w:rPr>
          <w:rFonts w:ascii="Times New Roman" w:cs="Times New Roman" w:hAnsi="Times New Roman"/>
          <w:sz w:val="24"/>
          <w:szCs w:val="24"/>
        </w:rPr>
      </w:pPr>
      <w:r>
        <w:rPr>
          <w:rFonts w:ascii="Times New Roman" w:cs="Times New Roman" w:hAnsi="Times New Roman"/>
          <w:sz w:val="24"/>
          <w:szCs w:val="24"/>
        </w:rPr>
        <w:t>The Constitution of Kenya, 2010 prescribes national values and principles of governance which</w:t>
      </w:r>
      <w:r>
        <w:rPr>
          <w:rFonts w:ascii="Times New Roman" w:cs="Times New Roman" w:hAnsi="Times New Roman"/>
          <w:spacing w:val="1"/>
          <w:sz w:val="24"/>
          <w:szCs w:val="24"/>
        </w:rPr>
        <w:t xml:space="preserve"> </w:t>
      </w:r>
      <w:r>
        <w:rPr>
          <w:rFonts w:ascii="Times New Roman" w:cs="Times New Roman" w:hAnsi="Times New Roman"/>
          <w:sz w:val="24"/>
          <w:szCs w:val="24"/>
        </w:rPr>
        <w:t xml:space="preserve">include sharing and devolution of power. It creates a two-tier government: a national government </w:t>
      </w:r>
      <w:r>
        <w:rPr>
          <w:rFonts w:ascii="Times New Roman" w:cs="Times New Roman" w:hAnsi="Times New Roman"/>
          <w:spacing w:val="-57"/>
          <w:sz w:val="24"/>
          <w:szCs w:val="24"/>
        </w:rPr>
        <w:t>and</w:t>
      </w:r>
      <w:r>
        <w:rPr>
          <w:rFonts w:ascii="Times New Roman" w:cs="Times New Roman" w:hAnsi="Times New Roman"/>
          <w:sz w:val="24"/>
          <w:szCs w:val="24"/>
        </w:rPr>
        <w:t xml:space="preserve"> 47</w:t>
      </w:r>
      <w:r>
        <w:rPr>
          <w:rFonts w:ascii="Times New Roman" w:cs="Times New Roman" w:hAnsi="Times New Roman"/>
          <w:spacing w:val="-1"/>
          <w:sz w:val="24"/>
          <w:szCs w:val="24"/>
        </w:rPr>
        <w:t xml:space="preserve"> </w:t>
      </w:r>
      <w:r>
        <w:rPr>
          <w:rFonts w:ascii="Times New Roman" w:cs="Times New Roman" w:hAnsi="Times New Roman"/>
          <w:sz w:val="24"/>
          <w:szCs w:val="24"/>
        </w:rPr>
        <w:t>county</w:t>
      </w:r>
      <w:r>
        <w:rPr>
          <w:rFonts w:ascii="Times New Roman" w:cs="Times New Roman" w:hAnsi="Times New Roman"/>
          <w:spacing w:val="-3"/>
          <w:sz w:val="24"/>
          <w:szCs w:val="24"/>
        </w:rPr>
        <w:t xml:space="preserve"> </w:t>
      </w:r>
      <w:r>
        <w:rPr>
          <w:rFonts w:ascii="Times New Roman" w:cs="Times New Roman" w:hAnsi="Times New Roman"/>
          <w:sz w:val="24"/>
          <w:szCs w:val="24"/>
        </w:rPr>
        <w:t>governments.</w:t>
      </w:r>
    </w:p>
    <w:p>
      <w:pPr>
        <w:pStyle w:val="style0"/>
        <w:rPr>
          <w:rFonts w:ascii="Times New Roman" w:cs="Times New Roman" w:hAnsi="Times New Roman"/>
          <w:sz w:val="24"/>
          <w:szCs w:val="24"/>
        </w:rPr>
      </w:pPr>
      <w:r>
        <w:rPr>
          <w:rFonts w:ascii="Times New Roman" w:cs="Times New Roman" w:hAnsi="Times New Roman"/>
          <w:sz w:val="24"/>
          <w:szCs w:val="24"/>
        </w:rPr>
        <w:t>The Fourth Schedule delineates the functions of the national and county governments. A total of</w:t>
      </w:r>
      <w:r>
        <w:rPr>
          <w:rFonts w:ascii="Times New Roman" w:cs="Times New Roman" w:hAnsi="Times New Roman"/>
          <w:spacing w:val="1"/>
          <w:sz w:val="24"/>
          <w:szCs w:val="24"/>
        </w:rPr>
        <w:t xml:space="preserve"> </w:t>
      </w:r>
      <w:r>
        <w:rPr>
          <w:rFonts w:ascii="Times New Roman" w:cs="Times New Roman" w:hAnsi="Times New Roman"/>
          <w:sz w:val="24"/>
          <w:szCs w:val="24"/>
        </w:rPr>
        <w:t>14 functions have been devolved to the counties. The main ones include: county planning and</w:t>
      </w:r>
      <w:r>
        <w:rPr>
          <w:rFonts w:ascii="Times New Roman" w:cs="Times New Roman" w:hAnsi="Times New Roman"/>
          <w:spacing w:val="1"/>
          <w:sz w:val="24"/>
          <w:szCs w:val="24"/>
        </w:rPr>
        <w:t xml:space="preserve"> </w:t>
      </w:r>
      <w:r>
        <w:rPr>
          <w:rFonts w:ascii="Times New Roman" w:cs="Times New Roman" w:hAnsi="Times New Roman"/>
          <w:sz w:val="24"/>
          <w:szCs w:val="24"/>
        </w:rPr>
        <w:t>development; agriculture; county health services; control of air pollution, noise pollution, other</w:t>
      </w:r>
      <w:r>
        <w:rPr>
          <w:rFonts w:ascii="Times New Roman" w:cs="Times New Roman" w:hAnsi="Times New Roman"/>
          <w:spacing w:val="1"/>
          <w:sz w:val="24"/>
          <w:szCs w:val="24"/>
        </w:rPr>
        <w:t xml:space="preserve"> </w:t>
      </w:r>
      <w:r>
        <w:rPr>
          <w:rFonts w:ascii="Times New Roman" w:cs="Times New Roman" w:hAnsi="Times New Roman"/>
          <w:sz w:val="24"/>
          <w:szCs w:val="24"/>
        </w:rPr>
        <w:t>public nuisances and outdoor advertising; cultural activities, public entertainment and public</w:t>
      </w:r>
      <w:r>
        <w:rPr>
          <w:rFonts w:ascii="Times New Roman" w:cs="Times New Roman" w:hAnsi="Times New Roman"/>
          <w:spacing w:val="1"/>
          <w:sz w:val="24"/>
          <w:szCs w:val="24"/>
        </w:rPr>
        <w:t xml:space="preserve"> </w:t>
      </w:r>
      <w:r>
        <w:rPr>
          <w:rFonts w:ascii="Times New Roman" w:cs="Times New Roman" w:hAnsi="Times New Roman"/>
          <w:sz w:val="24"/>
          <w:szCs w:val="24"/>
        </w:rPr>
        <w:t>amenities;</w:t>
      </w:r>
      <w:r>
        <w:rPr>
          <w:rFonts w:ascii="Times New Roman" w:cs="Times New Roman" w:hAnsi="Times New Roman"/>
          <w:spacing w:val="1"/>
          <w:sz w:val="24"/>
          <w:szCs w:val="24"/>
        </w:rPr>
        <w:t xml:space="preserve"> </w:t>
      </w:r>
      <w:r>
        <w:rPr>
          <w:rFonts w:ascii="Times New Roman" w:cs="Times New Roman" w:hAnsi="Times New Roman"/>
          <w:sz w:val="24"/>
          <w:szCs w:val="24"/>
        </w:rPr>
        <w:t>county</w:t>
      </w:r>
      <w:r>
        <w:rPr>
          <w:rFonts w:ascii="Times New Roman" w:cs="Times New Roman" w:hAnsi="Times New Roman"/>
          <w:spacing w:val="1"/>
          <w:sz w:val="24"/>
          <w:szCs w:val="24"/>
        </w:rPr>
        <w:t xml:space="preserve"> </w:t>
      </w:r>
      <w:r>
        <w:rPr>
          <w:rFonts w:ascii="Times New Roman" w:cs="Times New Roman" w:hAnsi="Times New Roman"/>
          <w:sz w:val="24"/>
          <w:szCs w:val="24"/>
        </w:rPr>
        <w:t>roads</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transport;</w:t>
      </w:r>
      <w:r>
        <w:rPr>
          <w:rFonts w:ascii="Times New Roman" w:cs="Times New Roman" w:hAnsi="Times New Roman"/>
          <w:spacing w:val="1"/>
          <w:sz w:val="24"/>
          <w:szCs w:val="24"/>
        </w:rPr>
        <w:t xml:space="preserve"> </w:t>
      </w:r>
      <w:r>
        <w:rPr>
          <w:rFonts w:ascii="Times New Roman" w:cs="Times New Roman" w:hAnsi="Times New Roman"/>
          <w:sz w:val="24"/>
          <w:szCs w:val="24"/>
        </w:rPr>
        <w:t>animal</w:t>
      </w:r>
      <w:r>
        <w:rPr>
          <w:rFonts w:ascii="Times New Roman" w:cs="Times New Roman" w:hAnsi="Times New Roman"/>
          <w:spacing w:val="1"/>
          <w:sz w:val="24"/>
          <w:szCs w:val="24"/>
        </w:rPr>
        <w:t xml:space="preserve"> </w:t>
      </w:r>
      <w:r>
        <w:rPr>
          <w:rFonts w:ascii="Times New Roman" w:cs="Times New Roman" w:hAnsi="Times New Roman"/>
          <w:sz w:val="24"/>
          <w:szCs w:val="24"/>
        </w:rPr>
        <w:t>control</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welfare;</w:t>
      </w:r>
      <w:r>
        <w:rPr>
          <w:rFonts w:ascii="Times New Roman" w:cs="Times New Roman" w:hAnsi="Times New Roman"/>
          <w:spacing w:val="1"/>
          <w:sz w:val="24"/>
          <w:szCs w:val="24"/>
        </w:rPr>
        <w:t xml:space="preserve"> </w:t>
      </w:r>
      <w:r>
        <w:rPr>
          <w:rFonts w:ascii="Times New Roman" w:cs="Times New Roman" w:hAnsi="Times New Roman"/>
          <w:sz w:val="24"/>
          <w:szCs w:val="24"/>
        </w:rPr>
        <w:t>trade</w:t>
      </w:r>
      <w:r>
        <w:rPr>
          <w:rFonts w:ascii="Times New Roman" w:cs="Times New Roman" w:hAnsi="Times New Roman"/>
          <w:spacing w:val="1"/>
          <w:sz w:val="24"/>
          <w:szCs w:val="24"/>
        </w:rPr>
        <w:t xml:space="preserve"> </w:t>
      </w:r>
      <w:r>
        <w:rPr>
          <w:rFonts w:ascii="Times New Roman" w:cs="Times New Roman" w:hAnsi="Times New Roman"/>
          <w:sz w:val="24"/>
          <w:szCs w:val="24"/>
        </w:rPr>
        <w:t>development</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regulation; pre-primary education and village polytechnics; specific national government policies</w:t>
      </w:r>
      <w:r>
        <w:rPr>
          <w:rFonts w:ascii="Times New Roman" w:cs="Times New Roman" w:hAnsi="Times New Roman"/>
          <w:spacing w:val="-57"/>
          <w:sz w:val="24"/>
          <w:szCs w:val="24"/>
        </w:rPr>
        <w:t xml:space="preserve"> </w:t>
      </w:r>
      <w:r>
        <w:rPr>
          <w:rFonts w:ascii="Times New Roman" w:cs="Times New Roman" w:hAnsi="Times New Roman"/>
          <w:sz w:val="24"/>
          <w:szCs w:val="24"/>
        </w:rPr>
        <w:t>on</w:t>
      </w:r>
      <w:r>
        <w:rPr>
          <w:rFonts w:ascii="Times New Roman" w:cs="Times New Roman" w:hAnsi="Times New Roman"/>
          <w:spacing w:val="1"/>
          <w:sz w:val="24"/>
          <w:szCs w:val="24"/>
        </w:rPr>
        <w:t xml:space="preserve"> </w:t>
      </w:r>
      <w:r>
        <w:rPr>
          <w:rFonts w:ascii="Times New Roman" w:cs="Times New Roman" w:hAnsi="Times New Roman"/>
          <w:sz w:val="24"/>
          <w:szCs w:val="24"/>
        </w:rPr>
        <w:t>natural</w:t>
      </w:r>
      <w:r>
        <w:rPr>
          <w:rFonts w:ascii="Times New Roman" w:cs="Times New Roman" w:hAnsi="Times New Roman"/>
          <w:spacing w:val="1"/>
          <w:sz w:val="24"/>
          <w:szCs w:val="24"/>
        </w:rPr>
        <w:t xml:space="preserve"> </w:t>
      </w:r>
      <w:r>
        <w:rPr>
          <w:rFonts w:ascii="Times New Roman" w:cs="Times New Roman" w:hAnsi="Times New Roman"/>
          <w:sz w:val="24"/>
          <w:szCs w:val="24"/>
        </w:rPr>
        <w:t>resources</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environmental</w:t>
      </w:r>
      <w:r>
        <w:rPr>
          <w:rFonts w:ascii="Times New Roman" w:cs="Times New Roman" w:hAnsi="Times New Roman"/>
          <w:spacing w:val="1"/>
          <w:sz w:val="24"/>
          <w:szCs w:val="24"/>
        </w:rPr>
        <w:t xml:space="preserve"> </w:t>
      </w:r>
      <w:r>
        <w:rPr>
          <w:rFonts w:ascii="Times New Roman" w:cs="Times New Roman" w:hAnsi="Times New Roman"/>
          <w:sz w:val="24"/>
          <w:szCs w:val="24"/>
        </w:rPr>
        <w:t>conservation;</w:t>
      </w:r>
      <w:r>
        <w:rPr>
          <w:rFonts w:ascii="Times New Roman" w:cs="Times New Roman" w:hAnsi="Times New Roman"/>
          <w:spacing w:val="1"/>
          <w:sz w:val="24"/>
          <w:szCs w:val="24"/>
        </w:rPr>
        <w:t xml:space="preserve"> </w:t>
      </w:r>
      <w:r>
        <w:rPr>
          <w:rFonts w:ascii="Times New Roman" w:cs="Times New Roman" w:hAnsi="Times New Roman"/>
          <w:sz w:val="24"/>
          <w:szCs w:val="24"/>
        </w:rPr>
        <w:t>county</w:t>
      </w:r>
      <w:r>
        <w:rPr>
          <w:rFonts w:ascii="Times New Roman" w:cs="Times New Roman" w:hAnsi="Times New Roman"/>
          <w:spacing w:val="1"/>
          <w:sz w:val="24"/>
          <w:szCs w:val="24"/>
        </w:rPr>
        <w:t xml:space="preserve"> </w:t>
      </w:r>
      <w:r>
        <w:rPr>
          <w:rFonts w:ascii="Times New Roman" w:cs="Times New Roman" w:hAnsi="Times New Roman"/>
          <w:sz w:val="24"/>
          <w:szCs w:val="24"/>
        </w:rPr>
        <w:t>public</w:t>
      </w:r>
      <w:r>
        <w:rPr>
          <w:rFonts w:ascii="Times New Roman" w:cs="Times New Roman" w:hAnsi="Times New Roman"/>
          <w:spacing w:val="1"/>
          <w:sz w:val="24"/>
          <w:szCs w:val="24"/>
        </w:rPr>
        <w:t xml:space="preserve"> </w:t>
      </w:r>
      <w:r>
        <w:rPr>
          <w:rFonts w:ascii="Times New Roman" w:cs="Times New Roman" w:hAnsi="Times New Roman"/>
          <w:sz w:val="24"/>
          <w:szCs w:val="24"/>
        </w:rPr>
        <w:t>works</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services;</w:t>
      </w:r>
      <w:r>
        <w:rPr>
          <w:rFonts w:ascii="Times New Roman" w:cs="Times New Roman" w:hAnsi="Times New Roman"/>
          <w:spacing w:val="1"/>
          <w:sz w:val="24"/>
          <w:szCs w:val="24"/>
        </w:rPr>
        <w:t xml:space="preserve"> </w:t>
      </w:r>
      <w:r>
        <w:rPr>
          <w:rFonts w:ascii="Times New Roman" w:cs="Times New Roman" w:hAnsi="Times New Roman"/>
          <w:sz w:val="24"/>
          <w:szCs w:val="24"/>
        </w:rPr>
        <w:t>firefighting</w:t>
      </w:r>
      <w:r>
        <w:rPr>
          <w:rFonts w:ascii="Times New Roman" w:cs="Times New Roman" w:hAnsi="Times New Roman"/>
          <w:spacing w:val="-14"/>
          <w:sz w:val="24"/>
          <w:szCs w:val="24"/>
        </w:rPr>
        <w:t xml:space="preserve"> </w:t>
      </w:r>
      <w:r>
        <w:rPr>
          <w:rFonts w:ascii="Times New Roman" w:cs="Times New Roman" w:hAnsi="Times New Roman"/>
          <w:sz w:val="24"/>
          <w:szCs w:val="24"/>
        </w:rPr>
        <w:t>services</w:t>
      </w:r>
      <w:r>
        <w:rPr>
          <w:rFonts w:ascii="Times New Roman" w:cs="Times New Roman" w:hAnsi="Times New Roman"/>
          <w:spacing w:val="-11"/>
          <w:sz w:val="24"/>
          <w:szCs w:val="24"/>
        </w:rPr>
        <w:t xml:space="preserve"> </w:t>
      </w:r>
      <w:r>
        <w:rPr>
          <w:rFonts w:ascii="Times New Roman" w:cs="Times New Roman" w:hAnsi="Times New Roman"/>
          <w:sz w:val="24"/>
          <w:szCs w:val="24"/>
        </w:rPr>
        <w:t>and</w:t>
      </w:r>
      <w:r>
        <w:rPr>
          <w:rFonts w:ascii="Times New Roman" w:cs="Times New Roman" w:hAnsi="Times New Roman"/>
          <w:spacing w:val="-10"/>
          <w:sz w:val="24"/>
          <w:szCs w:val="24"/>
        </w:rPr>
        <w:t xml:space="preserve"> </w:t>
      </w:r>
      <w:r>
        <w:rPr>
          <w:rFonts w:ascii="Times New Roman" w:cs="Times New Roman" w:hAnsi="Times New Roman"/>
          <w:sz w:val="24"/>
          <w:szCs w:val="24"/>
        </w:rPr>
        <w:t>disaster</w:t>
      </w:r>
      <w:r>
        <w:rPr>
          <w:rFonts w:ascii="Times New Roman" w:cs="Times New Roman" w:hAnsi="Times New Roman"/>
          <w:spacing w:val="-12"/>
          <w:sz w:val="24"/>
          <w:szCs w:val="24"/>
        </w:rPr>
        <w:t xml:space="preserve"> </w:t>
      </w:r>
      <w:r>
        <w:rPr>
          <w:rFonts w:ascii="Times New Roman" w:cs="Times New Roman" w:hAnsi="Times New Roman"/>
          <w:sz w:val="24"/>
          <w:szCs w:val="24"/>
        </w:rPr>
        <w:t>management;</w:t>
      </w:r>
      <w:r>
        <w:rPr>
          <w:rFonts w:ascii="Times New Roman" w:cs="Times New Roman" w:hAnsi="Times New Roman"/>
          <w:spacing w:val="-11"/>
          <w:sz w:val="24"/>
          <w:szCs w:val="24"/>
        </w:rPr>
        <w:t xml:space="preserve"> </w:t>
      </w:r>
      <w:r>
        <w:rPr>
          <w:rFonts w:ascii="Times New Roman" w:cs="Times New Roman" w:hAnsi="Times New Roman"/>
          <w:sz w:val="24"/>
          <w:szCs w:val="24"/>
        </w:rPr>
        <w:t>control</w:t>
      </w:r>
      <w:r>
        <w:rPr>
          <w:rFonts w:ascii="Times New Roman" w:cs="Times New Roman" w:hAnsi="Times New Roman"/>
          <w:spacing w:val="-12"/>
          <w:sz w:val="24"/>
          <w:szCs w:val="24"/>
        </w:rPr>
        <w:t xml:space="preserve"> </w:t>
      </w:r>
      <w:r>
        <w:rPr>
          <w:rFonts w:ascii="Times New Roman" w:cs="Times New Roman" w:hAnsi="Times New Roman"/>
          <w:sz w:val="24"/>
          <w:szCs w:val="24"/>
        </w:rPr>
        <w:t>of</w:t>
      </w:r>
      <w:r>
        <w:rPr>
          <w:rFonts w:ascii="Times New Roman" w:cs="Times New Roman" w:hAnsi="Times New Roman"/>
          <w:spacing w:val="-12"/>
          <w:sz w:val="24"/>
          <w:szCs w:val="24"/>
        </w:rPr>
        <w:t xml:space="preserve"> </w:t>
      </w:r>
      <w:r>
        <w:rPr>
          <w:rFonts w:ascii="Times New Roman" w:cs="Times New Roman" w:hAnsi="Times New Roman"/>
          <w:sz w:val="24"/>
          <w:szCs w:val="24"/>
        </w:rPr>
        <w:t>drugs</w:t>
      </w:r>
      <w:r>
        <w:rPr>
          <w:rFonts w:ascii="Times New Roman" w:cs="Times New Roman" w:hAnsi="Times New Roman"/>
          <w:spacing w:val="-12"/>
          <w:sz w:val="24"/>
          <w:szCs w:val="24"/>
        </w:rPr>
        <w:t xml:space="preserve"> </w:t>
      </w:r>
      <w:r>
        <w:rPr>
          <w:rFonts w:ascii="Times New Roman" w:cs="Times New Roman" w:hAnsi="Times New Roman"/>
          <w:sz w:val="24"/>
          <w:szCs w:val="24"/>
        </w:rPr>
        <w:t>and</w:t>
      </w:r>
      <w:r>
        <w:rPr>
          <w:rFonts w:ascii="Times New Roman" w:cs="Times New Roman" w:hAnsi="Times New Roman"/>
          <w:spacing w:val="-11"/>
          <w:sz w:val="24"/>
          <w:szCs w:val="24"/>
        </w:rPr>
        <w:t xml:space="preserve"> </w:t>
      </w:r>
      <w:r>
        <w:rPr>
          <w:rFonts w:ascii="Times New Roman" w:cs="Times New Roman" w:hAnsi="Times New Roman"/>
          <w:sz w:val="24"/>
          <w:szCs w:val="24"/>
        </w:rPr>
        <w:t>pornography.</w:t>
      </w:r>
      <w:r>
        <w:rPr>
          <w:rFonts w:ascii="Times New Roman" w:cs="Times New Roman" w:hAnsi="Times New Roman"/>
          <w:spacing w:val="-11"/>
          <w:sz w:val="24"/>
          <w:szCs w:val="24"/>
        </w:rPr>
        <w:t xml:space="preserve"> </w:t>
      </w:r>
      <w:r>
        <w:rPr>
          <w:rFonts w:ascii="Times New Roman" w:cs="Times New Roman" w:hAnsi="Times New Roman"/>
          <w:sz w:val="24"/>
          <w:szCs w:val="24"/>
        </w:rPr>
        <w:t>Emphasis</w:t>
      </w:r>
      <w:r>
        <w:rPr>
          <w:rFonts w:ascii="Times New Roman" w:cs="Times New Roman" w:hAnsi="Times New Roman"/>
          <w:spacing w:val="-11"/>
          <w:sz w:val="24"/>
          <w:szCs w:val="24"/>
        </w:rPr>
        <w:t xml:space="preserve"> </w:t>
      </w:r>
      <w:r>
        <w:rPr>
          <w:rFonts w:ascii="Times New Roman" w:cs="Times New Roman" w:hAnsi="Times New Roman"/>
          <w:sz w:val="24"/>
          <w:szCs w:val="24"/>
        </w:rPr>
        <w:t>is</w:t>
      </w:r>
      <w:r>
        <w:rPr>
          <w:rFonts w:ascii="Times New Roman" w:cs="Times New Roman" w:hAnsi="Times New Roman"/>
          <w:spacing w:val="-10"/>
          <w:sz w:val="24"/>
          <w:szCs w:val="24"/>
        </w:rPr>
        <w:t xml:space="preserve"> </w:t>
      </w:r>
      <w:r>
        <w:rPr>
          <w:rFonts w:ascii="Times New Roman" w:cs="Times New Roman" w:hAnsi="Times New Roman"/>
          <w:sz w:val="24"/>
          <w:szCs w:val="24"/>
        </w:rPr>
        <w:t>also</w:t>
      </w:r>
      <w:r>
        <w:rPr>
          <w:rFonts w:ascii="Times New Roman" w:cs="Times New Roman" w:hAnsi="Times New Roman"/>
          <w:spacing w:val="-58"/>
          <w:sz w:val="24"/>
          <w:szCs w:val="24"/>
        </w:rPr>
        <w:t xml:space="preserve"> </w:t>
      </w:r>
      <w:r>
        <w:rPr>
          <w:rFonts w:ascii="Times New Roman" w:cs="Times New Roman" w:hAnsi="Times New Roman"/>
          <w:sz w:val="24"/>
          <w:szCs w:val="24"/>
        </w:rPr>
        <w:t>made for the counties to ensure participatory development and capacities are developed at all</w:t>
      </w:r>
      <w:r>
        <w:rPr>
          <w:rFonts w:ascii="Times New Roman" w:cs="Times New Roman" w:hAnsi="Times New Roman"/>
          <w:spacing w:val="1"/>
          <w:sz w:val="24"/>
          <w:szCs w:val="24"/>
        </w:rPr>
        <w:t xml:space="preserve"> </w:t>
      </w:r>
      <w:r>
        <w:rPr>
          <w:rFonts w:ascii="Times New Roman" w:cs="Times New Roman" w:hAnsi="Times New Roman"/>
          <w:sz w:val="24"/>
          <w:szCs w:val="24"/>
        </w:rPr>
        <w:t>community</w:t>
      </w:r>
      <w:r>
        <w:rPr>
          <w:rFonts w:ascii="Times New Roman" w:cs="Times New Roman" w:hAnsi="Times New Roman"/>
          <w:spacing w:val="-5"/>
          <w:sz w:val="24"/>
          <w:szCs w:val="24"/>
        </w:rPr>
        <w:t xml:space="preserve"> </w:t>
      </w:r>
      <w:r>
        <w:rPr>
          <w:rFonts w:ascii="Times New Roman" w:cs="Times New Roman" w:hAnsi="Times New Roman"/>
          <w:sz w:val="24"/>
          <w:szCs w:val="24"/>
        </w:rPr>
        <w:t>levels.</w:t>
      </w:r>
    </w:p>
    <w:p>
      <w:pPr>
        <w:pStyle w:val="style0"/>
        <w:rPr>
          <w:rFonts w:ascii="Times New Roman" w:cs="Times New Roman" w:hAnsi="Times New Roman"/>
          <w:sz w:val="24"/>
          <w:szCs w:val="24"/>
        </w:rPr>
      </w:pPr>
      <w:r>
        <w:rPr>
          <w:rFonts w:ascii="Times New Roman" w:cs="Times New Roman" w:hAnsi="Times New Roman"/>
          <w:sz w:val="24"/>
          <w:szCs w:val="24"/>
        </w:rPr>
        <w:t>The county governments are required to prepare the County Integrated Development Plans to</w:t>
      </w:r>
      <w:r>
        <w:rPr>
          <w:rFonts w:ascii="Times New Roman" w:cs="Times New Roman" w:hAnsi="Times New Roman"/>
          <w:spacing w:val="1"/>
          <w:sz w:val="24"/>
          <w:szCs w:val="24"/>
        </w:rPr>
        <w:t xml:space="preserve"> </w:t>
      </w:r>
      <w:r>
        <w:rPr>
          <w:rFonts w:ascii="Times New Roman" w:cs="Times New Roman" w:hAnsi="Times New Roman"/>
          <w:sz w:val="24"/>
          <w:szCs w:val="24"/>
        </w:rPr>
        <w:t>enable prioritization of socio-economic development issues at the local level. This is mandatory</w:t>
      </w:r>
      <w:r>
        <w:rPr>
          <w:rFonts w:ascii="Times New Roman" w:cs="Times New Roman" w:hAnsi="Times New Roman"/>
          <w:spacing w:val="1"/>
          <w:sz w:val="24"/>
          <w:szCs w:val="24"/>
        </w:rPr>
        <w:t xml:space="preserve"> </w:t>
      </w:r>
      <w:r>
        <w:rPr>
          <w:rFonts w:ascii="Times New Roman" w:cs="Times New Roman" w:hAnsi="Times New Roman"/>
          <w:sz w:val="24"/>
          <w:szCs w:val="24"/>
        </w:rPr>
        <w:t>before the funding of county projects and programmes. The CIDP is anchored on the county</w:t>
      </w:r>
      <w:r>
        <w:rPr>
          <w:rFonts w:ascii="Times New Roman" w:cs="Times New Roman" w:hAnsi="Times New Roman"/>
          <w:spacing w:val="1"/>
          <w:sz w:val="24"/>
          <w:szCs w:val="24"/>
        </w:rPr>
        <w:t xml:space="preserve"> </w:t>
      </w:r>
      <w:r>
        <w:rPr>
          <w:rFonts w:ascii="Times New Roman" w:cs="Times New Roman" w:hAnsi="Times New Roman"/>
          <w:sz w:val="24"/>
          <w:szCs w:val="24"/>
        </w:rPr>
        <w:t>functions</w:t>
      </w:r>
      <w:r>
        <w:rPr>
          <w:rFonts w:ascii="Times New Roman" w:cs="Times New Roman" w:hAnsi="Times New Roman"/>
          <w:spacing w:val="-1"/>
          <w:sz w:val="24"/>
          <w:szCs w:val="24"/>
        </w:rPr>
        <w:t xml:space="preserve"> </w:t>
      </w:r>
      <w:r>
        <w:rPr>
          <w:rFonts w:ascii="Times New Roman" w:cs="Times New Roman" w:hAnsi="Times New Roman"/>
          <w:sz w:val="24"/>
          <w:szCs w:val="24"/>
        </w:rPr>
        <w:t>as provided in the</w:t>
      </w:r>
      <w:r>
        <w:rPr>
          <w:rFonts w:ascii="Times New Roman" w:cs="Times New Roman" w:hAnsi="Times New Roman"/>
          <w:spacing w:val="-1"/>
          <w:sz w:val="24"/>
          <w:szCs w:val="24"/>
        </w:rPr>
        <w:t xml:space="preserve"> </w:t>
      </w:r>
      <w:r>
        <w:rPr>
          <w:rFonts w:ascii="Times New Roman" w:cs="Times New Roman" w:hAnsi="Times New Roman"/>
          <w:sz w:val="24"/>
          <w:szCs w:val="24"/>
        </w:rPr>
        <w:t>fourth schedule of</w:t>
      </w:r>
      <w:r>
        <w:rPr>
          <w:rFonts w:ascii="Times New Roman" w:cs="Times New Roman" w:hAnsi="Times New Roman"/>
          <w:spacing w:val="-2"/>
          <w:sz w:val="24"/>
          <w:szCs w:val="24"/>
        </w:rPr>
        <w:t xml:space="preserve"> </w:t>
      </w:r>
      <w:r>
        <w:rPr>
          <w:rFonts w:ascii="Times New Roman" w:cs="Times New Roman" w:hAnsi="Times New Roman"/>
          <w:sz w:val="24"/>
          <w:szCs w:val="24"/>
        </w:rPr>
        <w:t>the</w:t>
      </w:r>
      <w:r>
        <w:rPr>
          <w:rFonts w:ascii="Times New Roman" w:cs="Times New Roman" w:hAnsi="Times New Roman"/>
          <w:spacing w:val="1"/>
          <w:sz w:val="24"/>
          <w:szCs w:val="24"/>
        </w:rPr>
        <w:t xml:space="preserve"> </w:t>
      </w:r>
      <w:r>
        <w:rPr>
          <w:rFonts w:ascii="Times New Roman" w:cs="Times New Roman" w:hAnsi="Times New Roman"/>
          <w:sz w:val="24"/>
          <w:szCs w:val="24"/>
        </w:rPr>
        <w:t>Constitution.</w:t>
      </w:r>
    </w:p>
    <w:bookmarkStart w:id="32" w:name="_bookmark153"/>
    <w:bookmarkStart w:id="33" w:name="_Toc126227221"/>
    <w:bookmarkEnd w:id="32"/>
    <w:p>
      <w:pPr>
        <w:pStyle w:val="style0"/>
        <w:rPr>
          <w:rFonts w:ascii="Times New Roman" w:cs="Times New Roman" w:hAnsi="Times New Roman"/>
          <w:sz w:val="24"/>
          <w:szCs w:val="24"/>
        </w:rPr>
      </w:pPr>
      <w:r>
        <w:rPr>
          <w:rFonts w:ascii="Times New Roman" w:cs="Times New Roman" w:hAnsi="Times New Roman"/>
          <w:sz w:val="24"/>
          <w:szCs w:val="24"/>
        </w:rPr>
        <w:t>Linkage</w:t>
      </w:r>
      <w:r>
        <w:rPr>
          <w:rFonts w:ascii="Times New Roman" w:cs="Times New Roman" w:hAnsi="Times New Roman"/>
          <w:spacing w:val="-1"/>
          <w:sz w:val="24"/>
          <w:szCs w:val="24"/>
        </w:rPr>
        <w:t xml:space="preserve"> </w:t>
      </w:r>
      <w:r>
        <w:rPr>
          <w:rFonts w:ascii="Times New Roman" w:cs="Times New Roman" w:hAnsi="Times New Roman"/>
          <w:sz w:val="24"/>
          <w:szCs w:val="24"/>
        </w:rPr>
        <w:t>of</w:t>
      </w:r>
      <w:r>
        <w:rPr>
          <w:rFonts w:ascii="Times New Roman" w:cs="Times New Roman" w:hAnsi="Times New Roman"/>
          <w:spacing w:val="-1"/>
          <w:sz w:val="24"/>
          <w:szCs w:val="24"/>
        </w:rPr>
        <w:t xml:space="preserve"> </w:t>
      </w:r>
      <w:r>
        <w:rPr>
          <w:rFonts w:ascii="Times New Roman" w:cs="Times New Roman" w:hAnsi="Times New Roman"/>
          <w:sz w:val="24"/>
          <w:szCs w:val="24"/>
        </w:rPr>
        <w:t>the</w:t>
      </w:r>
      <w:r>
        <w:rPr>
          <w:rFonts w:ascii="Times New Roman" w:cs="Times New Roman" w:hAnsi="Times New Roman"/>
          <w:spacing w:val="-1"/>
          <w:sz w:val="24"/>
          <w:szCs w:val="24"/>
        </w:rPr>
        <w:t xml:space="preserve"> </w:t>
      </w:r>
      <w:r>
        <w:rPr>
          <w:rFonts w:ascii="Times New Roman" w:cs="Times New Roman" w:hAnsi="Times New Roman"/>
          <w:sz w:val="24"/>
          <w:szCs w:val="24"/>
        </w:rPr>
        <w:t>CIDP</w:t>
      </w:r>
      <w:r>
        <w:rPr>
          <w:rFonts w:ascii="Times New Roman" w:cs="Times New Roman" w:hAnsi="Times New Roman"/>
          <w:spacing w:val="-2"/>
          <w:sz w:val="24"/>
          <w:szCs w:val="24"/>
        </w:rPr>
        <w:t xml:space="preserve"> </w:t>
      </w:r>
      <w:r>
        <w:rPr>
          <w:rFonts w:ascii="Times New Roman" w:cs="Times New Roman" w:hAnsi="Times New Roman"/>
          <w:sz w:val="24"/>
          <w:szCs w:val="24"/>
        </w:rPr>
        <w:t>with</w:t>
      </w:r>
      <w:r>
        <w:rPr>
          <w:rFonts w:ascii="Times New Roman" w:cs="Times New Roman" w:hAnsi="Times New Roman"/>
          <w:spacing w:val="-1"/>
          <w:sz w:val="24"/>
          <w:szCs w:val="24"/>
        </w:rPr>
        <w:t xml:space="preserve"> </w:t>
      </w:r>
      <w:r>
        <w:rPr>
          <w:rFonts w:ascii="Times New Roman" w:cs="Times New Roman" w:hAnsi="Times New Roman"/>
          <w:sz w:val="24"/>
          <w:szCs w:val="24"/>
        </w:rPr>
        <w:t>the</w:t>
      </w:r>
      <w:r>
        <w:rPr>
          <w:rFonts w:ascii="Times New Roman" w:cs="Times New Roman" w:hAnsi="Times New Roman"/>
          <w:spacing w:val="-5"/>
          <w:sz w:val="24"/>
          <w:szCs w:val="24"/>
        </w:rPr>
        <w:t xml:space="preserve"> </w:t>
      </w:r>
      <w:r>
        <w:rPr>
          <w:rFonts w:ascii="Times New Roman" w:cs="Times New Roman" w:hAnsi="Times New Roman"/>
          <w:sz w:val="24"/>
          <w:szCs w:val="24"/>
        </w:rPr>
        <w:t>Kenya Vision</w:t>
      </w:r>
      <w:r>
        <w:rPr>
          <w:rFonts w:ascii="Times New Roman" w:cs="Times New Roman" w:hAnsi="Times New Roman"/>
          <w:spacing w:val="-1"/>
          <w:sz w:val="24"/>
          <w:szCs w:val="24"/>
        </w:rPr>
        <w:t xml:space="preserve"> </w:t>
      </w:r>
      <w:r>
        <w:rPr>
          <w:rFonts w:ascii="Times New Roman" w:cs="Times New Roman" w:hAnsi="Times New Roman"/>
          <w:sz w:val="24"/>
          <w:szCs w:val="24"/>
        </w:rPr>
        <w:t>2030</w:t>
      </w:r>
      <w:bookmarkEnd w:id="33"/>
    </w:p>
    <w:p>
      <w:pPr>
        <w:pStyle w:val="style0"/>
        <w:rPr>
          <w:rFonts w:ascii="Times New Roman" w:cs="Times New Roman" w:hAnsi="Times New Roman"/>
          <w:sz w:val="24"/>
          <w:szCs w:val="24"/>
        </w:rPr>
      </w:pPr>
      <w:r>
        <w:rPr>
          <w:rFonts w:ascii="Times New Roman" w:cs="Times New Roman" w:hAnsi="Times New Roman"/>
          <w:sz w:val="24"/>
          <w:szCs w:val="24"/>
        </w:rPr>
        <w:t>Sessional Paper Number 10 of 2012 on Kenya Vision 2030 is the National Policy Economic</w:t>
      </w:r>
      <w:r>
        <w:rPr>
          <w:rFonts w:ascii="Times New Roman" w:cs="Times New Roman" w:hAnsi="Times New Roman"/>
          <w:spacing w:val="1"/>
          <w:sz w:val="24"/>
          <w:szCs w:val="24"/>
        </w:rPr>
        <w:t xml:space="preserve"> </w:t>
      </w:r>
      <w:r>
        <w:rPr>
          <w:rFonts w:ascii="Times New Roman" w:cs="Times New Roman" w:hAnsi="Times New Roman"/>
          <w:sz w:val="24"/>
          <w:szCs w:val="24"/>
        </w:rPr>
        <w:t>Blueprint that entrenches Kenya Vision 2030 as the long term development strategy. The Vision</w:t>
      </w:r>
      <w:r>
        <w:rPr>
          <w:rFonts w:ascii="Times New Roman" w:cs="Times New Roman" w:hAnsi="Times New Roman"/>
          <w:spacing w:val="1"/>
          <w:sz w:val="24"/>
          <w:szCs w:val="24"/>
        </w:rPr>
        <w:t xml:space="preserve"> </w:t>
      </w:r>
      <w:r>
        <w:rPr>
          <w:rFonts w:ascii="Times New Roman" w:cs="Times New Roman" w:hAnsi="Times New Roman"/>
          <w:sz w:val="24"/>
          <w:szCs w:val="24"/>
        </w:rPr>
        <w:t>aims</w:t>
      </w:r>
      <w:r>
        <w:rPr>
          <w:rFonts w:ascii="Times New Roman" w:cs="Times New Roman" w:hAnsi="Times New Roman"/>
          <w:spacing w:val="-3"/>
          <w:sz w:val="24"/>
          <w:szCs w:val="24"/>
        </w:rPr>
        <w:t xml:space="preserve"> </w:t>
      </w:r>
      <w:r>
        <w:rPr>
          <w:rFonts w:ascii="Times New Roman" w:cs="Times New Roman" w:hAnsi="Times New Roman"/>
          <w:sz w:val="24"/>
          <w:szCs w:val="24"/>
        </w:rPr>
        <w:t>to</w:t>
      </w:r>
      <w:r>
        <w:rPr>
          <w:rFonts w:ascii="Times New Roman" w:cs="Times New Roman" w:hAnsi="Times New Roman"/>
          <w:spacing w:val="-2"/>
          <w:sz w:val="24"/>
          <w:szCs w:val="24"/>
        </w:rPr>
        <w:t xml:space="preserve"> </w:t>
      </w:r>
      <w:r>
        <w:rPr>
          <w:rFonts w:ascii="Times New Roman" w:cs="Times New Roman" w:hAnsi="Times New Roman"/>
          <w:sz w:val="24"/>
          <w:szCs w:val="24"/>
        </w:rPr>
        <w:t>transform</w:t>
      </w:r>
      <w:r>
        <w:rPr>
          <w:rFonts w:ascii="Times New Roman" w:cs="Times New Roman" w:hAnsi="Times New Roman"/>
          <w:spacing w:val="-3"/>
          <w:sz w:val="24"/>
          <w:szCs w:val="24"/>
        </w:rPr>
        <w:t xml:space="preserve"> </w:t>
      </w:r>
      <w:r>
        <w:rPr>
          <w:rFonts w:ascii="Times New Roman" w:cs="Times New Roman" w:hAnsi="Times New Roman"/>
          <w:sz w:val="24"/>
          <w:szCs w:val="24"/>
        </w:rPr>
        <w:t>Kenya</w:t>
      </w:r>
      <w:r>
        <w:rPr>
          <w:rFonts w:ascii="Times New Roman" w:cs="Times New Roman" w:hAnsi="Times New Roman"/>
          <w:spacing w:val="1"/>
          <w:sz w:val="24"/>
          <w:szCs w:val="24"/>
        </w:rPr>
        <w:t xml:space="preserve"> </w:t>
      </w:r>
      <w:r>
        <w:rPr>
          <w:rFonts w:ascii="Times New Roman" w:cs="Times New Roman" w:hAnsi="Times New Roman"/>
          <w:sz w:val="24"/>
          <w:szCs w:val="24"/>
        </w:rPr>
        <w:t>into</w:t>
      </w:r>
      <w:r>
        <w:rPr>
          <w:rFonts w:ascii="Times New Roman" w:cs="Times New Roman" w:hAnsi="Times New Roman"/>
          <w:spacing w:val="-3"/>
          <w:sz w:val="24"/>
          <w:szCs w:val="24"/>
        </w:rPr>
        <w:t xml:space="preserve"> </w:t>
      </w:r>
      <w:r>
        <w:rPr>
          <w:rFonts w:ascii="Times New Roman" w:cs="Times New Roman" w:hAnsi="Times New Roman"/>
          <w:sz w:val="24"/>
          <w:szCs w:val="24"/>
        </w:rPr>
        <w:t>a</w:t>
      </w:r>
      <w:r>
        <w:rPr>
          <w:rFonts w:ascii="Times New Roman" w:cs="Times New Roman" w:hAnsi="Times New Roman"/>
          <w:spacing w:val="-4"/>
          <w:sz w:val="24"/>
          <w:szCs w:val="24"/>
        </w:rPr>
        <w:t xml:space="preserve"> </w:t>
      </w:r>
      <w:r>
        <w:rPr>
          <w:rFonts w:ascii="Times New Roman" w:cs="Times New Roman" w:hAnsi="Times New Roman"/>
          <w:sz w:val="24"/>
          <w:szCs w:val="24"/>
        </w:rPr>
        <w:t>modern,</w:t>
      </w:r>
      <w:r>
        <w:rPr>
          <w:rFonts w:ascii="Times New Roman" w:cs="Times New Roman" w:hAnsi="Times New Roman"/>
          <w:spacing w:val="2"/>
          <w:sz w:val="24"/>
          <w:szCs w:val="24"/>
        </w:rPr>
        <w:t xml:space="preserve"> </w:t>
      </w:r>
      <w:r>
        <w:rPr>
          <w:rFonts w:ascii="Times New Roman" w:cs="Times New Roman" w:hAnsi="Times New Roman"/>
          <w:sz w:val="24"/>
          <w:szCs w:val="24"/>
        </w:rPr>
        <w:t>globally</w:t>
      </w:r>
      <w:r>
        <w:rPr>
          <w:rFonts w:ascii="Times New Roman" w:cs="Times New Roman" w:hAnsi="Times New Roman"/>
          <w:spacing w:val="-8"/>
          <w:sz w:val="24"/>
          <w:szCs w:val="24"/>
        </w:rPr>
        <w:t xml:space="preserve"> </w:t>
      </w:r>
      <w:r>
        <w:rPr>
          <w:rFonts w:ascii="Times New Roman" w:cs="Times New Roman" w:hAnsi="Times New Roman"/>
          <w:sz w:val="24"/>
          <w:szCs w:val="24"/>
        </w:rPr>
        <w:t>competitive,</w:t>
      </w:r>
      <w:r>
        <w:rPr>
          <w:rFonts w:ascii="Times New Roman" w:cs="Times New Roman" w:hAnsi="Times New Roman"/>
          <w:spacing w:val="-3"/>
          <w:sz w:val="24"/>
          <w:szCs w:val="24"/>
        </w:rPr>
        <w:t xml:space="preserve"> </w:t>
      </w:r>
      <w:r>
        <w:rPr>
          <w:rFonts w:ascii="Times New Roman" w:cs="Times New Roman" w:hAnsi="Times New Roman"/>
          <w:sz w:val="24"/>
          <w:szCs w:val="24"/>
        </w:rPr>
        <w:t>middle</w:t>
      </w:r>
      <w:r>
        <w:rPr>
          <w:rFonts w:ascii="Times New Roman" w:cs="Times New Roman" w:hAnsi="Times New Roman"/>
          <w:spacing w:val="-3"/>
          <w:sz w:val="24"/>
          <w:szCs w:val="24"/>
        </w:rPr>
        <w:t xml:space="preserve"> </w:t>
      </w:r>
      <w:r>
        <w:rPr>
          <w:rFonts w:ascii="Times New Roman" w:cs="Times New Roman" w:hAnsi="Times New Roman"/>
          <w:sz w:val="24"/>
          <w:szCs w:val="24"/>
        </w:rPr>
        <w:t>income</w:t>
      </w:r>
      <w:r>
        <w:rPr>
          <w:rFonts w:ascii="Times New Roman" w:cs="Times New Roman" w:hAnsi="Times New Roman"/>
          <w:spacing w:val="-3"/>
          <w:sz w:val="24"/>
          <w:szCs w:val="24"/>
        </w:rPr>
        <w:t xml:space="preserve"> </w:t>
      </w:r>
      <w:r>
        <w:rPr>
          <w:rFonts w:ascii="Times New Roman" w:cs="Times New Roman" w:hAnsi="Times New Roman"/>
          <w:sz w:val="24"/>
          <w:szCs w:val="24"/>
        </w:rPr>
        <w:t>country</w:t>
      </w:r>
      <w:r>
        <w:rPr>
          <w:rFonts w:ascii="Times New Roman" w:cs="Times New Roman" w:hAnsi="Times New Roman"/>
          <w:spacing w:val="-5"/>
          <w:sz w:val="24"/>
          <w:szCs w:val="24"/>
        </w:rPr>
        <w:t xml:space="preserve"> </w:t>
      </w:r>
      <w:r>
        <w:rPr>
          <w:rFonts w:ascii="Times New Roman" w:cs="Times New Roman" w:hAnsi="Times New Roman"/>
          <w:sz w:val="24"/>
          <w:szCs w:val="24"/>
        </w:rPr>
        <w:t>providing</w:t>
      </w:r>
      <w:r>
        <w:rPr>
          <w:rFonts w:ascii="Times New Roman" w:cs="Times New Roman" w:hAnsi="Times New Roman"/>
          <w:spacing w:val="-3"/>
          <w:sz w:val="24"/>
          <w:szCs w:val="24"/>
        </w:rPr>
        <w:t xml:space="preserve"> </w:t>
      </w:r>
      <w:r>
        <w:rPr>
          <w:rFonts w:ascii="Times New Roman" w:cs="Times New Roman" w:hAnsi="Times New Roman"/>
          <w:sz w:val="24"/>
          <w:szCs w:val="24"/>
        </w:rPr>
        <w:t>a</w:t>
      </w:r>
      <w:r>
        <w:rPr>
          <w:rFonts w:ascii="Times New Roman" w:cs="Times New Roman" w:hAnsi="Times New Roman"/>
          <w:spacing w:val="-57"/>
          <w:sz w:val="24"/>
          <w:szCs w:val="24"/>
        </w:rPr>
        <w:t xml:space="preserve"> </w:t>
      </w:r>
      <w:r>
        <w:rPr>
          <w:rFonts w:ascii="Times New Roman" w:cs="Times New Roman" w:hAnsi="Times New Roman"/>
          <w:sz w:val="24"/>
          <w:szCs w:val="24"/>
        </w:rPr>
        <w:t>high quality of life to all its citizens. Kenya Vision 2030 is a product of highly participatory,</w:t>
      </w:r>
      <w:r>
        <w:rPr>
          <w:rFonts w:ascii="Times New Roman" w:cs="Times New Roman" w:hAnsi="Times New Roman"/>
          <w:spacing w:val="1"/>
          <w:sz w:val="24"/>
          <w:szCs w:val="24"/>
        </w:rPr>
        <w:t xml:space="preserve"> </w:t>
      </w:r>
      <w:r>
        <w:rPr>
          <w:rFonts w:ascii="Times New Roman" w:cs="Times New Roman" w:hAnsi="Times New Roman"/>
          <w:sz w:val="24"/>
          <w:szCs w:val="24"/>
        </w:rPr>
        <w:t>consultative and inclusive stakeholder’s process conducted throughout the country and in all</w:t>
      </w:r>
      <w:r>
        <w:rPr>
          <w:rFonts w:ascii="Times New Roman" w:cs="Times New Roman" w:hAnsi="Times New Roman"/>
          <w:spacing w:val="1"/>
          <w:sz w:val="24"/>
          <w:szCs w:val="24"/>
        </w:rPr>
        <w:t xml:space="preserve"> </w:t>
      </w:r>
      <w:r>
        <w:rPr>
          <w:rFonts w:ascii="Times New Roman" w:cs="Times New Roman" w:hAnsi="Times New Roman"/>
          <w:sz w:val="24"/>
          <w:szCs w:val="24"/>
        </w:rPr>
        <w:t>sectors</w:t>
      </w:r>
      <w:r>
        <w:rPr>
          <w:rFonts w:ascii="Times New Roman" w:cs="Times New Roman" w:hAnsi="Times New Roman"/>
          <w:spacing w:val="-1"/>
          <w:sz w:val="24"/>
          <w:szCs w:val="24"/>
        </w:rPr>
        <w:t xml:space="preserve"> </w:t>
      </w:r>
      <w:r>
        <w:rPr>
          <w:rFonts w:ascii="Times New Roman" w:cs="Times New Roman" w:hAnsi="Times New Roman"/>
          <w:sz w:val="24"/>
          <w:szCs w:val="24"/>
        </w:rPr>
        <w:t>of</w:t>
      </w:r>
      <w:r>
        <w:rPr>
          <w:rFonts w:ascii="Times New Roman" w:cs="Times New Roman" w:hAnsi="Times New Roman"/>
          <w:spacing w:val="-1"/>
          <w:sz w:val="24"/>
          <w:szCs w:val="24"/>
        </w:rPr>
        <w:t xml:space="preserve"> </w:t>
      </w:r>
      <w:r>
        <w:rPr>
          <w:rFonts w:ascii="Times New Roman" w:cs="Times New Roman" w:hAnsi="Times New Roman"/>
          <w:sz w:val="24"/>
          <w:szCs w:val="24"/>
        </w:rPr>
        <w:t>the</w:t>
      </w:r>
      <w:r>
        <w:rPr>
          <w:rFonts w:ascii="Times New Roman" w:cs="Times New Roman" w:hAnsi="Times New Roman"/>
          <w:spacing w:val="1"/>
          <w:sz w:val="24"/>
          <w:szCs w:val="24"/>
        </w:rPr>
        <w:t xml:space="preserve"> </w:t>
      </w:r>
      <w:r>
        <w:rPr>
          <w:rFonts w:ascii="Times New Roman" w:cs="Times New Roman" w:hAnsi="Times New Roman"/>
          <w:sz w:val="24"/>
          <w:szCs w:val="24"/>
        </w:rPr>
        <w:t>economy.</w:t>
      </w:r>
    </w:p>
    <w:p>
      <w:pPr>
        <w:pStyle w:val="style0"/>
        <w:rPr>
          <w:rFonts w:ascii="Times New Roman" w:cs="Times New Roman" w:hAnsi="Times New Roman"/>
          <w:sz w:val="24"/>
          <w:szCs w:val="24"/>
        </w:rPr>
      </w:pPr>
      <w:r>
        <w:rPr>
          <w:rFonts w:ascii="Times New Roman" w:cs="Times New Roman" w:hAnsi="Times New Roman"/>
          <w:sz w:val="24"/>
          <w:szCs w:val="24"/>
        </w:rPr>
        <w:t>The Vision is anchored on three key pillars: economic; social; and political. The key sectors in</w:t>
      </w:r>
      <w:r>
        <w:rPr>
          <w:rFonts w:ascii="Times New Roman" w:cs="Times New Roman" w:hAnsi="Times New Roman"/>
          <w:spacing w:val="1"/>
          <w:sz w:val="24"/>
          <w:szCs w:val="24"/>
        </w:rPr>
        <w:t xml:space="preserve"> </w:t>
      </w:r>
      <w:r>
        <w:rPr>
          <w:rFonts w:ascii="Times New Roman" w:cs="Times New Roman" w:hAnsi="Times New Roman"/>
          <w:sz w:val="24"/>
          <w:szCs w:val="24"/>
        </w:rPr>
        <w:t>economic pillar include: tourism, agriculture and livestock, manufacturing, wholesale and retail</w:t>
      </w:r>
      <w:r>
        <w:rPr>
          <w:rFonts w:ascii="Times New Roman" w:cs="Times New Roman" w:hAnsi="Times New Roman"/>
          <w:spacing w:val="1"/>
          <w:sz w:val="24"/>
          <w:szCs w:val="24"/>
        </w:rPr>
        <w:t xml:space="preserve"> </w:t>
      </w:r>
      <w:r>
        <w:rPr>
          <w:rFonts w:ascii="Times New Roman" w:cs="Times New Roman" w:hAnsi="Times New Roman"/>
          <w:sz w:val="24"/>
          <w:szCs w:val="24"/>
        </w:rPr>
        <w:t>trade, Business Process Outsourcing (BPO), financial services, oil and mineral resources. The</w:t>
      </w:r>
      <w:r>
        <w:rPr>
          <w:rFonts w:ascii="Times New Roman" w:cs="Times New Roman" w:hAnsi="Times New Roman"/>
          <w:spacing w:val="1"/>
          <w:sz w:val="24"/>
          <w:szCs w:val="24"/>
        </w:rPr>
        <w:t xml:space="preserve"> </w:t>
      </w:r>
      <w:r>
        <w:rPr>
          <w:rFonts w:ascii="Times New Roman" w:cs="Times New Roman" w:hAnsi="Times New Roman"/>
          <w:sz w:val="24"/>
          <w:szCs w:val="24"/>
        </w:rPr>
        <w:t>main sectors under the social pillar include education and training, health, water and irrigation,</w:t>
      </w:r>
      <w:r>
        <w:rPr>
          <w:rFonts w:ascii="Times New Roman" w:cs="Times New Roman" w:hAnsi="Times New Roman"/>
          <w:spacing w:val="1"/>
          <w:sz w:val="24"/>
          <w:szCs w:val="24"/>
        </w:rPr>
        <w:t xml:space="preserve"> </w:t>
      </w:r>
      <w:r>
        <w:rPr>
          <w:rFonts w:ascii="Times New Roman" w:cs="Times New Roman" w:hAnsi="Times New Roman"/>
          <w:sz w:val="24"/>
          <w:szCs w:val="24"/>
        </w:rPr>
        <w:t>environment,</w:t>
      </w:r>
      <w:r>
        <w:rPr>
          <w:rFonts w:ascii="Times New Roman" w:cs="Times New Roman" w:hAnsi="Times New Roman"/>
          <w:spacing w:val="-12"/>
          <w:sz w:val="24"/>
          <w:szCs w:val="24"/>
        </w:rPr>
        <w:t xml:space="preserve"> </w:t>
      </w:r>
      <w:r>
        <w:rPr>
          <w:rFonts w:ascii="Times New Roman" w:cs="Times New Roman" w:hAnsi="Times New Roman"/>
          <w:sz w:val="24"/>
          <w:szCs w:val="24"/>
        </w:rPr>
        <w:t>housing</w:t>
      </w:r>
      <w:r>
        <w:rPr>
          <w:rFonts w:ascii="Times New Roman" w:cs="Times New Roman" w:hAnsi="Times New Roman"/>
          <w:spacing w:val="-11"/>
          <w:sz w:val="24"/>
          <w:szCs w:val="24"/>
        </w:rPr>
        <w:t xml:space="preserve"> </w:t>
      </w:r>
      <w:r>
        <w:rPr>
          <w:rFonts w:ascii="Times New Roman" w:cs="Times New Roman" w:hAnsi="Times New Roman"/>
          <w:sz w:val="24"/>
          <w:szCs w:val="24"/>
        </w:rPr>
        <w:t>and</w:t>
      </w:r>
      <w:r>
        <w:rPr>
          <w:rFonts w:ascii="Times New Roman" w:cs="Times New Roman" w:hAnsi="Times New Roman"/>
          <w:spacing w:val="-11"/>
          <w:sz w:val="24"/>
          <w:szCs w:val="24"/>
        </w:rPr>
        <w:t xml:space="preserve"> </w:t>
      </w:r>
      <w:r>
        <w:rPr>
          <w:rFonts w:ascii="Times New Roman" w:cs="Times New Roman" w:hAnsi="Times New Roman"/>
          <w:sz w:val="24"/>
          <w:szCs w:val="24"/>
        </w:rPr>
        <w:t>urbanization,</w:t>
      </w:r>
      <w:r>
        <w:rPr>
          <w:rFonts w:ascii="Times New Roman" w:cs="Times New Roman" w:hAnsi="Times New Roman"/>
          <w:spacing w:val="-11"/>
          <w:sz w:val="24"/>
          <w:szCs w:val="24"/>
        </w:rPr>
        <w:t xml:space="preserve"> </w:t>
      </w:r>
      <w:r>
        <w:rPr>
          <w:rFonts w:ascii="Times New Roman" w:cs="Times New Roman" w:hAnsi="Times New Roman"/>
          <w:sz w:val="24"/>
          <w:szCs w:val="24"/>
        </w:rPr>
        <w:t>gender,</w:t>
      </w:r>
      <w:r>
        <w:rPr>
          <w:rFonts w:ascii="Times New Roman" w:cs="Times New Roman" w:hAnsi="Times New Roman"/>
          <w:spacing w:val="-13"/>
          <w:sz w:val="24"/>
          <w:szCs w:val="24"/>
        </w:rPr>
        <w:t xml:space="preserve"> </w:t>
      </w:r>
      <w:r>
        <w:rPr>
          <w:rFonts w:ascii="Times New Roman" w:cs="Times New Roman" w:hAnsi="Times New Roman"/>
          <w:sz w:val="24"/>
          <w:szCs w:val="24"/>
        </w:rPr>
        <w:t>sports,</w:t>
      </w:r>
      <w:r>
        <w:rPr>
          <w:rFonts w:ascii="Times New Roman" w:cs="Times New Roman" w:hAnsi="Times New Roman"/>
          <w:spacing w:val="-9"/>
          <w:sz w:val="24"/>
          <w:szCs w:val="24"/>
        </w:rPr>
        <w:t xml:space="preserve"> </w:t>
      </w:r>
      <w:r>
        <w:rPr>
          <w:rFonts w:ascii="Times New Roman" w:cs="Times New Roman" w:hAnsi="Times New Roman"/>
          <w:sz w:val="24"/>
          <w:szCs w:val="24"/>
        </w:rPr>
        <w:t>youth</w:t>
      </w:r>
      <w:r>
        <w:rPr>
          <w:rFonts w:ascii="Times New Roman" w:cs="Times New Roman" w:hAnsi="Times New Roman"/>
          <w:spacing w:val="-11"/>
          <w:sz w:val="24"/>
          <w:szCs w:val="24"/>
        </w:rPr>
        <w:t xml:space="preserve"> </w:t>
      </w:r>
      <w:r>
        <w:rPr>
          <w:rFonts w:ascii="Times New Roman" w:cs="Times New Roman" w:hAnsi="Times New Roman"/>
          <w:sz w:val="24"/>
          <w:szCs w:val="24"/>
        </w:rPr>
        <w:t>and</w:t>
      </w:r>
      <w:r>
        <w:rPr>
          <w:rFonts w:ascii="Times New Roman" w:cs="Times New Roman" w:hAnsi="Times New Roman"/>
          <w:spacing w:val="-9"/>
          <w:sz w:val="24"/>
          <w:szCs w:val="24"/>
        </w:rPr>
        <w:t xml:space="preserve"> </w:t>
      </w:r>
      <w:r>
        <w:rPr>
          <w:rFonts w:ascii="Times New Roman" w:cs="Times New Roman" w:hAnsi="Times New Roman"/>
          <w:sz w:val="24"/>
          <w:szCs w:val="24"/>
        </w:rPr>
        <w:t>culture.</w:t>
      </w:r>
      <w:r>
        <w:rPr>
          <w:rFonts w:ascii="Times New Roman" w:cs="Times New Roman" w:hAnsi="Times New Roman"/>
          <w:spacing w:val="-10"/>
          <w:sz w:val="24"/>
          <w:szCs w:val="24"/>
        </w:rPr>
        <w:t xml:space="preserve"> </w:t>
      </w:r>
      <w:r>
        <w:rPr>
          <w:rFonts w:ascii="Times New Roman" w:cs="Times New Roman" w:hAnsi="Times New Roman"/>
          <w:sz w:val="24"/>
          <w:szCs w:val="24"/>
        </w:rPr>
        <w:t>The</w:t>
      </w:r>
      <w:r>
        <w:rPr>
          <w:rFonts w:ascii="Times New Roman" w:cs="Times New Roman" w:hAnsi="Times New Roman"/>
          <w:spacing w:val="-12"/>
          <w:sz w:val="24"/>
          <w:szCs w:val="24"/>
        </w:rPr>
        <w:t xml:space="preserve"> </w:t>
      </w:r>
      <w:r>
        <w:rPr>
          <w:rFonts w:ascii="Times New Roman" w:cs="Times New Roman" w:hAnsi="Times New Roman"/>
          <w:sz w:val="24"/>
          <w:szCs w:val="24"/>
        </w:rPr>
        <w:t>Political</w:t>
      </w:r>
      <w:r>
        <w:rPr>
          <w:rFonts w:ascii="Times New Roman" w:cs="Times New Roman" w:hAnsi="Times New Roman"/>
          <w:spacing w:val="-11"/>
          <w:sz w:val="24"/>
          <w:szCs w:val="24"/>
        </w:rPr>
        <w:t xml:space="preserve"> </w:t>
      </w:r>
      <w:r>
        <w:rPr>
          <w:rFonts w:ascii="Times New Roman" w:cs="Times New Roman" w:hAnsi="Times New Roman"/>
          <w:sz w:val="24"/>
          <w:szCs w:val="24"/>
        </w:rPr>
        <w:t>Pillar</w:t>
      </w:r>
      <w:r>
        <w:rPr>
          <w:rFonts w:ascii="Times New Roman" w:cs="Times New Roman" w:hAnsi="Times New Roman"/>
          <w:spacing w:val="-12"/>
          <w:sz w:val="24"/>
          <w:szCs w:val="24"/>
        </w:rPr>
        <w:t xml:space="preserve"> </w:t>
      </w:r>
      <w:r>
        <w:rPr>
          <w:rFonts w:ascii="Times New Roman" w:cs="Times New Roman" w:hAnsi="Times New Roman"/>
          <w:sz w:val="24"/>
          <w:szCs w:val="24"/>
        </w:rPr>
        <w:t>aims</w:t>
      </w:r>
      <w:r>
        <w:rPr>
          <w:rFonts w:ascii="Times New Roman" w:cs="Times New Roman" w:hAnsi="Times New Roman"/>
          <w:spacing w:val="-58"/>
          <w:sz w:val="24"/>
          <w:szCs w:val="24"/>
        </w:rPr>
        <w:t xml:space="preserve"> </w:t>
      </w:r>
      <w:r>
        <w:rPr>
          <w:rFonts w:ascii="Times New Roman" w:cs="Times New Roman" w:hAnsi="Times New Roman"/>
          <w:sz w:val="24"/>
          <w:szCs w:val="24"/>
        </w:rPr>
        <w:t>at realizing a democratic political system founded on issue based politics that respect the rule of</w:t>
      </w:r>
      <w:r>
        <w:rPr>
          <w:rFonts w:ascii="Times New Roman" w:cs="Times New Roman" w:hAnsi="Times New Roman"/>
          <w:spacing w:val="1"/>
          <w:sz w:val="24"/>
          <w:szCs w:val="24"/>
        </w:rPr>
        <w:t xml:space="preserve"> </w:t>
      </w:r>
      <w:r>
        <w:rPr>
          <w:rFonts w:ascii="Times New Roman" w:cs="Times New Roman" w:hAnsi="Times New Roman"/>
          <w:sz w:val="24"/>
          <w:szCs w:val="24"/>
        </w:rPr>
        <w:t>law,</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protects</w:t>
      </w:r>
      <w:r>
        <w:rPr>
          <w:rFonts w:ascii="Times New Roman" w:cs="Times New Roman" w:hAnsi="Times New Roman"/>
          <w:spacing w:val="-1"/>
          <w:sz w:val="24"/>
          <w:szCs w:val="24"/>
        </w:rPr>
        <w:t xml:space="preserve"> </w:t>
      </w:r>
      <w:r>
        <w:rPr>
          <w:rFonts w:ascii="Times New Roman" w:cs="Times New Roman" w:hAnsi="Times New Roman"/>
          <w:sz w:val="24"/>
          <w:szCs w:val="24"/>
        </w:rPr>
        <w:t>the</w:t>
      </w:r>
      <w:r>
        <w:rPr>
          <w:rFonts w:ascii="Times New Roman" w:cs="Times New Roman" w:hAnsi="Times New Roman"/>
          <w:spacing w:val="-1"/>
          <w:sz w:val="24"/>
          <w:szCs w:val="24"/>
        </w:rPr>
        <w:t xml:space="preserve"> </w:t>
      </w:r>
      <w:r>
        <w:rPr>
          <w:rFonts w:ascii="Times New Roman" w:cs="Times New Roman" w:hAnsi="Times New Roman"/>
          <w:sz w:val="24"/>
          <w:szCs w:val="24"/>
        </w:rPr>
        <w:t>fundamental</w:t>
      </w:r>
      <w:r>
        <w:rPr>
          <w:rFonts w:ascii="Times New Roman" w:cs="Times New Roman" w:hAnsi="Times New Roman"/>
          <w:spacing w:val="-1"/>
          <w:sz w:val="24"/>
          <w:szCs w:val="24"/>
        </w:rPr>
        <w:t xml:space="preserve"> </w:t>
      </w:r>
      <w:r>
        <w:rPr>
          <w:rFonts w:ascii="Times New Roman" w:cs="Times New Roman" w:hAnsi="Times New Roman"/>
          <w:sz w:val="24"/>
          <w:szCs w:val="24"/>
        </w:rPr>
        <w:t>rights</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freedoms of</w:t>
      </w:r>
      <w:r>
        <w:rPr>
          <w:rFonts w:ascii="Times New Roman" w:cs="Times New Roman" w:hAnsi="Times New Roman"/>
          <w:spacing w:val="-1"/>
          <w:sz w:val="24"/>
          <w:szCs w:val="24"/>
        </w:rPr>
        <w:t xml:space="preserve"> </w:t>
      </w:r>
      <w:r>
        <w:rPr>
          <w:rFonts w:ascii="Times New Roman" w:cs="Times New Roman" w:hAnsi="Times New Roman"/>
          <w:sz w:val="24"/>
          <w:szCs w:val="24"/>
        </w:rPr>
        <w:t>every</w:t>
      </w:r>
      <w:r>
        <w:rPr>
          <w:rFonts w:ascii="Times New Roman" w:cs="Times New Roman" w:hAnsi="Times New Roman"/>
          <w:spacing w:val="-6"/>
          <w:sz w:val="24"/>
          <w:szCs w:val="24"/>
        </w:rPr>
        <w:t xml:space="preserve"> </w:t>
      </w:r>
      <w:r>
        <w:rPr>
          <w:rFonts w:ascii="Times New Roman" w:cs="Times New Roman" w:hAnsi="Times New Roman"/>
          <w:sz w:val="24"/>
          <w:szCs w:val="24"/>
        </w:rPr>
        <w:t>individual</w:t>
      </w:r>
      <w:r>
        <w:rPr>
          <w:rFonts w:ascii="Times New Roman" w:cs="Times New Roman" w:hAnsi="Times New Roman"/>
          <w:spacing w:val="-1"/>
          <w:sz w:val="24"/>
          <w:szCs w:val="24"/>
        </w:rPr>
        <w:t xml:space="preserve"> </w:t>
      </w:r>
      <w:r>
        <w:rPr>
          <w:rFonts w:ascii="Times New Roman" w:cs="Times New Roman" w:hAnsi="Times New Roman"/>
          <w:sz w:val="24"/>
          <w:szCs w:val="24"/>
        </w:rPr>
        <w:t>in the</w:t>
      </w:r>
      <w:r>
        <w:rPr>
          <w:rFonts w:ascii="Times New Roman" w:cs="Times New Roman" w:hAnsi="Times New Roman"/>
          <w:spacing w:val="-2"/>
          <w:sz w:val="24"/>
          <w:szCs w:val="24"/>
        </w:rPr>
        <w:t xml:space="preserve"> </w:t>
      </w:r>
      <w:r>
        <w:rPr>
          <w:rFonts w:ascii="Times New Roman" w:cs="Times New Roman" w:hAnsi="Times New Roman"/>
          <w:sz w:val="24"/>
          <w:szCs w:val="24"/>
        </w:rPr>
        <w:t>Kenyan</w:t>
      </w:r>
      <w:r>
        <w:rPr>
          <w:rFonts w:ascii="Times New Roman" w:cs="Times New Roman" w:hAnsi="Times New Roman"/>
          <w:spacing w:val="-1"/>
          <w:sz w:val="24"/>
          <w:szCs w:val="24"/>
        </w:rPr>
        <w:t xml:space="preserve"> </w:t>
      </w:r>
      <w:r>
        <w:rPr>
          <w:rFonts w:ascii="Times New Roman" w:cs="Times New Roman" w:hAnsi="Times New Roman"/>
          <w:sz w:val="24"/>
          <w:szCs w:val="24"/>
        </w:rPr>
        <w:t>society.</w:t>
      </w:r>
    </w:p>
    <w:p>
      <w:pPr>
        <w:pStyle w:val="style0"/>
        <w:rPr>
          <w:rFonts w:ascii="Times New Roman" w:cs="Times New Roman" w:hAnsi="Times New Roman"/>
          <w:sz w:val="24"/>
          <w:szCs w:val="24"/>
        </w:rPr>
      </w:pPr>
      <w:r>
        <w:rPr>
          <w:rFonts w:ascii="Times New Roman" w:cs="Times New Roman" w:hAnsi="Times New Roman"/>
          <w:sz w:val="24"/>
          <w:szCs w:val="24"/>
        </w:rPr>
        <w:t>The three pillars are anchored on a number of foundations, which serve as enablers that create an</w:t>
      </w:r>
      <w:r>
        <w:rPr>
          <w:rFonts w:ascii="Times New Roman" w:cs="Times New Roman" w:hAnsi="Times New Roman"/>
          <w:spacing w:val="-57"/>
          <w:sz w:val="24"/>
          <w:szCs w:val="24"/>
        </w:rPr>
        <w:t xml:space="preserve"> </w:t>
      </w:r>
      <w:r>
        <w:rPr>
          <w:rFonts w:ascii="Times New Roman" w:cs="Times New Roman" w:hAnsi="Times New Roman"/>
          <w:sz w:val="24"/>
          <w:szCs w:val="24"/>
        </w:rPr>
        <w:t>environment</w:t>
      </w:r>
      <w:r>
        <w:rPr>
          <w:rFonts w:ascii="Times New Roman" w:cs="Times New Roman" w:hAnsi="Times New Roman"/>
          <w:spacing w:val="-6"/>
          <w:sz w:val="24"/>
          <w:szCs w:val="24"/>
        </w:rPr>
        <w:t xml:space="preserve"> </w:t>
      </w:r>
      <w:r>
        <w:rPr>
          <w:rFonts w:ascii="Times New Roman" w:cs="Times New Roman" w:hAnsi="Times New Roman"/>
          <w:sz w:val="24"/>
          <w:szCs w:val="24"/>
        </w:rPr>
        <w:t>that</w:t>
      </w:r>
      <w:r>
        <w:rPr>
          <w:rFonts w:ascii="Times New Roman" w:cs="Times New Roman" w:hAnsi="Times New Roman"/>
          <w:spacing w:val="-6"/>
          <w:sz w:val="24"/>
          <w:szCs w:val="24"/>
        </w:rPr>
        <w:t xml:space="preserve"> </w:t>
      </w:r>
      <w:r>
        <w:rPr>
          <w:rFonts w:ascii="Times New Roman" w:cs="Times New Roman" w:hAnsi="Times New Roman"/>
          <w:sz w:val="24"/>
          <w:szCs w:val="24"/>
        </w:rPr>
        <w:t>is</w:t>
      </w:r>
      <w:r>
        <w:rPr>
          <w:rFonts w:ascii="Times New Roman" w:cs="Times New Roman" w:hAnsi="Times New Roman"/>
          <w:spacing w:val="-5"/>
          <w:sz w:val="24"/>
          <w:szCs w:val="24"/>
        </w:rPr>
        <w:t xml:space="preserve"> </w:t>
      </w:r>
      <w:r>
        <w:rPr>
          <w:rFonts w:ascii="Times New Roman" w:cs="Times New Roman" w:hAnsi="Times New Roman"/>
          <w:sz w:val="24"/>
          <w:szCs w:val="24"/>
        </w:rPr>
        <w:t>geared</w:t>
      </w:r>
      <w:r>
        <w:rPr>
          <w:rFonts w:ascii="Times New Roman" w:cs="Times New Roman" w:hAnsi="Times New Roman"/>
          <w:spacing w:val="-6"/>
          <w:sz w:val="24"/>
          <w:szCs w:val="24"/>
        </w:rPr>
        <w:t xml:space="preserve"> </w:t>
      </w:r>
      <w:r>
        <w:rPr>
          <w:rFonts w:ascii="Times New Roman" w:cs="Times New Roman" w:hAnsi="Times New Roman"/>
          <w:sz w:val="24"/>
          <w:szCs w:val="24"/>
        </w:rPr>
        <w:t>towards</w:t>
      </w:r>
      <w:r>
        <w:rPr>
          <w:rFonts w:ascii="Times New Roman" w:cs="Times New Roman" w:hAnsi="Times New Roman"/>
          <w:spacing w:val="-7"/>
          <w:sz w:val="24"/>
          <w:szCs w:val="24"/>
        </w:rPr>
        <w:t xml:space="preserve"> </w:t>
      </w:r>
      <w:r>
        <w:rPr>
          <w:rFonts w:ascii="Times New Roman" w:cs="Times New Roman" w:hAnsi="Times New Roman"/>
          <w:sz w:val="24"/>
          <w:szCs w:val="24"/>
        </w:rPr>
        <w:t>the</w:t>
      </w:r>
      <w:r>
        <w:rPr>
          <w:rFonts w:ascii="Times New Roman" w:cs="Times New Roman" w:hAnsi="Times New Roman"/>
          <w:spacing w:val="-6"/>
          <w:sz w:val="24"/>
          <w:szCs w:val="24"/>
        </w:rPr>
        <w:t xml:space="preserve"> </w:t>
      </w:r>
      <w:r>
        <w:rPr>
          <w:rFonts w:ascii="Times New Roman" w:cs="Times New Roman" w:hAnsi="Times New Roman"/>
          <w:sz w:val="24"/>
          <w:szCs w:val="24"/>
        </w:rPr>
        <w:t>realization</w:t>
      </w:r>
      <w:r>
        <w:rPr>
          <w:rFonts w:ascii="Times New Roman" w:cs="Times New Roman" w:hAnsi="Times New Roman"/>
          <w:spacing w:val="-6"/>
          <w:sz w:val="24"/>
          <w:szCs w:val="24"/>
        </w:rPr>
        <w:t xml:space="preserve"> </w:t>
      </w:r>
      <w:r>
        <w:rPr>
          <w:rFonts w:ascii="Times New Roman" w:cs="Times New Roman" w:hAnsi="Times New Roman"/>
          <w:sz w:val="24"/>
          <w:szCs w:val="24"/>
        </w:rPr>
        <w:t>of</w:t>
      </w:r>
      <w:r>
        <w:rPr>
          <w:rFonts w:ascii="Times New Roman" w:cs="Times New Roman" w:hAnsi="Times New Roman"/>
          <w:spacing w:val="-7"/>
          <w:sz w:val="24"/>
          <w:szCs w:val="24"/>
        </w:rPr>
        <w:t xml:space="preserve"> </w:t>
      </w:r>
      <w:r>
        <w:rPr>
          <w:rFonts w:ascii="Times New Roman" w:cs="Times New Roman" w:hAnsi="Times New Roman"/>
          <w:sz w:val="24"/>
          <w:szCs w:val="24"/>
        </w:rPr>
        <w:t>Vision</w:t>
      </w:r>
      <w:r>
        <w:rPr>
          <w:rFonts w:ascii="Times New Roman" w:cs="Times New Roman" w:hAnsi="Times New Roman"/>
          <w:spacing w:val="-5"/>
          <w:sz w:val="24"/>
          <w:szCs w:val="24"/>
        </w:rPr>
        <w:t xml:space="preserve"> </w:t>
      </w:r>
      <w:r>
        <w:rPr>
          <w:rFonts w:ascii="Times New Roman" w:cs="Times New Roman" w:hAnsi="Times New Roman"/>
          <w:sz w:val="24"/>
          <w:szCs w:val="24"/>
        </w:rPr>
        <w:t>2030.</w:t>
      </w:r>
      <w:r>
        <w:rPr>
          <w:rFonts w:ascii="Times New Roman" w:cs="Times New Roman" w:hAnsi="Times New Roman"/>
          <w:spacing w:val="-6"/>
          <w:sz w:val="24"/>
          <w:szCs w:val="24"/>
        </w:rPr>
        <w:t xml:space="preserve"> </w:t>
      </w:r>
      <w:r>
        <w:rPr>
          <w:rFonts w:ascii="Times New Roman" w:cs="Times New Roman" w:hAnsi="Times New Roman"/>
          <w:sz w:val="24"/>
          <w:szCs w:val="24"/>
        </w:rPr>
        <w:t>These</w:t>
      </w:r>
      <w:r>
        <w:rPr>
          <w:rFonts w:ascii="Times New Roman" w:cs="Times New Roman" w:hAnsi="Times New Roman"/>
          <w:spacing w:val="-7"/>
          <w:sz w:val="24"/>
          <w:szCs w:val="24"/>
        </w:rPr>
        <w:t xml:space="preserve"> </w:t>
      </w:r>
      <w:r>
        <w:rPr>
          <w:rFonts w:ascii="Times New Roman" w:cs="Times New Roman" w:hAnsi="Times New Roman"/>
          <w:sz w:val="24"/>
          <w:szCs w:val="24"/>
        </w:rPr>
        <w:t>include:</w:t>
      </w:r>
      <w:r>
        <w:rPr>
          <w:rFonts w:ascii="Times New Roman" w:cs="Times New Roman" w:hAnsi="Times New Roman"/>
          <w:spacing w:val="-5"/>
          <w:sz w:val="24"/>
          <w:szCs w:val="24"/>
        </w:rPr>
        <w:t xml:space="preserve"> </w:t>
      </w:r>
      <w:r>
        <w:rPr>
          <w:rFonts w:ascii="Times New Roman" w:cs="Times New Roman" w:hAnsi="Times New Roman"/>
          <w:sz w:val="24"/>
          <w:szCs w:val="24"/>
        </w:rPr>
        <w:t>macroeconomic</w:t>
      </w:r>
      <w:r>
        <w:rPr>
          <w:rFonts w:ascii="Times New Roman" w:cs="Times New Roman" w:hAnsi="Times New Roman"/>
          <w:spacing w:val="-58"/>
          <w:sz w:val="24"/>
          <w:szCs w:val="24"/>
        </w:rPr>
        <w:t xml:space="preserve"> </w:t>
      </w:r>
      <w:r>
        <w:rPr>
          <w:rFonts w:ascii="Times New Roman" w:cs="Times New Roman" w:hAnsi="Times New Roman"/>
          <w:sz w:val="24"/>
          <w:szCs w:val="24"/>
        </w:rPr>
        <w:t>stability;</w:t>
      </w:r>
      <w:r>
        <w:rPr>
          <w:rFonts w:ascii="Times New Roman" w:cs="Times New Roman" w:hAnsi="Times New Roman"/>
          <w:spacing w:val="-4"/>
          <w:sz w:val="24"/>
          <w:szCs w:val="24"/>
        </w:rPr>
        <w:t xml:space="preserve"> </w:t>
      </w:r>
      <w:r>
        <w:rPr>
          <w:rFonts w:ascii="Times New Roman" w:cs="Times New Roman" w:hAnsi="Times New Roman"/>
          <w:sz w:val="24"/>
          <w:szCs w:val="24"/>
        </w:rPr>
        <w:t>continuity</w:t>
      </w:r>
      <w:r>
        <w:rPr>
          <w:rFonts w:ascii="Times New Roman" w:cs="Times New Roman" w:hAnsi="Times New Roman"/>
          <w:spacing w:val="-9"/>
          <w:sz w:val="24"/>
          <w:szCs w:val="24"/>
        </w:rPr>
        <w:t xml:space="preserve"> </w:t>
      </w:r>
      <w:r>
        <w:rPr>
          <w:rFonts w:ascii="Times New Roman" w:cs="Times New Roman" w:hAnsi="Times New Roman"/>
          <w:sz w:val="24"/>
          <w:szCs w:val="24"/>
        </w:rPr>
        <w:t>in</w:t>
      </w:r>
      <w:r>
        <w:rPr>
          <w:rFonts w:ascii="Times New Roman" w:cs="Times New Roman" w:hAnsi="Times New Roman"/>
          <w:spacing w:val="-1"/>
          <w:sz w:val="24"/>
          <w:szCs w:val="24"/>
        </w:rPr>
        <w:t xml:space="preserve"> </w:t>
      </w:r>
      <w:r>
        <w:rPr>
          <w:rFonts w:ascii="Times New Roman" w:cs="Times New Roman" w:hAnsi="Times New Roman"/>
          <w:sz w:val="24"/>
          <w:szCs w:val="24"/>
        </w:rPr>
        <w:t>governance</w:t>
      </w:r>
      <w:r>
        <w:rPr>
          <w:rFonts w:ascii="Times New Roman" w:cs="Times New Roman" w:hAnsi="Times New Roman"/>
          <w:spacing w:val="-5"/>
          <w:sz w:val="24"/>
          <w:szCs w:val="24"/>
        </w:rPr>
        <w:t xml:space="preserve"> </w:t>
      </w:r>
      <w:r>
        <w:rPr>
          <w:rFonts w:ascii="Times New Roman" w:cs="Times New Roman" w:hAnsi="Times New Roman"/>
          <w:sz w:val="24"/>
          <w:szCs w:val="24"/>
        </w:rPr>
        <w:t>reforms;</w:t>
      </w:r>
      <w:r>
        <w:rPr>
          <w:rFonts w:ascii="Times New Roman" w:cs="Times New Roman" w:hAnsi="Times New Roman"/>
          <w:spacing w:val="-3"/>
          <w:sz w:val="24"/>
          <w:szCs w:val="24"/>
        </w:rPr>
        <w:t xml:space="preserve"> </w:t>
      </w:r>
      <w:r>
        <w:rPr>
          <w:rFonts w:ascii="Times New Roman" w:cs="Times New Roman" w:hAnsi="Times New Roman"/>
          <w:sz w:val="24"/>
          <w:szCs w:val="24"/>
        </w:rPr>
        <w:t>enhanced</w:t>
      </w:r>
      <w:r>
        <w:rPr>
          <w:rFonts w:ascii="Times New Roman" w:cs="Times New Roman" w:hAnsi="Times New Roman"/>
          <w:spacing w:val="-4"/>
          <w:sz w:val="24"/>
          <w:szCs w:val="24"/>
        </w:rPr>
        <w:t xml:space="preserve"> </w:t>
      </w:r>
      <w:r>
        <w:rPr>
          <w:rFonts w:ascii="Times New Roman" w:cs="Times New Roman" w:hAnsi="Times New Roman"/>
          <w:sz w:val="24"/>
          <w:szCs w:val="24"/>
        </w:rPr>
        <w:t>equity</w:t>
      </w:r>
      <w:r>
        <w:rPr>
          <w:rFonts w:ascii="Times New Roman" w:cs="Times New Roman" w:hAnsi="Times New Roman"/>
          <w:spacing w:val="-9"/>
          <w:sz w:val="24"/>
          <w:szCs w:val="24"/>
        </w:rPr>
        <w:t xml:space="preserve"> </w:t>
      </w:r>
      <w:r>
        <w:rPr>
          <w:rFonts w:ascii="Times New Roman" w:cs="Times New Roman" w:hAnsi="Times New Roman"/>
          <w:sz w:val="24"/>
          <w:szCs w:val="24"/>
        </w:rPr>
        <w:t>and</w:t>
      </w:r>
      <w:r>
        <w:rPr>
          <w:rFonts w:ascii="Times New Roman" w:cs="Times New Roman" w:hAnsi="Times New Roman"/>
          <w:spacing w:val="-4"/>
          <w:sz w:val="24"/>
          <w:szCs w:val="24"/>
        </w:rPr>
        <w:t xml:space="preserve"> </w:t>
      </w:r>
      <w:r>
        <w:rPr>
          <w:rFonts w:ascii="Times New Roman" w:cs="Times New Roman" w:hAnsi="Times New Roman"/>
          <w:sz w:val="24"/>
          <w:szCs w:val="24"/>
        </w:rPr>
        <w:t>wealth</w:t>
      </w:r>
      <w:r>
        <w:rPr>
          <w:rFonts w:ascii="Times New Roman" w:cs="Times New Roman" w:hAnsi="Times New Roman"/>
          <w:spacing w:val="-4"/>
          <w:sz w:val="24"/>
          <w:szCs w:val="24"/>
        </w:rPr>
        <w:t xml:space="preserve"> </w:t>
      </w:r>
      <w:r>
        <w:rPr>
          <w:rFonts w:ascii="Times New Roman" w:cs="Times New Roman" w:hAnsi="Times New Roman"/>
          <w:sz w:val="24"/>
          <w:szCs w:val="24"/>
        </w:rPr>
        <w:t>creation</w:t>
      </w:r>
      <w:r>
        <w:rPr>
          <w:rFonts w:ascii="Times New Roman" w:cs="Times New Roman" w:hAnsi="Times New Roman"/>
          <w:spacing w:val="-4"/>
          <w:sz w:val="24"/>
          <w:szCs w:val="24"/>
        </w:rPr>
        <w:t xml:space="preserve"> </w:t>
      </w:r>
      <w:r>
        <w:rPr>
          <w:rFonts w:ascii="Times New Roman" w:cs="Times New Roman" w:hAnsi="Times New Roman"/>
          <w:sz w:val="24"/>
          <w:szCs w:val="24"/>
        </w:rPr>
        <w:t>opportunities</w:t>
      </w:r>
      <w:r>
        <w:rPr>
          <w:rFonts w:ascii="Times New Roman" w:cs="Times New Roman" w:hAnsi="Times New Roman"/>
          <w:spacing w:val="-4"/>
          <w:sz w:val="24"/>
          <w:szCs w:val="24"/>
        </w:rPr>
        <w:t xml:space="preserve"> </w:t>
      </w:r>
      <w:r>
        <w:rPr>
          <w:rFonts w:ascii="Times New Roman" w:cs="Times New Roman" w:hAnsi="Times New Roman"/>
          <w:sz w:val="24"/>
          <w:szCs w:val="24"/>
        </w:rPr>
        <w:t>for</w:t>
      </w:r>
      <w:r>
        <w:rPr>
          <w:rFonts w:ascii="Times New Roman" w:cs="Times New Roman" w:hAnsi="Times New Roman"/>
          <w:spacing w:val="-58"/>
          <w:sz w:val="24"/>
          <w:szCs w:val="24"/>
        </w:rPr>
        <w:t xml:space="preserve"> </w:t>
      </w:r>
      <w:r>
        <w:rPr>
          <w:rFonts w:ascii="Times New Roman" w:cs="Times New Roman" w:hAnsi="Times New Roman"/>
          <w:sz w:val="24"/>
          <w:szCs w:val="24"/>
        </w:rPr>
        <w:t>the poor; infrastructure; energy; Science, Technology and Innovation; Land Reforms; Human</w:t>
      </w:r>
      <w:r>
        <w:rPr>
          <w:rFonts w:ascii="Times New Roman" w:cs="Times New Roman" w:hAnsi="Times New Roman"/>
          <w:spacing w:val="1"/>
          <w:sz w:val="24"/>
          <w:szCs w:val="24"/>
        </w:rPr>
        <w:t xml:space="preserve"> </w:t>
      </w:r>
      <w:r>
        <w:rPr>
          <w:rFonts w:ascii="Times New Roman" w:cs="Times New Roman" w:hAnsi="Times New Roman"/>
          <w:sz w:val="24"/>
          <w:szCs w:val="24"/>
        </w:rPr>
        <w:t>Resource Development; Security and Public Sector Reforms. An additional enabler, national</w:t>
      </w:r>
      <w:r>
        <w:rPr>
          <w:rFonts w:ascii="Times New Roman" w:cs="Times New Roman" w:hAnsi="Times New Roman"/>
          <w:spacing w:val="1"/>
          <w:sz w:val="24"/>
          <w:szCs w:val="24"/>
        </w:rPr>
        <w:t xml:space="preserve"> </w:t>
      </w:r>
      <w:r>
        <w:rPr>
          <w:rFonts w:ascii="Times New Roman" w:cs="Times New Roman" w:hAnsi="Times New Roman"/>
          <w:sz w:val="24"/>
          <w:szCs w:val="24"/>
        </w:rPr>
        <w:t>values</w:t>
      </w:r>
      <w:r>
        <w:rPr>
          <w:rFonts w:ascii="Times New Roman" w:cs="Times New Roman" w:hAnsi="Times New Roman"/>
          <w:spacing w:val="-1"/>
          <w:sz w:val="24"/>
          <w:szCs w:val="24"/>
        </w:rPr>
        <w:t xml:space="preserve"> </w:t>
      </w:r>
      <w:r>
        <w:rPr>
          <w:rFonts w:ascii="Times New Roman" w:cs="Times New Roman" w:hAnsi="Times New Roman"/>
          <w:sz w:val="24"/>
          <w:szCs w:val="24"/>
        </w:rPr>
        <w:t>and ethics, has</w:t>
      </w:r>
      <w:r>
        <w:rPr>
          <w:rFonts w:ascii="Times New Roman" w:cs="Times New Roman" w:hAnsi="Times New Roman"/>
          <w:spacing w:val="-1"/>
          <w:sz w:val="24"/>
          <w:szCs w:val="24"/>
        </w:rPr>
        <w:t xml:space="preserve"> </w:t>
      </w:r>
      <w:r>
        <w:rPr>
          <w:rFonts w:ascii="Times New Roman" w:cs="Times New Roman" w:hAnsi="Times New Roman"/>
          <w:sz w:val="24"/>
          <w:szCs w:val="24"/>
        </w:rPr>
        <w:t>been included following</w:t>
      </w:r>
      <w:r>
        <w:rPr>
          <w:rFonts w:ascii="Times New Roman" w:cs="Times New Roman" w:hAnsi="Times New Roman"/>
          <w:spacing w:val="-4"/>
          <w:sz w:val="24"/>
          <w:szCs w:val="24"/>
        </w:rPr>
        <w:t xml:space="preserve"> </w:t>
      </w:r>
      <w:r>
        <w:rPr>
          <w:rFonts w:ascii="Times New Roman" w:cs="Times New Roman" w:hAnsi="Times New Roman"/>
          <w:sz w:val="24"/>
          <w:szCs w:val="24"/>
        </w:rPr>
        <w:t>the passing</w:t>
      </w:r>
      <w:r>
        <w:rPr>
          <w:rFonts w:ascii="Times New Roman" w:cs="Times New Roman" w:hAnsi="Times New Roman"/>
          <w:spacing w:val="-3"/>
          <w:sz w:val="24"/>
          <w:szCs w:val="24"/>
        </w:rPr>
        <w:t xml:space="preserve"> </w:t>
      </w:r>
      <w:r>
        <w:rPr>
          <w:rFonts w:ascii="Times New Roman" w:cs="Times New Roman" w:hAnsi="Times New Roman"/>
          <w:sz w:val="24"/>
          <w:szCs w:val="24"/>
        </w:rPr>
        <w:t>of</w:t>
      </w:r>
      <w:r>
        <w:rPr>
          <w:rFonts w:ascii="Times New Roman" w:cs="Times New Roman" w:hAnsi="Times New Roman"/>
          <w:spacing w:val="-1"/>
          <w:sz w:val="24"/>
          <w:szCs w:val="24"/>
        </w:rPr>
        <w:t xml:space="preserve"> </w:t>
      </w:r>
      <w:r>
        <w:rPr>
          <w:rFonts w:ascii="Times New Roman" w:cs="Times New Roman" w:hAnsi="Times New Roman"/>
          <w:sz w:val="24"/>
          <w:szCs w:val="24"/>
        </w:rPr>
        <w:t>the</w:t>
      </w:r>
      <w:r>
        <w:rPr>
          <w:rFonts w:ascii="Times New Roman" w:cs="Times New Roman" w:hAnsi="Times New Roman"/>
          <w:spacing w:val="-2"/>
          <w:sz w:val="24"/>
          <w:szCs w:val="24"/>
        </w:rPr>
        <w:t xml:space="preserve"> </w:t>
      </w:r>
      <w:r>
        <w:rPr>
          <w:rFonts w:ascii="Times New Roman" w:cs="Times New Roman" w:hAnsi="Times New Roman"/>
          <w:sz w:val="24"/>
          <w:szCs w:val="24"/>
        </w:rPr>
        <w:t>Constitution of</w:t>
      </w:r>
      <w:r>
        <w:rPr>
          <w:rFonts w:ascii="Times New Roman" w:cs="Times New Roman" w:hAnsi="Times New Roman"/>
          <w:spacing w:val="-1"/>
          <w:sz w:val="24"/>
          <w:szCs w:val="24"/>
        </w:rPr>
        <w:t xml:space="preserve"> </w:t>
      </w:r>
      <w:r>
        <w:rPr>
          <w:rFonts w:ascii="Times New Roman" w:cs="Times New Roman" w:hAnsi="Times New Roman"/>
          <w:sz w:val="24"/>
          <w:szCs w:val="24"/>
        </w:rPr>
        <w:t>Kenya</w:t>
      </w:r>
      <w:r>
        <w:rPr>
          <w:rFonts w:ascii="Times New Roman" w:cs="Times New Roman" w:hAnsi="Times New Roman"/>
          <w:spacing w:val="-2"/>
          <w:sz w:val="24"/>
          <w:szCs w:val="24"/>
        </w:rPr>
        <w:t xml:space="preserve"> </w:t>
      </w:r>
      <w:r>
        <w:rPr>
          <w:rFonts w:ascii="Times New Roman" w:cs="Times New Roman" w:hAnsi="Times New Roman"/>
          <w:sz w:val="24"/>
          <w:szCs w:val="24"/>
        </w:rPr>
        <w:t>2010.</w:t>
      </w:r>
    </w:p>
    <w:bookmarkStart w:id="34" w:name="_bookmark154"/>
    <w:bookmarkStart w:id="35" w:name="_Toc126227222"/>
    <w:bookmarkEnd w:id="34"/>
    <w:p>
      <w:pPr>
        <w:pStyle w:val="style0"/>
        <w:rPr>
          <w:rFonts w:ascii="Times New Roman" w:cs="Times New Roman" w:hAnsi="Times New Roman"/>
          <w:sz w:val="24"/>
          <w:szCs w:val="24"/>
        </w:rPr>
      </w:pPr>
      <w:r>
        <w:rPr>
          <w:rFonts w:ascii="Times New Roman" w:cs="Times New Roman" w:hAnsi="Times New Roman"/>
          <w:sz w:val="24"/>
          <w:szCs w:val="24"/>
        </w:rPr>
        <w:t>Linkage</w:t>
      </w:r>
      <w:r>
        <w:rPr>
          <w:rFonts w:ascii="Times New Roman" w:cs="Times New Roman" w:hAnsi="Times New Roman"/>
          <w:spacing w:val="-1"/>
          <w:sz w:val="24"/>
          <w:szCs w:val="24"/>
        </w:rPr>
        <w:t xml:space="preserve"> </w:t>
      </w:r>
      <w:r>
        <w:rPr>
          <w:rFonts w:ascii="Times New Roman" w:cs="Times New Roman" w:hAnsi="Times New Roman"/>
          <w:sz w:val="24"/>
          <w:szCs w:val="24"/>
        </w:rPr>
        <w:t>of the</w:t>
      </w:r>
      <w:r>
        <w:rPr>
          <w:rFonts w:ascii="Times New Roman" w:cs="Times New Roman" w:hAnsi="Times New Roman"/>
          <w:spacing w:val="-1"/>
          <w:sz w:val="24"/>
          <w:szCs w:val="24"/>
        </w:rPr>
        <w:t xml:space="preserve"> </w:t>
      </w:r>
      <w:r>
        <w:rPr>
          <w:rFonts w:ascii="Times New Roman" w:cs="Times New Roman" w:hAnsi="Times New Roman"/>
          <w:sz w:val="24"/>
          <w:szCs w:val="24"/>
        </w:rPr>
        <w:t>CIDP with</w:t>
      </w:r>
      <w:r>
        <w:rPr>
          <w:rFonts w:ascii="Times New Roman" w:cs="Times New Roman" w:hAnsi="Times New Roman"/>
          <w:spacing w:val="-1"/>
          <w:sz w:val="24"/>
          <w:szCs w:val="24"/>
        </w:rPr>
        <w:t xml:space="preserve"> </w:t>
      </w:r>
      <w:r>
        <w:rPr>
          <w:rFonts w:ascii="Times New Roman" w:cs="Times New Roman" w:hAnsi="Times New Roman"/>
          <w:sz w:val="24"/>
          <w:szCs w:val="24"/>
        </w:rPr>
        <w:t>the</w:t>
      </w:r>
      <w:r>
        <w:rPr>
          <w:rFonts w:ascii="Times New Roman" w:cs="Times New Roman" w:hAnsi="Times New Roman"/>
          <w:spacing w:val="-1"/>
          <w:sz w:val="24"/>
          <w:szCs w:val="24"/>
        </w:rPr>
        <w:t xml:space="preserve"> </w:t>
      </w:r>
      <w:r>
        <w:rPr>
          <w:rFonts w:ascii="Times New Roman" w:cs="Times New Roman" w:hAnsi="Times New Roman"/>
          <w:sz w:val="24"/>
          <w:szCs w:val="24"/>
        </w:rPr>
        <w:t>Medium</w:t>
      </w:r>
      <w:r>
        <w:rPr>
          <w:rFonts w:ascii="Times New Roman" w:cs="Times New Roman" w:hAnsi="Times New Roman"/>
          <w:spacing w:val="-5"/>
          <w:sz w:val="24"/>
          <w:szCs w:val="24"/>
        </w:rPr>
        <w:t xml:space="preserve"> </w:t>
      </w:r>
      <w:r>
        <w:rPr>
          <w:rFonts w:ascii="Times New Roman" w:cs="Times New Roman" w:hAnsi="Times New Roman"/>
          <w:sz w:val="24"/>
          <w:szCs w:val="24"/>
        </w:rPr>
        <w:t>Term</w:t>
      </w:r>
      <w:r>
        <w:rPr>
          <w:rFonts w:ascii="Times New Roman" w:cs="Times New Roman" w:hAnsi="Times New Roman"/>
          <w:spacing w:val="-4"/>
          <w:sz w:val="24"/>
          <w:szCs w:val="24"/>
        </w:rPr>
        <w:t xml:space="preserve"> </w:t>
      </w:r>
      <w:r>
        <w:rPr>
          <w:rFonts w:ascii="Times New Roman" w:cs="Times New Roman" w:hAnsi="Times New Roman"/>
          <w:sz w:val="24"/>
          <w:szCs w:val="24"/>
        </w:rPr>
        <w:t>Plans</w:t>
      </w:r>
      <w:bookmarkEnd w:id="35"/>
    </w:p>
    <w:p>
      <w:pPr>
        <w:pStyle w:val="style0"/>
        <w:rPr>
          <w:rFonts w:ascii="Times New Roman" w:cs="Times New Roman" w:hAnsi="Times New Roman"/>
          <w:sz w:val="24"/>
          <w:szCs w:val="24"/>
        </w:rPr>
      </w:pPr>
      <w:r>
        <w:rPr>
          <w:rFonts w:ascii="Times New Roman" w:cs="Times New Roman" w:hAnsi="Times New Roman"/>
          <w:sz w:val="24"/>
          <w:szCs w:val="24"/>
        </w:rPr>
        <w:t>The</w:t>
      </w:r>
      <w:r>
        <w:rPr>
          <w:rFonts w:ascii="Times New Roman" w:cs="Times New Roman" w:hAnsi="Times New Roman"/>
          <w:spacing w:val="-12"/>
          <w:sz w:val="24"/>
          <w:szCs w:val="24"/>
        </w:rPr>
        <w:t xml:space="preserve"> </w:t>
      </w:r>
      <w:r>
        <w:rPr>
          <w:rFonts w:ascii="Times New Roman" w:cs="Times New Roman" w:hAnsi="Times New Roman"/>
          <w:sz w:val="24"/>
          <w:szCs w:val="24"/>
        </w:rPr>
        <w:t>Kenya</w:t>
      </w:r>
      <w:r>
        <w:rPr>
          <w:rFonts w:ascii="Times New Roman" w:cs="Times New Roman" w:hAnsi="Times New Roman"/>
          <w:spacing w:val="-10"/>
          <w:sz w:val="24"/>
          <w:szCs w:val="24"/>
        </w:rPr>
        <w:t xml:space="preserve"> </w:t>
      </w:r>
      <w:r>
        <w:rPr>
          <w:rFonts w:ascii="Times New Roman" w:cs="Times New Roman" w:hAnsi="Times New Roman"/>
          <w:sz w:val="24"/>
          <w:szCs w:val="24"/>
        </w:rPr>
        <w:t>Vision</w:t>
      </w:r>
      <w:r>
        <w:rPr>
          <w:rFonts w:ascii="Times New Roman" w:cs="Times New Roman" w:hAnsi="Times New Roman"/>
          <w:spacing w:val="-11"/>
          <w:sz w:val="24"/>
          <w:szCs w:val="24"/>
        </w:rPr>
        <w:t xml:space="preserve"> </w:t>
      </w:r>
      <w:r>
        <w:rPr>
          <w:rFonts w:ascii="Times New Roman" w:cs="Times New Roman" w:hAnsi="Times New Roman"/>
          <w:sz w:val="24"/>
          <w:szCs w:val="24"/>
        </w:rPr>
        <w:t>2030</w:t>
      </w:r>
      <w:r>
        <w:rPr>
          <w:rFonts w:ascii="Times New Roman" w:cs="Times New Roman" w:hAnsi="Times New Roman"/>
          <w:spacing w:val="-11"/>
          <w:sz w:val="24"/>
          <w:szCs w:val="24"/>
        </w:rPr>
        <w:t xml:space="preserve"> </w:t>
      </w:r>
      <w:r>
        <w:rPr>
          <w:rFonts w:ascii="Times New Roman" w:cs="Times New Roman" w:hAnsi="Times New Roman"/>
          <w:sz w:val="24"/>
          <w:szCs w:val="24"/>
        </w:rPr>
        <w:t>is</w:t>
      </w:r>
      <w:r>
        <w:rPr>
          <w:rFonts w:ascii="Times New Roman" w:cs="Times New Roman" w:hAnsi="Times New Roman"/>
          <w:spacing w:val="-10"/>
          <w:sz w:val="24"/>
          <w:szCs w:val="24"/>
        </w:rPr>
        <w:t xml:space="preserve"> </w:t>
      </w:r>
      <w:r>
        <w:rPr>
          <w:rFonts w:ascii="Times New Roman" w:cs="Times New Roman" w:hAnsi="Times New Roman"/>
          <w:sz w:val="24"/>
          <w:szCs w:val="24"/>
        </w:rPr>
        <w:t>planned</w:t>
      </w:r>
      <w:r>
        <w:rPr>
          <w:rFonts w:ascii="Times New Roman" w:cs="Times New Roman" w:hAnsi="Times New Roman"/>
          <w:spacing w:val="-11"/>
          <w:sz w:val="24"/>
          <w:szCs w:val="24"/>
        </w:rPr>
        <w:t xml:space="preserve"> </w:t>
      </w:r>
      <w:r>
        <w:rPr>
          <w:rFonts w:ascii="Times New Roman" w:cs="Times New Roman" w:hAnsi="Times New Roman"/>
          <w:sz w:val="24"/>
          <w:szCs w:val="24"/>
        </w:rPr>
        <w:t>to</w:t>
      </w:r>
      <w:r>
        <w:rPr>
          <w:rFonts w:ascii="Times New Roman" w:cs="Times New Roman" w:hAnsi="Times New Roman"/>
          <w:spacing w:val="-11"/>
          <w:sz w:val="24"/>
          <w:szCs w:val="24"/>
        </w:rPr>
        <w:t xml:space="preserve"> </w:t>
      </w:r>
      <w:r>
        <w:rPr>
          <w:rFonts w:ascii="Times New Roman" w:cs="Times New Roman" w:hAnsi="Times New Roman"/>
          <w:sz w:val="24"/>
          <w:szCs w:val="24"/>
        </w:rPr>
        <w:t>be</w:t>
      </w:r>
      <w:r>
        <w:rPr>
          <w:rFonts w:ascii="Times New Roman" w:cs="Times New Roman" w:hAnsi="Times New Roman"/>
          <w:spacing w:val="-12"/>
          <w:sz w:val="24"/>
          <w:szCs w:val="24"/>
        </w:rPr>
        <w:t xml:space="preserve"> </w:t>
      </w:r>
      <w:r>
        <w:rPr>
          <w:rFonts w:ascii="Times New Roman" w:cs="Times New Roman" w:hAnsi="Times New Roman"/>
          <w:sz w:val="24"/>
          <w:szCs w:val="24"/>
        </w:rPr>
        <w:t>implemented</w:t>
      </w:r>
      <w:r>
        <w:rPr>
          <w:rFonts w:ascii="Times New Roman" w:cs="Times New Roman" w:hAnsi="Times New Roman"/>
          <w:spacing w:val="-12"/>
          <w:sz w:val="24"/>
          <w:szCs w:val="24"/>
        </w:rPr>
        <w:t xml:space="preserve"> </w:t>
      </w:r>
      <w:r>
        <w:rPr>
          <w:rFonts w:ascii="Times New Roman" w:cs="Times New Roman" w:hAnsi="Times New Roman"/>
          <w:sz w:val="24"/>
          <w:szCs w:val="24"/>
        </w:rPr>
        <w:t>in</w:t>
      </w:r>
      <w:r>
        <w:rPr>
          <w:rFonts w:ascii="Times New Roman" w:cs="Times New Roman" w:hAnsi="Times New Roman"/>
          <w:spacing w:val="-11"/>
          <w:sz w:val="24"/>
          <w:szCs w:val="24"/>
        </w:rPr>
        <w:t xml:space="preserve"> </w:t>
      </w:r>
      <w:r>
        <w:rPr>
          <w:rFonts w:ascii="Times New Roman" w:cs="Times New Roman" w:hAnsi="Times New Roman"/>
          <w:sz w:val="24"/>
          <w:szCs w:val="24"/>
        </w:rPr>
        <w:t>successive</w:t>
      </w:r>
      <w:r>
        <w:rPr>
          <w:rFonts w:ascii="Times New Roman" w:cs="Times New Roman" w:hAnsi="Times New Roman"/>
          <w:spacing w:val="-12"/>
          <w:sz w:val="24"/>
          <w:szCs w:val="24"/>
        </w:rPr>
        <w:t xml:space="preserve"> </w:t>
      </w:r>
      <w:r>
        <w:rPr>
          <w:rFonts w:ascii="Times New Roman" w:cs="Times New Roman" w:hAnsi="Times New Roman"/>
          <w:sz w:val="24"/>
          <w:szCs w:val="24"/>
        </w:rPr>
        <w:t>five</w:t>
      </w:r>
      <w:r>
        <w:rPr>
          <w:rFonts w:ascii="Times New Roman" w:cs="Times New Roman" w:hAnsi="Times New Roman"/>
          <w:spacing w:val="-7"/>
          <w:sz w:val="24"/>
          <w:szCs w:val="24"/>
        </w:rPr>
        <w:t xml:space="preserve"> </w:t>
      </w:r>
      <w:r>
        <w:rPr>
          <w:rFonts w:ascii="Times New Roman" w:cs="Times New Roman" w:hAnsi="Times New Roman"/>
          <w:sz w:val="24"/>
          <w:szCs w:val="24"/>
        </w:rPr>
        <w:t>year</w:t>
      </w:r>
      <w:r>
        <w:rPr>
          <w:rFonts w:ascii="Times New Roman" w:cs="Times New Roman" w:hAnsi="Times New Roman"/>
          <w:spacing w:val="-12"/>
          <w:sz w:val="24"/>
          <w:szCs w:val="24"/>
        </w:rPr>
        <w:t xml:space="preserve"> </w:t>
      </w:r>
      <w:r>
        <w:rPr>
          <w:rFonts w:ascii="Times New Roman" w:cs="Times New Roman" w:hAnsi="Times New Roman"/>
          <w:sz w:val="24"/>
          <w:szCs w:val="24"/>
        </w:rPr>
        <w:t>Medium</w:t>
      </w:r>
      <w:r>
        <w:rPr>
          <w:rFonts w:ascii="Times New Roman" w:cs="Times New Roman" w:hAnsi="Times New Roman"/>
          <w:spacing w:val="-10"/>
          <w:sz w:val="24"/>
          <w:szCs w:val="24"/>
        </w:rPr>
        <w:t xml:space="preserve"> </w:t>
      </w:r>
      <w:r>
        <w:rPr>
          <w:rFonts w:ascii="Times New Roman" w:cs="Times New Roman" w:hAnsi="Times New Roman"/>
          <w:sz w:val="24"/>
          <w:szCs w:val="24"/>
        </w:rPr>
        <w:t>Term</w:t>
      </w:r>
      <w:r>
        <w:rPr>
          <w:rFonts w:ascii="Times New Roman" w:cs="Times New Roman" w:hAnsi="Times New Roman"/>
          <w:spacing w:val="-10"/>
          <w:sz w:val="24"/>
          <w:szCs w:val="24"/>
        </w:rPr>
        <w:t xml:space="preserve"> </w:t>
      </w:r>
      <w:r>
        <w:rPr>
          <w:rFonts w:ascii="Times New Roman" w:cs="Times New Roman" w:hAnsi="Times New Roman"/>
          <w:sz w:val="24"/>
          <w:szCs w:val="24"/>
        </w:rPr>
        <w:t>Plans.</w:t>
      </w:r>
      <w:r>
        <w:rPr>
          <w:rFonts w:ascii="Times New Roman" w:cs="Times New Roman" w:hAnsi="Times New Roman"/>
          <w:spacing w:val="-58"/>
          <w:sz w:val="24"/>
          <w:szCs w:val="24"/>
        </w:rPr>
        <w:t xml:space="preserve"> </w:t>
      </w:r>
      <w:r>
        <w:rPr>
          <w:rFonts w:ascii="Times New Roman" w:cs="Times New Roman" w:hAnsi="Times New Roman"/>
          <w:sz w:val="24"/>
          <w:szCs w:val="24"/>
        </w:rPr>
        <w:t>County governments therefore must integrate the aspiration of Kenya Vision 2030 and Medium</w:t>
      </w:r>
      <w:r>
        <w:rPr>
          <w:rFonts w:ascii="Times New Roman" w:cs="Times New Roman" w:hAnsi="Times New Roman"/>
          <w:spacing w:val="1"/>
          <w:sz w:val="24"/>
          <w:szCs w:val="24"/>
        </w:rPr>
        <w:t xml:space="preserve"> </w:t>
      </w:r>
      <w:r>
        <w:rPr>
          <w:rFonts w:ascii="Times New Roman" w:cs="Times New Roman" w:hAnsi="Times New Roman"/>
          <w:sz w:val="24"/>
          <w:szCs w:val="24"/>
        </w:rPr>
        <w:t>Term Plans in preparing of County Integrated Development Plans. The CIDP is envisaged to</w:t>
      </w:r>
      <w:r>
        <w:rPr>
          <w:rFonts w:ascii="Times New Roman" w:cs="Times New Roman" w:hAnsi="Times New Roman"/>
          <w:spacing w:val="1"/>
          <w:sz w:val="24"/>
          <w:szCs w:val="24"/>
        </w:rPr>
        <w:t xml:space="preserve"> </w:t>
      </w:r>
      <w:r>
        <w:rPr>
          <w:rFonts w:ascii="Times New Roman" w:cs="Times New Roman" w:hAnsi="Times New Roman"/>
          <w:sz w:val="24"/>
          <w:szCs w:val="24"/>
        </w:rPr>
        <w:t xml:space="preserve">support implementation of Vision 2030 and achievement of SDGs, through different projects and </w:t>
      </w:r>
      <w:r>
        <w:rPr>
          <w:rFonts w:ascii="Times New Roman" w:cs="Times New Roman" w:hAnsi="Times New Roman"/>
          <w:spacing w:val="-57"/>
          <w:sz w:val="24"/>
          <w:szCs w:val="24"/>
        </w:rPr>
        <w:t xml:space="preserve"> </w:t>
      </w:r>
      <w:r>
        <w:rPr>
          <w:rFonts w:ascii="Times New Roman" w:cs="Times New Roman" w:hAnsi="Times New Roman"/>
          <w:sz w:val="24"/>
          <w:szCs w:val="24"/>
        </w:rPr>
        <w:t>programmes</w:t>
      </w:r>
      <w:r>
        <w:rPr>
          <w:rFonts w:ascii="Times New Roman" w:cs="Times New Roman" w:hAnsi="Times New Roman"/>
          <w:spacing w:val="-1"/>
          <w:sz w:val="24"/>
          <w:szCs w:val="24"/>
        </w:rPr>
        <w:t xml:space="preserve"> </w:t>
      </w:r>
      <w:r>
        <w:rPr>
          <w:rFonts w:ascii="Times New Roman" w:cs="Times New Roman" w:hAnsi="Times New Roman"/>
          <w:sz w:val="24"/>
          <w:szCs w:val="24"/>
        </w:rPr>
        <w:t>identified</w:t>
      </w:r>
      <w:r>
        <w:rPr>
          <w:rFonts w:ascii="Times New Roman" w:cs="Times New Roman" w:hAnsi="Times New Roman"/>
          <w:spacing w:val="2"/>
          <w:sz w:val="24"/>
          <w:szCs w:val="24"/>
        </w:rPr>
        <w:t xml:space="preserve"> </w:t>
      </w:r>
      <w:r>
        <w:rPr>
          <w:rFonts w:ascii="Times New Roman" w:cs="Times New Roman" w:hAnsi="Times New Roman"/>
          <w:sz w:val="24"/>
          <w:szCs w:val="24"/>
        </w:rPr>
        <w:t>at the</w:t>
      </w:r>
      <w:r>
        <w:rPr>
          <w:rFonts w:ascii="Times New Roman" w:cs="Times New Roman" w:hAnsi="Times New Roman"/>
          <w:spacing w:val="-1"/>
          <w:sz w:val="24"/>
          <w:szCs w:val="24"/>
        </w:rPr>
        <w:t xml:space="preserve"> </w:t>
      </w:r>
      <w:r>
        <w:rPr>
          <w:rFonts w:ascii="Times New Roman" w:cs="Times New Roman" w:hAnsi="Times New Roman"/>
          <w:sz w:val="24"/>
          <w:szCs w:val="24"/>
        </w:rPr>
        <w:t>county</w:t>
      </w:r>
      <w:r>
        <w:rPr>
          <w:rFonts w:ascii="Times New Roman" w:cs="Times New Roman" w:hAnsi="Times New Roman"/>
          <w:spacing w:val="-5"/>
          <w:sz w:val="24"/>
          <w:szCs w:val="24"/>
        </w:rPr>
        <w:t xml:space="preserve"> </w:t>
      </w:r>
      <w:r>
        <w:rPr>
          <w:rFonts w:ascii="Times New Roman" w:cs="Times New Roman" w:hAnsi="Times New Roman"/>
          <w:sz w:val="24"/>
          <w:szCs w:val="24"/>
        </w:rPr>
        <w:t>level.</w:t>
      </w:r>
    </w:p>
    <w:p>
      <w:pPr>
        <w:pStyle w:val="style0"/>
        <w:rPr>
          <w:rFonts w:ascii="Times New Roman" w:cs="Times New Roman" w:hAnsi="Times New Roman"/>
          <w:sz w:val="24"/>
          <w:szCs w:val="24"/>
        </w:rPr>
      </w:pPr>
      <w:r>
        <w:rPr>
          <w:rFonts w:ascii="Times New Roman" w:cs="Times New Roman" w:hAnsi="Times New Roman"/>
          <w:sz w:val="24"/>
          <w:szCs w:val="24"/>
        </w:rPr>
        <w:t>The Third Plan will mark the third phase of Vision 2030 whose overarching objective is to</w:t>
      </w:r>
      <w:r>
        <w:rPr>
          <w:rFonts w:ascii="Times New Roman" w:cs="Times New Roman" w:hAnsi="Times New Roman"/>
          <w:spacing w:val="1"/>
          <w:sz w:val="24"/>
          <w:szCs w:val="24"/>
        </w:rPr>
        <w:t xml:space="preserve"> </w:t>
      </w:r>
      <w:r>
        <w:rPr>
          <w:rFonts w:ascii="Times New Roman" w:cs="Times New Roman" w:hAnsi="Times New Roman"/>
          <w:sz w:val="24"/>
          <w:szCs w:val="24"/>
        </w:rPr>
        <w:t>transform Kenya into “an upper middle-income rapidly industrializing country offering all its</w:t>
      </w:r>
      <w:r>
        <w:rPr>
          <w:rFonts w:ascii="Times New Roman" w:cs="Times New Roman" w:hAnsi="Times New Roman"/>
          <w:spacing w:val="1"/>
          <w:sz w:val="24"/>
          <w:szCs w:val="24"/>
        </w:rPr>
        <w:t xml:space="preserve"> </w:t>
      </w:r>
      <w:r>
        <w:rPr>
          <w:rFonts w:ascii="Times New Roman" w:cs="Times New Roman" w:hAnsi="Times New Roman"/>
          <w:sz w:val="24"/>
          <w:szCs w:val="24"/>
        </w:rPr>
        <w:t>citizens a high quality of life in a clean and safe environment” by the year 2030. It will endeavor</w:t>
      </w:r>
      <w:r>
        <w:rPr>
          <w:rFonts w:ascii="Times New Roman" w:cs="Times New Roman" w:hAnsi="Times New Roman"/>
          <w:spacing w:val="1"/>
          <w:sz w:val="24"/>
          <w:szCs w:val="24"/>
        </w:rPr>
        <w:t xml:space="preserve"> </w:t>
      </w:r>
      <w:r>
        <w:rPr>
          <w:rFonts w:ascii="Times New Roman" w:cs="Times New Roman" w:hAnsi="Times New Roman"/>
          <w:sz w:val="24"/>
          <w:szCs w:val="24"/>
        </w:rPr>
        <w:t>to move the economy towards a higher growth trajectory by the end of the Plan. Since the</w:t>
      </w:r>
      <w:r>
        <w:rPr>
          <w:rFonts w:ascii="Times New Roman" w:cs="Times New Roman" w:hAnsi="Times New Roman"/>
          <w:spacing w:val="1"/>
          <w:sz w:val="24"/>
          <w:szCs w:val="24"/>
        </w:rPr>
        <w:t xml:space="preserve"> </w:t>
      </w:r>
      <w:r>
        <w:rPr>
          <w:rFonts w:ascii="Times New Roman" w:cs="Times New Roman" w:hAnsi="Times New Roman"/>
          <w:sz w:val="24"/>
          <w:szCs w:val="24"/>
        </w:rPr>
        <w:t>implementation of Vision 2030 began in 2008, several milestones have been achieved. These are</w:t>
      </w:r>
      <w:r>
        <w:rPr>
          <w:rFonts w:ascii="Times New Roman" w:cs="Times New Roman" w:hAnsi="Times New Roman"/>
          <w:spacing w:val="1"/>
          <w:sz w:val="24"/>
          <w:szCs w:val="24"/>
        </w:rPr>
        <w:t xml:space="preserve"> </w:t>
      </w:r>
      <w:r>
        <w:rPr>
          <w:rFonts w:ascii="Times New Roman" w:cs="Times New Roman" w:hAnsi="Times New Roman"/>
          <w:spacing w:val="-1"/>
          <w:sz w:val="24"/>
          <w:szCs w:val="24"/>
        </w:rPr>
        <w:t>documented</w:t>
      </w:r>
      <w:r>
        <w:rPr>
          <w:rFonts w:ascii="Times New Roman" w:cs="Times New Roman" w:hAnsi="Times New Roman"/>
          <w:spacing w:val="-15"/>
          <w:sz w:val="24"/>
          <w:szCs w:val="24"/>
        </w:rPr>
        <w:t xml:space="preserve"> </w:t>
      </w:r>
      <w:r>
        <w:rPr>
          <w:rFonts w:ascii="Times New Roman" w:cs="Times New Roman" w:hAnsi="Times New Roman"/>
          <w:spacing w:val="-1"/>
          <w:sz w:val="24"/>
          <w:szCs w:val="24"/>
        </w:rPr>
        <w:t>in</w:t>
      </w:r>
      <w:r>
        <w:rPr>
          <w:rFonts w:ascii="Times New Roman" w:cs="Times New Roman" w:hAnsi="Times New Roman"/>
          <w:spacing w:val="-14"/>
          <w:sz w:val="24"/>
          <w:szCs w:val="24"/>
        </w:rPr>
        <w:t xml:space="preserve"> </w:t>
      </w:r>
      <w:r>
        <w:rPr>
          <w:rFonts w:ascii="Times New Roman" w:cs="Times New Roman" w:hAnsi="Times New Roman"/>
          <w:spacing w:val="-1"/>
          <w:sz w:val="24"/>
          <w:szCs w:val="24"/>
        </w:rPr>
        <w:t>the</w:t>
      </w:r>
      <w:r>
        <w:rPr>
          <w:rFonts w:ascii="Times New Roman" w:cs="Times New Roman" w:hAnsi="Times New Roman"/>
          <w:spacing w:val="-15"/>
          <w:sz w:val="24"/>
          <w:szCs w:val="24"/>
        </w:rPr>
        <w:t xml:space="preserve"> </w:t>
      </w:r>
      <w:r>
        <w:rPr>
          <w:rFonts w:ascii="Times New Roman" w:cs="Times New Roman" w:hAnsi="Times New Roman"/>
          <w:spacing w:val="-1"/>
          <w:sz w:val="24"/>
          <w:szCs w:val="24"/>
        </w:rPr>
        <w:t>Annual</w:t>
      </w:r>
      <w:r>
        <w:rPr>
          <w:rFonts w:ascii="Times New Roman" w:cs="Times New Roman" w:hAnsi="Times New Roman"/>
          <w:spacing w:val="-13"/>
          <w:sz w:val="24"/>
          <w:szCs w:val="24"/>
        </w:rPr>
        <w:t xml:space="preserve"> </w:t>
      </w:r>
      <w:r>
        <w:rPr>
          <w:rFonts w:ascii="Times New Roman" w:cs="Times New Roman" w:hAnsi="Times New Roman"/>
          <w:sz w:val="24"/>
          <w:szCs w:val="24"/>
        </w:rPr>
        <w:t>Progress</w:t>
      </w:r>
      <w:r>
        <w:rPr>
          <w:rFonts w:ascii="Times New Roman" w:cs="Times New Roman" w:hAnsi="Times New Roman"/>
          <w:spacing w:val="-14"/>
          <w:sz w:val="24"/>
          <w:szCs w:val="24"/>
        </w:rPr>
        <w:t xml:space="preserve"> </w:t>
      </w:r>
      <w:r>
        <w:rPr>
          <w:rFonts w:ascii="Times New Roman" w:cs="Times New Roman" w:hAnsi="Times New Roman"/>
          <w:sz w:val="24"/>
          <w:szCs w:val="24"/>
        </w:rPr>
        <w:t>and</w:t>
      </w:r>
      <w:r>
        <w:rPr>
          <w:rFonts w:ascii="Times New Roman" w:cs="Times New Roman" w:hAnsi="Times New Roman"/>
          <w:spacing w:val="-15"/>
          <w:sz w:val="24"/>
          <w:szCs w:val="24"/>
        </w:rPr>
        <w:t xml:space="preserve"> </w:t>
      </w:r>
      <w:r>
        <w:rPr>
          <w:rFonts w:ascii="Times New Roman" w:cs="Times New Roman" w:hAnsi="Times New Roman"/>
          <w:sz w:val="24"/>
          <w:szCs w:val="24"/>
        </w:rPr>
        <w:t>Mid-Term</w:t>
      </w:r>
      <w:r>
        <w:rPr>
          <w:rFonts w:ascii="Times New Roman" w:cs="Times New Roman" w:hAnsi="Times New Roman"/>
          <w:spacing w:val="-12"/>
          <w:sz w:val="24"/>
          <w:szCs w:val="24"/>
        </w:rPr>
        <w:t xml:space="preserve"> </w:t>
      </w:r>
      <w:r>
        <w:rPr>
          <w:rFonts w:ascii="Times New Roman" w:cs="Times New Roman" w:hAnsi="Times New Roman"/>
          <w:sz w:val="24"/>
          <w:szCs w:val="24"/>
        </w:rPr>
        <w:t>Review</w:t>
      </w:r>
      <w:r>
        <w:rPr>
          <w:rFonts w:ascii="Times New Roman" w:cs="Times New Roman" w:hAnsi="Times New Roman"/>
          <w:spacing w:val="-16"/>
          <w:sz w:val="24"/>
          <w:szCs w:val="24"/>
        </w:rPr>
        <w:t xml:space="preserve"> </w:t>
      </w:r>
      <w:r>
        <w:rPr>
          <w:rFonts w:ascii="Times New Roman" w:cs="Times New Roman" w:hAnsi="Times New Roman"/>
          <w:sz w:val="24"/>
          <w:szCs w:val="24"/>
        </w:rPr>
        <w:t>Reports</w:t>
      </w:r>
      <w:r>
        <w:rPr>
          <w:rFonts w:ascii="Times New Roman" w:cs="Times New Roman" w:hAnsi="Times New Roman"/>
          <w:spacing w:val="-15"/>
          <w:sz w:val="24"/>
          <w:szCs w:val="24"/>
        </w:rPr>
        <w:t xml:space="preserve"> </w:t>
      </w:r>
      <w:r>
        <w:rPr>
          <w:rFonts w:ascii="Times New Roman" w:cs="Times New Roman" w:hAnsi="Times New Roman"/>
          <w:sz w:val="24"/>
          <w:szCs w:val="24"/>
        </w:rPr>
        <w:t>for</w:t>
      </w:r>
      <w:r>
        <w:rPr>
          <w:rFonts w:ascii="Times New Roman" w:cs="Times New Roman" w:hAnsi="Times New Roman"/>
          <w:spacing w:val="-15"/>
          <w:sz w:val="24"/>
          <w:szCs w:val="24"/>
        </w:rPr>
        <w:t xml:space="preserve"> </w:t>
      </w:r>
      <w:r>
        <w:rPr>
          <w:rFonts w:ascii="Times New Roman" w:cs="Times New Roman" w:hAnsi="Times New Roman"/>
          <w:sz w:val="24"/>
          <w:szCs w:val="24"/>
        </w:rPr>
        <w:t>the</w:t>
      </w:r>
      <w:r>
        <w:rPr>
          <w:rFonts w:ascii="Times New Roman" w:cs="Times New Roman" w:hAnsi="Times New Roman"/>
          <w:spacing w:val="-13"/>
          <w:sz w:val="24"/>
          <w:szCs w:val="24"/>
        </w:rPr>
        <w:t xml:space="preserve"> </w:t>
      </w:r>
      <w:r>
        <w:rPr>
          <w:rFonts w:ascii="Times New Roman" w:cs="Times New Roman" w:hAnsi="Times New Roman"/>
          <w:sz w:val="24"/>
          <w:szCs w:val="24"/>
        </w:rPr>
        <w:t>First</w:t>
      </w:r>
      <w:r>
        <w:rPr>
          <w:rFonts w:ascii="Times New Roman" w:cs="Times New Roman" w:hAnsi="Times New Roman"/>
          <w:spacing w:val="-14"/>
          <w:sz w:val="24"/>
          <w:szCs w:val="24"/>
        </w:rPr>
        <w:t xml:space="preserve"> </w:t>
      </w:r>
      <w:r>
        <w:rPr>
          <w:rFonts w:ascii="Times New Roman" w:cs="Times New Roman" w:hAnsi="Times New Roman"/>
          <w:sz w:val="24"/>
          <w:szCs w:val="24"/>
        </w:rPr>
        <w:t>and</w:t>
      </w:r>
      <w:r>
        <w:rPr>
          <w:rFonts w:ascii="Times New Roman" w:cs="Times New Roman" w:hAnsi="Times New Roman"/>
          <w:spacing w:val="-14"/>
          <w:sz w:val="24"/>
          <w:szCs w:val="24"/>
        </w:rPr>
        <w:t xml:space="preserve"> </w:t>
      </w:r>
      <w:r>
        <w:rPr>
          <w:rFonts w:ascii="Times New Roman" w:cs="Times New Roman" w:hAnsi="Times New Roman"/>
          <w:sz w:val="24"/>
          <w:szCs w:val="24"/>
        </w:rPr>
        <w:t>Second</w:t>
      </w:r>
      <w:r>
        <w:rPr>
          <w:rFonts w:ascii="Times New Roman" w:cs="Times New Roman" w:hAnsi="Times New Roman"/>
          <w:spacing w:val="-15"/>
          <w:sz w:val="24"/>
          <w:szCs w:val="24"/>
        </w:rPr>
        <w:t xml:space="preserve"> </w:t>
      </w:r>
      <w:r>
        <w:rPr>
          <w:rFonts w:ascii="Times New Roman" w:cs="Times New Roman" w:hAnsi="Times New Roman"/>
          <w:sz w:val="24"/>
          <w:szCs w:val="24"/>
        </w:rPr>
        <w:t>MTPs.</w:t>
      </w:r>
    </w:p>
    <w:p>
      <w:pPr>
        <w:pStyle w:val="style0"/>
        <w:rPr>
          <w:rFonts w:ascii="Times New Roman" w:cs="Times New Roman" w:hAnsi="Times New Roman"/>
          <w:sz w:val="24"/>
          <w:szCs w:val="24"/>
        </w:rPr>
      </w:pPr>
      <w:r>
        <w:rPr>
          <w:rFonts w:ascii="Times New Roman" w:cs="Times New Roman" w:hAnsi="Times New Roman"/>
          <w:sz w:val="24"/>
          <w:szCs w:val="24"/>
        </w:rPr>
        <w:t>The</w:t>
      </w:r>
      <w:r>
        <w:rPr>
          <w:rFonts w:ascii="Times New Roman" w:cs="Times New Roman" w:hAnsi="Times New Roman"/>
          <w:spacing w:val="-16"/>
          <w:sz w:val="24"/>
          <w:szCs w:val="24"/>
        </w:rPr>
        <w:t xml:space="preserve"> </w:t>
      </w:r>
      <w:r>
        <w:rPr>
          <w:rFonts w:ascii="Times New Roman" w:cs="Times New Roman" w:hAnsi="Times New Roman"/>
          <w:sz w:val="24"/>
          <w:szCs w:val="24"/>
        </w:rPr>
        <w:t>Third</w:t>
      </w:r>
      <w:r>
        <w:rPr>
          <w:rFonts w:ascii="Times New Roman" w:cs="Times New Roman" w:hAnsi="Times New Roman"/>
          <w:spacing w:val="-15"/>
          <w:sz w:val="24"/>
          <w:szCs w:val="24"/>
        </w:rPr>
        <w:t xml:space="preserve"> </w:t>
      </w:r>
      <w:r>
        <w:rPr>
          <w:rFonts w:ascii="Times New Roman" w:cs="Times New Roman" w:hAnsi="Times New Roman"/>
          <w:sz w:val="24"/>
          <w:szCs w:val="24"/>
        </w:rPr>
        <w:t>MTP</w:t>
      </w:r>
      <w:r>
        <w:rPr>
          <w:rFonts w:ascii="Times New Roman" w:cs="Times New Roman" w:hAnsi="Times New Roman"/>
          <w:spacing w:val="-12"/>
          <w:sz w:val="24"/>
          <w:szCs w:val="24"/>
        </w:rPr>
        <w:t xml:space="preserve"> </w:t>
      </w:r>
      <w:r>
        <w:rPr>
          <w:rFonts w:ascii="Times New Roman" w:cs="Times New Roman" w:hAnsi="Times New Roman"/>
          <w:sz w:val="24"/>
          <w:szCs w:val="24"/>
        </w:rPr>
        <w:t>will</w:t>
      </w:r>
      <w:r>
        <w:rPr>
          <w:rFonts w:ascii="Times New Roman" w:cs="Times New Roman" w:hAnsi="Times New Roman"/>
          <w:spacing w:val="-14"/>
          <w:sz w:val="24"/>
          <w:szCs w:val="24"/>
        </w:rPr>
        <w:t xml:space="preserve"> </w:t>
      </w:r>
      <w:r>
        <w:rPr>
          <w:rFonts w:ascii="Times New Roman" w:cs="Times New Roman" w:hAnsi="Times New Roman"/>
          <w:sz w:val="24"/>
          <w:szCs w:val="24"/>
        </w:rPr>
        <w:t>build</w:t>
      </w:r>
      <w:r>
        <w:rPr>
          <w:rFonts w:ascii="Times New Roman" w:cs="Times New Roman" w:hAnsi="Times New Roman"/>
          <w:spacing w:val="-15"/>
          <w:sz w:val="24"/>
          <w:szCs w:val="24"/>
        </w:rPr>
        <w:t xml:space="preserve"> </w:t>
      </w:r>
      <w:r>
        <w:rPr>
          <w:rFonts w:ascii="Times New Roman" w:cs="Times New Roman" w:hAnsi="Times New Roman"/>
          <w:sz w:val="24"/>
          <w:szCs w:val="24"/>
        </w:rPr>
        <w:t>on</w:t>
      </w:r>
      <w:r>
        <w:rPr>
          <w:rFonts w:ascii="Times New Roman" w:cs="Times New Roman" w:hAnsi="Times New Roman"/>
          <w:spacing w:val="-12"/>
          <w:sz w:val="24"/>
          <w:szCs w:val="24"/>
        </w:rPr>
        <w:t xml:space="preserve"> </w:t>
      </w:r>
      <w:r>
        <w:rPr>
          <w:rFonts w:ascii="Times New Roman" w:cs="Times New Roman" w:hAnsi="Times New Roman"/>
          <w:sz w:val="24"/>
          <w:szCs w:val="24"/>
        </w:rPr>
        <w:t>gains</w:t>
      </w:r>
      <w:r>
        <w:rPr>
          <w:rFonts w:ascii="Times New Roman" w:cs="Times New Roman" w:hAnsi="Times New Roman"/>
          <w:spacing w:val="-14"/>
          <w:sz w:val="24"/>
          <w:szCs w:val="24"/>
        </w:rPr>
        <w:t xml:space="preserve"> </w:t>
      </w:r>
      <w:r>
        <w:rPr>
          <w:rFonts w:ascii="Times New Roman" w:cs="Times New Roman" w:hAnsi="Times New Roman"/>
          <w:sz w:val="24"/>
          <w:szCs w:val="24"/>
        </w:rPr>
        <w:t>made</w:t>
      </w:r>
      <w:r>
        <w:rPr>
          <w:rFonts w:ascii="Times New Roman" w:cs="Times New Roman" w:hAnsi="Times New Roman"/>
          <w:spacing w:val="-16"/>
          <w:sz w:val="24"/>
          <w:szCs w:val="24"/>
        </w:rPr>
        <w:t xml:space="preserve"> </w:t>
      </w:r>
      <w:r>
        <w:rPr>
          <w:rFonts w:ascii="Times New Roman" w:cs="Times New Roman" w:hAnsi="Times New Roman"/>
          <w:sz w:val="24"/>
          <w:szCs w:val="24"/>
        </w:rPr>
        <w:t>so</w:t>
      </w:r>
      <w:r>
        <w:rPr>
          <w:rFonts w:ascii="Times New Roman" w:cs="Times New Roman" w:hAnsi="Times New Roman"/>
          <w:spacing w:val="-12"/>
          <w:sz w:val="24"/>
          <w:szCs w:val="24"/>
        </w:rPr>
        <w:t xml:space="preserve"> </w:t>
      </w:r>
      <w:r>
        <w:rPr>
          <w:rFonts w:ascii="Times New Roman" w:cs="Times New Roman" w:hAnsi="Times New Roman"/>
          <w:sz w:val="24"/>
          <w:szCs w:val="24"/>
        </w:rPr>
        <w:t>far</w:t>
      </w:r>
      <w:r>
        <w:rPr>
          <w:rFonts w:ascii="Times New Roman" w:cs="Times New Roman" w:hAnsi="Times New Roman"/>
          <w:spacing w:val="-13"/>
          <w:sz w:val="24"/>
          <w:szCs w:val="24"/>
        </w:rPr>
        <w:t xml:space="preserve"> </w:t>
      </w:r>
      <w:r>
        <w:rPr>
          <w:rFonts w:ascii="Times New Roman" w:cs="Times New Roman" w:hAnsi="Times New Roman"/>
          <w:sz w:val="24"/>
          <w:szCs w:val="24"/>
        </w:rPr>
        <w:t>in</w:t>
      </w:r>
      <w:r>
        <w:rPr>
          <w:rFonts w:ascii="Times New Roman" w:cs="Times New Roman" w:hAnsi="Times New Roman"/>
          <w:spacing w:val="-14"/>
          <w:sz w:val="24"/>
          <w:szCs w:val="24"/>
        </w:rPr>
        <w:t xml:space="preserve"> </w:t>
      </w:r>
      <w:r>
        <w:rPr>
          <w:rFonts w:ascii="Times New Roman" w:cs="Times New Roman" w:hAnsi="Times New Roman"/>
          <w:sz w:val="24"/>
          <w:szCs w:val="24"/>
        </w:rPr>
        <w:t>key</w:t>
      </w:r>
      <w:r>
        <w:rPr>
          <w:rFonts w:ascii="Times New Roman" w:cs="Times New Roman" w:hAnsi="Times New Roman"/>
          <w:spacing w:val="-17"/>
          <w:sz w:val="24"/>
          <w:szCs w:val="24"/>
        </w:rPr>
        <w:t xml:space="preserve"> </w:t>
      </w:r>
      <w:r>
        <w:rPr>
          <w:rFonts w:ascii="Times New Roman" w:cs="Times New Roman" w:hAnsi="Times New Roman"/>
          <w:sz w:val="24"/>
          <w:szCs w:val="24"/>
        </w:rPr>
        <w:t>sectors</w:t>
      </w:r>
      <w:r>
        <w:rPr>
          <w:rFonts w:ascii="Times New Roman" w:cs="Times New Roman" w:hAnsi="Times New Roman"/>
          <w:spacing w:val="-15"/>
          <w:sz w:val="24"/>
          <w:szCs w:val="24"/>
        </w:rPr>
        <w:t xml:space="preserve"> </w:t>
      </w:r>
      <w:r>
        <w:rPr>
          <w:rFonts w:ascii="Times New Roman" w:cs="Times New Roman" w:hAnsi="Times New Roman"/>
          <w:sz w:val="24"/>
          <w:szCs w:val="24"/>
        </w:rPr>
        <w:t>of</w:t>
      </w:r>
      <w:r>
        <w:rPr>
          <w:rFonts w:ascii="Times New Roman" w:cs="Times New Roman" w:hAnsi="Times New Roman"/>
          <w:spacing w:val="-16"/>
          <w:sz w:val="24"/>
          <w:szCs w:val="24"/>
        </w:rPr>
        <w:t xml:space="preserve"> </w:t>
      </w:r>
      <w:r>
        <w:rPr>
          <w:rFonts w:ascii="Times New Roman" w:cs="Times New Roman" w:hAnsi="Times New Roman"/>
          <w:sz w:val="24"/>
          <w:szCs w:val="24"/>
        </w:rPr>
        <w:t>the</w:t>
      </w:r>
      <w:r>
        <w:rPr>
          <w:rFonts w:ascii="Times New Roman" w:cs="Times New Roman" w:hAnsi="Times New Roman"/>
          <w:spacing w:val="-16"/>
          <w:sz w:val="24"/>
          <w:szCs w:val="24"/>
        </w:rPr>
        <w:t xml:space="preserve"> </w:t>
      </w:r>
      <w:r>
        <w:rPr>
          <w:rFonts w:ascii="Times New Roman" w:cs="Times New Roman" w:hAnsi="Times New Roman"/>
          <w:sz w:val="24"/>
          <w:szCs w:val="24"/>
        </w:rPr>
        <w:t>economy</w:t>
      </w:r>
      <w:r>
        <w:rPr>
          <w:rFonts w:ascii="Times New Roman" w:cs="Times New Roman" w:hAnsi="Times New Roman"/>
          <w:spacing w:val="-17"/>
          <w:sz w:val="24"/>
          <w:szCs w:val="24"/>
        </w:rPr>
        <w:t xml:space="preserve"> </w:t>
      </w:r>
      <w:r>
        <w:rPr>
          <w:rFonts w:ascii="Times New Roman" w:cs="Times New Roman" w:hAnsi="Times New Roman"/>
          <w:sz w:val="24"/>
          <w:szCs w:val="24"/>
        </w:rPr>
        <w:t>including</w:t>
      </w:r>
      <w:r>
        <w:rPr>
          <w:rFonts w:ascii="Times New Roman" w:cs="Times New Roman" w:hAnsi="Times New Roman"/>
          <w:spacing w:val="-14"/>
          <w:sz w:val="24"/>
          <w:szCs w:val="24"/>
        </w:rPr>
        <w:t xml:space="preserve"> </w:t>
      </w:r>
      <w:r>
        <w:rPr>
          <w:rFonts w:ascii="Times New Roman" w:cs="Times New Roman" w:hAnsi="Times New Roman"/>
          <w:sz w:val="24"/>
          <w:szCs w:val="24"/>
        </w:rPr>
        <w:t>completing</w:t>
      </w:r>
      <w:r>
        <w:rPr>
          <w:rFonts w:ascii="Times New Roman" w:cs="Times New Roman" w:hAnsi="Times New Roman"/>
          <w:spacing w:val="-57"/>
          <w:sz w:val="24"/>
          <w:szCs w:val="24"/>
        </w:rPr>
        <w:t xml:space="preserve"> </w:t>
      </w:r>
      <w:r>
        <w:rPr>
          <w:rFonts w:ascii="Times New Roman" w:cs="Times New Roman" w:hAnsi="Times New Roman"/>
          <w:sz w:val="24"/>
          <w:szCs w:val="24"/>
        </w:rPr>
        <w:t>projects</w:t>
      </w:r>
      <w:r>
        <w:rPr>
          <w:rFonts w:ascii="Times New Roman" w:cs="Times New Roman" w:hAnsi="Times New Roman"/>
          <w:spacing w:val="-6"/>
          <w:sz w:val="24"/>
          <w:szCs w:val="24"/>
        </w:rPr>
        <w:t xml:space="preserve"> </w:t>
      </w:r>
      <w:r>
        <w:rPr>
          <w:rFonts w:ascii="Times New Roman" w:cs="Times New Roman" w:hAnsi="Times New Roman"/>
          <w:sz w:val="24"/>
          <w:szCs w:val="24"/>
        </w:rPr>
        <w:t>initiated</w:t>
      </w:r>
      <w:r>
        <w:rPr>
          <w:rFonts w:ascii="Times New Roman" w:cs="Times New Roman" w:hAnsi="Times New Roman"/>
          <w:spacing w:val="-7"/>
          <w:sz w:val="24"/>
          <w:szCs w:val="24"/>
        </w:rPr>
        <w:t xml:space="preserve"> </w:t>
      </w:r>
      <w:r>
        <w:rPr>
          <w:rFonts w:ascii="Times New Roman" w:cs="Times New Roman" w:hAnsi="Times New Roman"/>
          <w:sz w:val="24"/>
          <w:szCs w:val="24"/>
        </w:rPr>
        <w:t>during</w:t>
      </w:r>
      <w:r>
        <w:rPr>
          <w:rFonts w:ascii="Times New Roman" w:cs="Times New Roman" w:hAnsi="Times New Roman"/>
          <w:spacing w:val="-8"/>
          <w:sz w:val="24"/>
          <w:szCs w:val="24"/>
        </w:rPr>
        <w:t xml:space="preserve"> </w:t>
      </w:r>
      <w:r>
        <w:rPr>
          <w:rFonts w:ascii="Times New Roman" w:cs="Times New Roman" w:hAnsi="Times New Roman"/>
          <w:sz w:val="24"/>
          <w:szCs w:val="24"/>
        </w:rPr>
        <w:t>the</w:t>
      </w:r>
      <w:r>
        <w:rPr>
          <w:rFonts w:ascii="Times New Roman" w:cs="Times New Roman" w:hAnsi="Times New Roman"/>
          <w:spacing w:val="-7"/>
          <w:sz w:val="24"/>
          <w:szCs w:val="24"/>
        </w:rPr>
        <w:t xml:space="preserve"> </w:t>
      </w:r>
      <w:r>
        <w:rPr>
          <w:rFonts w:ascii="Times New Roman" w:cs="Times New Roman" w:hAnsi="Times New Roman"/>
          <w:sz w:val="24"/>
          <w:szCs w:val="24"/>
        </w:rPr>
        <w:t>Second</w:t>
      </w:r>
      <w:r>
        <w:rPr>
          <w:rFonts w:ascii="Times New Roman" w:cs="Times New Roman" w:hAnsi="Times New Roman"/>
          <w:spacing w:val="-5"/>
          <w:sz w:val="24"/>
          <w:szCs w:val="24"/>
        </w:rPr>
        <w:t xml:space="preserve"> </w:t>
      </w:r>
      <w:r>
        <w:rPr>
          <w:rFonts w:ascii="Times New Roman" w:cs="Times New Roman" w:hAnsi="Times New Roman"/>
          <w:sz w:val="24"/>
          <w:szCs w:val="24"/>
        </w:rPr>
        <w:t>MTP.</w:t>
      </w:r>
      <w:r>
        <w:rPr>
          <w:rFonts w:ascii="Times New Roman" w:cs="Times New Roman" w:hAnsi="Times New Roman"/>
          <w:spacing w:val="-4"/>
          <w:sz w:val="24"/>
          <w:szCs w:val="24"/>
        </w:rPr>
        <w:t xml:space="preserve"> </w:t>
      </w:r>
      <w:r>
        <w:rPr>
          <w:rFonts w:ascii="Times New Roman" w:cs="Times New Roman" w:hAnsi="Times New Roman"/>
          <w:sz w:val="24"/>
          <w:szCs w:val="24"/>
        </w:rPr>
        <w:t>It</w:t>
      </w:r>
      <w:r>
        <w:rPr>
          <w:rFonts w:ascii="Times New Roman" w:cs="Times New Roman" w:hAnsi="Times New Roman"/>
          <w:spacing w:val="-2"/>
          <w:sz w:val="24"/>
          <w:szCs w:val="24"/>
        </w:rPr>
        <w:t xml:space="preserve"> </w:t>
      </w:r>
      <w:r>
        <w:rPr>
          <w:rFonts w:ascii="Times New Roman" w:cs="Times New Roman" w:hAnsi="Times New Roman"/>
          <w:sz w:val="24"/>
          <w:szCs w:val="24"/>
        </w:rPr>
        <w:t>will</w:t>
      </w:r>
      <w:r>
        <w:rPr>
          <w:rFonts w:ascii="Times New Roman" w:cs="Times New Roman" w:hAnsi="Times New Roman"/>
          <w:spacing w:val="-6"/>
          <w:sz w:val="24"/>
          <w:szCs w:val="24"/>
        </w:rPr>
        <w:t xml:space="preserve"> </w:t>
      </w:r>
      <w:r>
        <w:rPr>
          <w:rFonts w:ascii="Times New Roman" w:cs="Times New Roman" w:hAnsi="Times New Roman"/>
          <w:sz w:val="24"/>
          <w:szCs w:val="24"/>
        </w:rPr>
        <w:t>target</w:t>
      </w:r>
      <w:r>
        <w:rPr>
          <w:rFonts w:ascii="Times New Roman" w:cs="Times New Roman" w:hAnsi="Times New Roman"/>
          <w:spacing w:val="-5"/>
          <w:sz w:val="24"/>
          <w:szCs w:val="24"/>
        </w:rPr>
        <w:t xml:space="preserve"> </w:t>
      </w:r>
      <w:r>
        <w:rPr>
          <w:rFonts w:ascii="Times New Roman" w:cs="Times New Roman" w:hAnsi="Times New Roman"/>
          <w:sz w:val="24"/>
          <w:szCs w:val="24"/>
        </w:rPr>
        <w:t>not</w:t>
      </w:r>
      <w:r>
        <w:rPr>
          <w:rFonts w:ascii="Times New Roman" w:cs="Times New Roman" w:hAnsi="Times New Roman"/>
          <w:spacing w:val="-6"/>
          <w:sz w:val="24"/>
          <w:szCs w:val="24"/>
        </w:rPr>
        <w:t xml:space="preserve"> </w:t>
      </w:r>
      <w:r>
        <w:rPr>
          <w:rFonts w:ascii="Times New Roman" w:cs="Times New Roman" w:hAnsi="Times New Roman"/>
          <w:sz w:val="24"/>
          <w:szCs w:val="24"/>
        </w:rPr>
        <w:t>only</w:t>
      </w:r>
      <w:r>
        <w:rPr>
          <w:rFonts w:ascii="Times New Roman" w:cs="Times New Roman" w:hAnsi="Times New Roman"/>
          <w:spacing w:val="-10"/>
          <w:sz w:val="24"/>
          <w:szCs w:val="24"/>
        </w:rPr>
        <w:t xml:space="preserve"> </w:t>
      </w:r>
      <w:r>
        <w:rPr>
          <w:rFonts w:ascii="Times New Roman" w:cs="Times New Roman" w:hAnsi="Times New Roman"/>
          <w:sz w:val="24"/>
          <w:szCs w:val="24"/>
        </w:rPr>
        <w:t>increasing</w:t>
      </w:r>
      <w:r>
        <w:rPr>
          <w:rFonts w:ascii="Times New Roman" w:cs="Times New Roman" w:hAnsi="Times New Roman"/>
          <w:spacing w:val="-6"/>
          <w:sz w:val="24"/>
          <w:szCs w:val="24"/>
        </w:rPr>
        <w:t xml:space="preserve"> </w:t>
      </w:r>
      <w:r>
        <w:rPr>
          <w:rFonts w:ascii="Times New Roman" w:cs="Times New Roman" w:hAnsi="Times New Roman"/>
          <w:sz w:val="24"/>
          <w:szCs w:val="24"/>
        </w:rPr>
        <w:t>the</w:t>
      </w:r>
      <w:r>
        <w:rPr>
          <w:rFonts w:ascii="Times New Roman" w:cs="Times New Roman" w:hAnsi="Times New Roman"/>
          <w:spacing w:val="-6"/>
          <w:sz w:val="24"/>
          <w:szCs w:val="24"/>
        </w:rPr>
        <w:t xml:space="preserve"> </w:t>
      </w:r>
      <w:r>
        <w:rPr>
          <w:rFonts w:ascii="Times New Roman" w:cs="Times New Roman" w:hAnsi="Times New Roman"/>
          <w:sz w:val="24"/>
          <w:szCs w:val="24"/>
        </w:rPr>
        <w:t>level</w:t>
      </w:r>
      <w:r>
        <w:rPr>
          <w:rFonts w:ascii="Times New Roman" w:cs="Times New Roman" w:hAnsi="Times New Roman"/>
          <w:spacing w:val="-6"/>
          <w:sz w:val="24"/>
          <w:szCs w:val="24"/>
        </w:rPr>
        <w:t xml:space="preserve"> </w:t>
      </w:r>
      <w:r>
        <w:rPr>
          <w:rFonts w:ascii="Times New Roman" w:cs="Times New Roman" w:hAnsi="Times New Roman"/>
          <w:sz w:val="24"/>
          <w:szCs w:val="24"/>
        </w:rPr>
        <w:t>of</w:t>
      </w:r>
      <w:r>
        <w:rPr>
          <w:rFonts w:ascii="Times New Roman" w:cs="Times New Roman" w:hAnsi="Times New Roman"/>
          <w:spacing w:val="-6"/>
          <w:sz w:val="24"/>
          <w:szCs w:val="24"/>
        </w:rPr>
        <w:t xml:space="preserve"> </w:t>
      </w:r>
      <w:r>
        <w:rPr>
          <w:rFonts w:ascii="Times New Roman" w:cs="Times New Roman" w:hAnsi="Times New Roman"/>
          <w:sz w:val="24"/>
          <w:szCs w:val="24"/>
        </w:rPr>
        <w:t>investment</w:t>
      </w:r>
      <w:r>
        <w:rPr>
          <w:rFonts w:ascii="Times New Roman" w:cs="Times New Roman" w:hAnsi="Times New Roman"/>
          <w:spacing w:val="-58"/>
          <w:sz w:val="24"/>
          <w:szCs w:val="24"/>
        </w:rPr>
        <w:t xml:space="preserve"> </w:t>
      </w:r>
      <w:r>
        <w:rPr>
          <w:rFonts w:ascii="Times New Roman" w:cs="Times New Roman" w:hAnsi="Times New Roman"/>
          <w:sz w:val="24"/>
          <w:szCs w:val="24"/>
        </w:rPr>
        <w:t>but also enhancing the productivity of investment, as well as raising productivity in all sectors of</w:t>
      </w:r>
      <w:r>
        <w:rPr>
          <w:rFonts w:ascii="Times New Roman" w:cs="Times New Roman" w:hAnsi="Times New Roman"/>
          <w:spacing w:val="1"/>
          <w:sz w:val="24"/>
          <w:szCs w:val="24"/>
        </w:rPr>
        <w:t xml:space="preserve"> </w:t>
      </w:r>
      <w:r>
        <w:rPr>
          <w:rFonts w:ascii="Times New Roman" w:cs="Times New Roman" w:hAnsi="Times New Roman"/>
          <w:sz w:val="24"/>
          <w:szCs w:val="24"/>
        </w:rPr>
        <w:t>the economy. The plan will also place emphasis on structural transformation of the economy in</w:t>
      </w:r>
      <w:r>
        <w:rPr>
          <w:rFonts w:ascii="Times New Roman" w:cs="Times New Roman" w:hAnsi="Times New Roman"/>
          <w:spacing w:val="1"/>
          <w:sz w:val="24"/>
          <w:szCs w:val="24"/>
        </w:rPr>
        <w:t xml:space="preserve"> </w:t>
      </w:r>
      <w:r>
        <w:rPr>
          <w:rFonts w:ascii="Times New Roman" w:cs="Times New Roman" w:hAnsi="Times New Roman"/>
          <w:sz w:val="24"/>
          <w:szCs w:val="24"/>
        </w:rPr>
        <w:t>terms of increasing the share of manufacturing and productive sectors and increasing the share of</w:t>
      </w:r>
      <w:r>
        <w:rPr>
          <w:rFonts w:ascii="Times New Roman" w:cs="Times New Roman" w:hAnsi="Times New Roman"/>
          <w:spacing w:val="-57"/>
          <w:sz w:val="24"/>
          <w:szCs w:val="24"/>
        </w:rPr>
        <w:t xml:space="preserve"> </w:t>
      </w:r>
      <w:r>
        <w:rPr>
          <w:rFonts w:ascii="Times New Roman" w:cs="Times New Roman" w:hAnsi="Times New Roman"/>
          <w:sz w:val="24"/>
          <w:szCs w:val="24"/>
        </w:rPr>
        <w:t>exports to GDP.</w:t>
      </w:r>
    </w:p>
    <w:p>
      <w:pPr>
        <w:pStyle w:val="style0"/>
        <w:rPr>
          <w:rFonts w:ascii="Times New Roman" w:cs="Times New Roman" w:hAnsi="Times New Roman"/>
          <w:sz w:val="24"/>
          <w:szCs w:val="24"/>
        </w:rPr>
      </w:pPr>
      <w:r>
        <w:rPr>
          <w:rFonts w:ascii="Times New Roman" w:cs="Times New Roman" w:hAnsi="Times New Roman"/>
          <w:sz w:val="24"/>
          <w:szCs w:val="24"/>
        </w:rPr>
        <w:t>The MTP III will prioritize the development of infrastructure and create an enabling environment</w:t>
      </w:r>
      <w:r>
        <w:rPr>
          <w:rFonts w:ascii="Times New Roman" w:cs="Times New Roman" w:hAnsi="Times New Roman"/>
          <w:spacing w:val="-57"/>
          <w:sz w:val="24"/>
          <w:szCs w:val="24"/>
        </w:rPr>
        <w:t xml:space="preserve"> </w:t>
      </w:r>
      <w:r>
        <w:rPr>
          <w:rFonts w:ascii="Times New Roman" w:cs="Times New Roman" w:hAnsi="Times New Roman"/>
          <w:sz w:val="24"/>
          <w:szCs w:val="24"/>
        </w:rPr>
        <w:t>to develop the country’s oil, gas and other mineral resources sector. It will put in place measures</w:t>
      </w:r>
      <w:r>
        <w:rPr>
          <w:rFonts w:ascii="Times New Roman" w:cs="Times New Roman" w:hAnsi="Times New Roman"/>
          <w:spacing w:val="1"/>
          <w:sz w:val="24"/>
          <w:szCs w:val="24"/>
        </w:rPr>
        <w:t xml:space="preserve"> </w:t>
      </w:r>
      <w:r>
        <w:rPr>
          <w:rFonts w:ascii="Times New Roman" w:cs="Times New Roman" w:hAnsi="Times New Roman"/>
          <w:sz w:val="24"/>
          <w:szCs w:val="24"/>
        </w:rPr>
        <w:t>to facilitate development of the Blue Economy, mainstream Sustainable Development Goals</w:t>
      </w:r>
      <w:r>
        <w:rPr>
          <w:rFonts w:ascii="Times New Roman" w:cs="Times New Roman" w:hAnsi="Times New Roman"/>
          <w:spacing w:val="1"/>
          <w:sz w:val="24"/>
          <w:szCs w:val="24"/>
        </w:rPr>
        <w:t xml:space="preserve"> </w:t>
      </w:r>
      <w:r>
        <w:rPr>
          <w:rFonts w:ascii="Times New Roman" w:cs="Times New Roman" w:hAnsi="Times New Roman"/>
          <w:sz w:val="24"/>
          <w:szCs w:val="24"/>
        </w:rPr>
        <w:t>(SDGs),</w:t>
      </w:r>
      <w:r>
        <w:rPr>
          <w:rFonts w:ascii="Times New Roman" w:cs="Times New Roman" w:hAnsi="Times New Roman"/>
          <w:spacing w:val="1"/>
          <w:sz w:val="24"/>
          <w:szCs w:val="24"/>
        </w:rPr>
        <w:t xml:space="preserve"> </w:t>
      </w:r>
      <w:r>
        <w:rPr>
          <w:rFonts w:ascii="Times New Roman" w:cs="Times New Roman" w:hAnsi="Times New Roman"/>
          <w:sz w:val="24"/>
          <w:szCs w:val="24"/>
        </w:rPr>
        <w:t>Africa’s</w:t>
      </w:r>
      <w:r>
        <w:rPr>
          <w:rFonts w:ascii="Times New Roman" w:cs="Times New Roman" w:hAnsi="Times New Roman"/>
          <w:spacing w:val="1"/>
          <w:sz w:val="24"/>
          <w:szCs w:val="24"/>
        </w:rPr>
        <w:t xml:space="preserve"> </w:t>
      </w:r>
      <w:r>
        <w:rPr>
          <w:rFonts w:ascii="Times New Roman" w:cs="Times New Roman" w:hAnsi="Times New Roman"/>
          <w:sz w:val="24"/>
          <w:szCs w:val="24"/>
        </w:rPr>
        <w:t>Agenda</w:t>
      </w:r>
      <w:r>
        <w:rPr>
          <w:rFonts w:ascii="Times New Roman" w:cs="Times New Roman" w:hAnsi="Times New Roman"/>
          <w:spacing w:val="1"/>
          <w:sz w:val="24"/>
          <w:szCs w:val="24"/>
        </w:rPr>
        <w:t xml:space="preserve"> </w:t>
      </w:r>
      <w:r>
        <w:rPr>
          <w:rFonts w:ascii="Times New Roman" w:cs="Times New Roman" w:hAnsi="Times New Roman"/>
          <w:sz w:val="24"/>
          <w:szCs w:val="24"/>
        </w:rPr>
        <w:t>2063</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climate</w:t>
      </w:r>
      <w:r>
        <w:rPr>
          <w:rFonts w:ascii="Times New Roman" w:cs="Times New Roman" w:hAnsi="Times New Roman"/>
          <w:spacing w:val="1"/>
          <w:sz w:val="24"/>
          <w:szCs w:val="24"/>
        </w:rPr>
        <w:t xml:space="preserve"> </w:t>
      </w:r>
      <w:r>
        <w:rPr>
          <w:rFonts w:ascii="Times New Roman" w:cs="Times New Roman" w:hAnsi="Times New Roman"/>
          <w:sz w:val="24"/>
          <w:szCs w:val="24"/>
        </w:rPr>
        <w:t>change</w:t>
      </w:r>
      <w:r>
        <w:rPr>
          <w:rFonts w:ascii="Times New Roman" w:cs="Times New Roman" w:hAnsi="Times New Roman"/>
          <w:spacing w:val="1"/>
          <w:sz w:val="24"/>
          <w:szCs w:val="24"/>
        </w:rPr>
        <w:t xml:space="preserve"> </w:t>
      </w:r>
      <w:r>
        <w:rPr>
          <w:rFonts w:ascii="Times New Roman" w:cs="Times New Roman" w:hAnsi="Times New Roman"/>
          <w:sz w:val="24"/>
          <w:szCs w:val="24"/>
        </w:rPr>
        <w:t>among</w:t>
      </w:r>
      <w:r>
        <w:rPr>
          <w:rFonts w:ascii="Times New Roman" w:cs="Times New Roman" w:hAnsi="Times New Roman"/>
          <w:spacing w:val="1"/>
          <w:sz w:val="24"/>
          <w:szCs w:val="24"/>
        </w:rPr>
        <w:t xml:space="preserve"> </w:t>
      </w:r>
      <w:r>
        <w:rPr>
          <w:rFonts w:ascii="Times New Roman" w:cs="Times New Roman" w:hAnsi="Times New Roman"/>
          <w:sz w:val="24"/>
          <w:szCs w:val="24"/>
        </w:rPr>
        <w:t>other</w:t>
      </w:r>
      <w:r>
        <w:rPr>
          <w:rFonts w:ascii="Times New Roman" w:cs="Times New Roman" w:hAnsi="Times New Roman"/>
          <w:spacing w:val="1"/>
          <w:sz w:val="24"/>
          <w:szCs w:val="24"/>
        </w:rPr>
        <w:t xml:space="preserve"> </w:t>
      </w:r>
      <w:r>
        <w:rPr>
          <w:rFonts w:ascii="Times New Roman" w:cs="Times New Roman" w:hAnsi="Times New Roman"/>
          <w:sz w:val="24"/>
          <w:szCs w:val="24"/>
        </w:rPr>
        <w:t>regional</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international</w:t>
      </w:r>
      <w:r>
        <w:rPr>
          <w:rFonts w:ascii="Times New Roman" w:cs="Times New Roman" w:hAnsi="Times New Roman"/>
          <w:spacing w:val="-57"/>
          <w:sz w:val="24"/>
          <w:szCs w:val="24"/>
        </w:rPr>
        <w:t xml:space="preserve"> </w:t>
      </w:r>
      <w:r>
        <w:rPr>
          <w:rFonts w:ascii="Times New Roman" w:cs="Times New Roman" w:hAnsi="Times New Roman"/>
          <w:sz w:val="24"/>
          <w:szCs w:val="24"/>
        </w:rPr>
        <w:t>development</w:t>
      </w:r>
      <w:r>
        <w:rPr>
          <w:rFonts w:ascii="Times New Roman" w:cs="Times New Roman" w:hAnsi="Times New Roman"/>
          <w:spacing w:val="-1"/>
          <w:sz w:val="24"/>
          <w:szCs w:val="24"/>
        </w:rPr>
        <w:t xml:space="preserve"> </w:t>
      </w:r>
      <w:r>
        <w:rPr>
          <w:rFonts w:ascii="Times New Roman" w:cs="Times New Roman" w:hAnsi="Times New Roman"/>
          <w:sz w:val="24"/>
          <w:szCs w:val="24"/>
        </w:rPr>
        <w:t>agenda</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2"/>
          <w:sz w:val="24"/>
          <w:szCs w:val="24"/>
        </w:rPr>
        <w:t xml:space="preserve"> </w:t>
      </w:r>
      <w:r>
        <w:rPr>
          <w:rFonts w:ascii="Times New Roman" w:cs="Times New Roman" w:hAnsi="Times New Roman"/>
          <w:sz w:val="24"/>
          <w:szCs w:val="24"/>
        </w:rPr>
        <w:t>cooperation frameworks.</w:t>
      </w:r>
    </w:p>
    <w:p>
      <w:pPr>
        <w:pStyle w:val="style0"/>
        <w:rPr>
          <w:rFonts w:ascii="Times New Roman" w:cs="Times New Roman" w:hAnsi="Times New Roman"/>
          <w:sz w:val="24"/>
          <w:szCs w:val="24"/>
        </w:rPr>
      </w:pPr>
      <w:r>
        <w:rPr>
          <w:rFonts w:ascii="Times New Roman" w:cs="Times New Roman" w:hAnsi="Times New Roman"/>
          <w:sz w:val="24"/>
          <w:szCs w:val="24"/>
        </w:rPr>
        <w:t>The County Government will ensure that all its development priorities are aligned to the National</w:t>
      </w:r>
      <w:r>
        <w:rPr>
          <w:rFonts w:ascii="Times New Roman" w:cs="Times New Roman" w:hAnsi="Times New Roman"/>
          <w:spacing w:val="-58"/>
          <w:sz w:val="24"/>
          <w:szCs w:val="24"/>
        </w:rPr>
        <w:t xml:space="preserve"> </w:t>
      </w:r>
      <w:r>
        <w:rPr>
          <w:rFonts w:ascii="Times New Roman" w:cs="Times New Roman" w:hAnsi="Times New Roman"/>
          <w:sz w:val="24"/>
          <w:szCs w:val="24"/>
        </w:rPr>
        <w:t>Development Agenda. Therefore, the County Integrated Development Plan will be aligned to the</w:t>
      </w:r>
      <w:r>
        <w:rPr>
          <w:rFonts w:ascii="Times New Roman" w:cs="Times New Roman" w:hAnsi="Times New Roman"/>
          <w:spacing w:val="-57"/>
          <w:sz w:val="24"/>
          <w:szCs w:val="24"/>
        </w:rPr>
        <w:t xml:space="preserve"> </w:t>
      </w:r>
      <w:r>
        <w:rPr>
          <w:rFonts w:ascii="Times New Roman" w:cs="Times New Roman" w:hAnsi="Times New Roman"/>
          <w:sz w:val="24"/>
          <w:szCs w:val="24"/>
        </w:rPr>
        <w:t>MTP III. It is therefore imperative that within a context of competing priorities, all resources are</w:t>
      </w:r>
      <w:r>
        <w:rPr>
          <w:rFonts w:ascii="Times New Roman" w:cs="Times New Roman" w:hAnsi="Times New Roman"/>
          <w:spacing w:val="1"/>
          <w:sz w:val="24"/>
          <w:szCs w:val="24"/>
        </w:rPr>
        <w:t xml:space="preserve"> </w:t>
      </w:r>
      <w:r>
        <w:rPr>
          <w:rFonts w:ascii="Times New Roman" w:cs="Times New Roman" w:hAnsi="Times New Roman"/>
          <w:sz w:val="24"/>
          <w:szCs w:val="24"/>
        </w:rPr>
        <w:t>aligned</w:t>
      </w:r>
      <w:r>
        <w:rPr>
          <w:rFonts w:ascii="Times New Roman" w:cs="Times New Roman" w:hAnsi="Times New Roman"/>
          <w:spacing w:val="-1"/>
          <w:sz w:val="24"/>
          <w:szCs w:val="24"/>
        </w:rPr>
        <w:t xml:space="preserve"> </w:t>
      </w:r>
      <w:r>
        <w:rPr>
          <w:rFonts w:ascii="Times New Roman" w:cs="Times New Roman" w:hAnsi="Times New Roman"/>
          <w:sz w:val="24"/>
          <w:szCs w:val="24"/>
        </w:rPr>
        <w:t>towards achieving</w:t>
      </w:r>
      <w:r>
        <w:rPr>
          <w:rFonts w:ascii="Times New Roman" w:cs="Times New Roman" w:hAnsi="Times New Roman"/>
          <w:spacing w:val="-3"/>
          <w:sz w:val="24"/>
          <w:szCs w:val="24"/>
        </w:rPr>
        <w:t xml:space="preserve"> </w:t>
      </w:r>
      <w:r>
        <w:rPr>
          <w:rFonts w:ascii="Times New Roman" w:cs="Times New Roman" w:hAnsi="Times New Roman"/>
          <w:sz w:val="24"/>
          <w:szCs w:val="24"/>
        </w:rPr>
        <w:t>core</w:t>
      </w:r>
      <w:r>
        <w:rPr>
          <w:rFonts w:ascii="Times New Roman" w:cs="Times New Roman" w:hAnsi="Times New Roman"/>
          <w:spacing w:val="-2"/>
          <w:sz w:val="24"/>
          <w:szCs w:val="24"/>
        </w:rPr>
        <w:t xml:space="preserve"> </w:t>
      </w:r>
      <w:r>
        <w:rPr>
          <w:rFonts w:ascii="Times New Roman" w:cs="Times New Roman" w:hAnsi="Times New Roman"/>
          <w:sz w:val="24"/>
          <w:szCs w:val="24"/>
        </w:rPr>
        <w:t>priorities that</w:t>
      </w:r>
      <w:r>
        <w:rPr>
          <w:rFonts w:ascii="Times New Roman" w:cs="Times New Roman" w:hAnsi="Times New Roman"/>
          <w:spacing w:val="-1"/>
          <w:sz w:val="24"/>
          <w:szCs w:val="24"/>
        </w:rPr>
        <w:t xml:space="preserve"> </w:t>
      </w:r>
      <w:r>
        <w:rPr>
          <w:rFonts w:ascii="Times New Roman" w:cs="Times New Roman" w:hAnsi="Times New Roman"/>
          <w:sz w:val="24"/>
          <w:szCs w:val="24"/>
        </w:rPr>
        <w:t>will</w:t>
      </w:r>
      <w:r>
        <w:rPr>
          <w:rFonts w:ascii="Times New Roman" w:cs="Times New Roman" w:hAnsi="Times New Roman"/>
          <w:spacing w:val="2"/>
          <w:sz w:val="24"/>
          <w:szCs w:val="24"/>
        </w:rPr>
        <w:t xml:space="preserve"> </w:t>
      </w:r>
      <w:r>
        <w:rPr>
          <w:rFonts w:ascii="Times New Roman" w:cs="Times New Roman" w:hAnsi="Times New Roman"/>
          <w:sz w:val="24"/>
          <w:szCs w:val="24"/>
        </w:rPr>
        <w:t>have</w:t>
      </w:r>
      <w:r>
        <w:rPr>
          <w:rFonts w:ascii="Times New Roman" w:cs="Times New Roman" w:hAnsi="Times New Roman"/>
          <w:spacing w:val="-1"/>
          <w:sz w:val="24"/>
          <w:szCs w:val="24"/>
        </w:rPr>
        <w:t xml:space="preserve"> </w:t>
      </w:r>
      <w:r>
        <w:rPr>
          <w:rFonts w:ascii="Times New Roman" w:cs="Times New Roman" w:hAnsi="Times New Roman"/>
          <w:sz w:val="24"/>
          <w:szCs w:val="24"/>
        </w:rPr>
        <w:t>broad based benefits for</w:t>
      </w:r>
      <w:r>
        <w:rPr>
          <w:rFonts w:ascii="Times New Roman" w:cs="Times New Roman" w:hAnsi="Times New Roman"/>
          <w:spacing w:val="-3"/>
          <w:sz w:val="24"/>
          <w:szCs w:val="24"/>
        </w:rPr>
        <w:t xml:space="preserve"> </w:t>
      </w:r>
      <w:r>
        <w:rPr>
          <w:rFonts w:ascii="Times New Roman" w:cs="Times New Roman" w:hAnsi="Times New Roman"/>
          <w:sz w:val="24"/>
          <w:szCs w:val="24"/>
        </w:rPr>
        <w:t>all.</w:t>
      </w:r>
    </w:p>
    <w:p>
      <w:pPr>
        <w:pStyle w:val="style0"/>
        <w:rPr>
          <w:rFonts w:ascii="Times New Roman" w:cs="Times New Roman" w:hAnsi="Times New Roman"/>
          <w:sz w:val="24"/>
          <w:szCs w:val="24"/>
        </w:rPr>
      </w:pPr>
    </w:p>
    <w:bookmarkStart w:id="36" w:name="_bookmark156"/>
    <w:bookmarkStart w:id="37" w:name="_Toc126227223"/>
    <w:bookmarkEnd w:id="36"/>
    <w:p>
      <w:pPr>
        <w:pStyle w:val="style0"/>
        <w:rPr>
          <w:rFonts w:ascii="Times New Roman" w:cs="Times New Roman" w:hAnsi="Times New Roman"/>
          <w:sz w:val="24"/>
          <w:szCs w:val="24"/>
        </w:rPr>
      </w:pPr>
      <w:r>
        <w:rPr>
          <w:rFonts w:ascii="Times New Roman" w:cs="Times New Roman" w:hAnsi="Times New Roman"/>
          <w:sz w:val="24"/>
          <w:szCs w:val="24"/>
        </w:rPr>
        <w:t>The</w:t>
      </w:r>
      <w:r>
        <w:rPr>
          <w:rFonts w:ascii="Times New Roman" w:cs="Times New Roman" w:hAnsi="Times New Roman"/>
          <w:spacing w:val="-4"/>
          <w:sz w:val="24"/>
          <w:szCs w:val="24"/>
        </w:rPr>
        <w:t xml:space="preserve"> </w:t>
      </w:r>
      <w:r>
        <w:rPr>
          <w:rFonts w:ascii="Times New Roman" w:cs="Times New Roman" w:hAnsi="Times New Roman"/>
          <w:sz w:val="24"/>
          <w:szCs w:val="24"/>
        </w:rPr>
        <w:t>County</w:t>
      </w:r>
      <w:r>
        <w:rPr>
          <w:rFonts w:ascii="Times New Roman" w:cs="Times New Roman" w:hAnsi="Times New Roman"/>
          <w:spacing w:val="-2"/>
          <w:sz w:val="24"/>
          <w:szCs w:val="24"/>
        </w:rPr>
        <w:t xml:space="preserve"> </w:t>
      </w:r>
      <w:r>
        <w:rPr>
          <w:rFonts w:ascii="Times New Roman" w:cs="Times New Roman" w:hAnsi="Times New Roman"/>
          <w:sz w:val="24"/>
          <w:szCs w:val="24"/>
        </w:rPr>
        <w:t>Government</w:t>
      </w:r>
      <w:r>
        <w:rPr>
          <w:rFonts w:ascii="Times New Roman" w:cs="Times New Roman" w:hAnsi="Times New Roman"/>
          <w:spacing w:val="-2"/>
          <w:sz w:val="24"/>
          <w:szCs w:val="24"/>
        </w:rPr>
        <w:t xml:space="preserve"> </w:t>
      </w:r>
      <w:r>
        <w:rPr>
          <w:rFonts w:ascii="Times New Roman" w:cs="Times New Roman" w:hAnsi="Times New Roman"/>
          <w:sz w:val="24"/>
          <w:szCs w:val="24"/>
        </w:rPr>
        <w:t>Act,</w:t>
      </w:r>
      <w:r>
        <w:rPr>
          <w:rFonts w:ascii="Times New Roman" w:cs="Times New Roman" w:hAnsi="Times New Roman"/>
          <w:spacing w:val="-2"/>
          <w:sz w:val="24"/>
          <w:szCs w:val="24"/>
        </w:rPr>
        <w:t xml:space="preserve"> </w:t>
      </w:r>
      <w:r>
        <w:rPr>
          <w:rFonts w:ascii="Times New Roman" w:cs="Times New Roman" w:hAnsi="Times New Roman"/>
          <w:sz w:val="24"/>
          <w:szCs w:val="24"/>
        </w:rPr>
        <w:t>2012</w:t>
      </w:r>
      <w:bookmarkEnd w:id="37"/>
    </w:p>
    <w:p>
      <w:pPr>
        <w:pStyle w:val="style0"/>
        <w:rPr>
          <w:rFonts w:ascii="Times New Roman" w:cs="Times New Roman" w:hAnsi="Times New Roman"/>
          <w:sz w:val="24"/>
          <w:szCs w:val="24"/>
        </w:rPr>
      </w:pPr>
      <w:r>
        <w:rPr>
          <w:rFonts w:ascii="Times New Roman" w:cs="Times New Roman" w:hAnsi="Times New Roman"/>
          <w:sz w:val="24"/>
          <w:szCs w:val="24"/>
        </w:rPr>
        <w:t>The</w:t>
      </w:r>
      <w:r>
        <w:rPr>
          <w:rFonts w:ascii="Times New Roman" w:cs="Times New Roman" w:hAnsi="Times New Roman"/>
          <w:spacing w:val="1"/>
          <w:sz w:val="24"/>
          <w:szCs w:val="24"/>
        </w:rPr>
        <w:t xml:space="preserve"> </w:t>
      </w:r>
      <w:r>
        <w:rPr>
          <w:rFonts w:ascii="Times New Roman" w:cs="Times New Roman" w:hAnsi="Times New Roman"/>
          <w:sz w:val="24"/>
          <w:szCs w:val="24"/>
        </w:rPr>
        <w:t>County</w:t>
      </w:r>
      <w:r>
        <w:rPr>
          <w:rFonts w:ascii="Times New Roman" w:cs="Times New Roman" w:hAnsi="Times New Roman"/>
          <w:spacing w:val="1"/>
          <w:sz w:val="24"/>
          <w:szCs w:val="24"/>
        </w:rPr>
        <w:t xml:space="preserve"> </w:t>
      </w:r>
      <w:r>
        <w:rPr>
          <w:rFonts w:ascii="Times New Roman" w:cs="Times New Roman" w:hAnsi="Times New Roman"/>
          <w:sz w:val="24"/>
          <w:szCs w:val="24"/>
        </w:rPr>
        <w:t>Government</w:t>
      </w:r>
      <w:r>
        <w:rPr>
          <w:rFonts w:ascii="Times New Roman" w:cs="Times New Roman" w:hAnsi="Times New Roman"/>
          <w:spacing w:val="1"/>
          <w:sz w:val="24"/>
          <w:szCs w:val="24"/>
        </w:rPr>
        <w:t xml:space="preserve"> </w:t>
      </w:r>
      <w:r>
        <w:rPr>
          <w:rFonts w:ascii="Times New Roman" w:cs="Times New Roman" w:hAnsi="Times New Roman"/>
          <w:sz w:val="24"/>
          <w:szCs w:val="24"/>
        </w:rPr>
        <w:t>Act</w:t>
      </w:r>
      <w:r>
        <w:rPr>
          <w:rFonts w:ascii="Times New Roman" w:cs="Times New Roman" w:hAnsi="Times New Roman"/>
          <w:spacing w:val="1"/>
          <w:sz w:val="24"/>
          <w:szCs w:val="24"/>
        </w:rPr>
        <w:t xml:space="preserve"> </w:t>
      </w:r>
      <w:r>
        <w:rPr>
          <w:rFonts w:ascii="Times New Roman" w:cs="Times New Roman" w:hAnsi="Times New Roman"/>
          <w:sz w:val="24"/>
          <w:szCs w:val="24"/>
        </w:rPr>
        <w:t>2012,</w:t>
      </w:r>
      <w:r>
        <w:rPr>
          <w:rFonts w:ascii="Times New Roman" w:cs="Times New Roman" w:hAnsi="Times New Roman"/>
          <w:spacing w:val="1"/>
          <w:sz w:val="24"/>
          <w:szCs w:val="24"/>
        </w:rPr>
        <w:t xml:space="preserve"> </w:t>
      </w:r>
      <w:r>
        <w:rPr>
          <w:rFonts w:ascii="Times New Roman" w:cs="Times New Roman" w:hAnsi="Times New Roman"/>
          <w:sz w:val="24"/>
          <w:szCs w:val="24"/>
        </w:rPr>
        <w:t>in</w:t>
      </w:r>
      <w:r>
        <w:rPr>
          <w:rFonts w:ascii="Times New Roman" w:cs="Times New Roman" w:hAnsi="Times New Roman"/>
          <w:spacing w:val="1"/>
          <w:sz w:val="24"/>
          <w:szCs w:val="24"/>
        </w:rPr>
        <w:t xml:space="preserve"> </w:t>
      </w:r>
      <w:r>
        <w:rPr>
          <w:rFonts w:ascii="Times New Roman" w:cs="Times New Roman" w:hAnsi="Times New Roman"/>
          <w:sz w:val="24"/>
          <w:szCs w:val="24"/>
        </w:rPr>
        <w:t>fulfillment</w:t>
      </w:r>
      <w:r>
        <w:rPr>
          <w:rFonts w:ascii="Times New Roman" w:cs="Times New Roman" w:hAnsi="Times New Roman"/>
          <w:spacing w:val="1"/>
          <w:sz w:val="24"/>
          <w:szCs w:val="24"/>
        </w:rPr>
        <w:t xml:space="preserve"> </w:t>
      </w:r>
      <w:r>
        <w:rPr>
          <w:rFonts w:ascii="Times New Roman" w:cs="Times New Roman" w:hAnsi="Times New Roman"/>
          <w:sz w:val="24"/>
          <w:szCs w:val="24"/>
        </w:rPr>
        <w:t>of</w:t>
      </w:r>
      <w:r>
        <w:rPr>
          <w:rFonts w:ascii="Times New Roman" w:cs="Times New Roman" w:hAnsi="Times New Roman"/>
          <w:spacing w:val="1"/>
          <w:sz w:val="24"/>
          <w:szCs w:val="24"/>
        </w:rPr>
        <w:t xml:space="preserve"> </w:t>
      </w:r>
      <w:r>
        <w:rPr>
          <w:rFonts w:ascii="Times New Roman" w:cs="Times New Roman" w:hAnsi="Times New Roman"/>
          <w:sz w:val="24"/>
          <w:szCs w:val="24"/>
        </w:rPr>
        <w:t>constitutional</w:t>
      </w:r>
      <w:r>
        <w:rPr>
          <w:rFonts w:ascii="Times New Roman" w:cs="Times New Roman" w:hAnsi="Times New Roman"/>
          <w:spacing w:val="1"/>
          <w:sz w:val="24"/>
          <w:szCs w:val="24"/>
        </w:rPr>
        <w:t xml:space="preserve"> </w:t>
      </w:r>
      <w:r>
        <w:rPr>
          <w:rFonts w:ascii="Times New Roman" w:cs="Times New Roman" w:hAnsi="Times New Roman"/>
          <w:sz w:val="24"/>
          <w:szCs w:val="24"/>
        </w:rPr>
        <w:t>requirement</w:t>
      </w:r>
      <w:r>
        <w:rPr>
          <w:rFonts w:ascii="Times New Roman" w:cs="Times New Roman" w:hAnsi="Times New Roman"/>
          <w:spacing w:val="1"/>
          <w:sz w:val="24"/>
          <w:szCs w:val="24"/>
        </w:rPr>
        <w:t xml:space="preserve"> </w:t>
      </w:r>
      <w:r>
        <w:rPr>
          <w:rFonts w:ascii="Times New Roman" w:cs="Times New Roman" w:hAnsi="Times New Roman"/>
          <w:sz w:val="24"/>
          <w:szCs w:val="24"/>
        </w:rPr>
        <w:t>to</w:t>
      </w:r>
      <w:r>
        <w:rPr>
          <w:rFonts w:ascii="Times New Roman" w:cs="Times New Roman" w:hAnsi="Times New Roman"/>
          <w:spacing w:val="1"/>
          <w:sz w:val="24"/>
          <w:szCs w:val="24"/>
        </w:rPr>
        <w:t xml:space="preserve"> </w:t>
      </w:r>
      <w:r>
        <w:rPr>
          <w:rFonts w:ascii="Times New Roman" w:cs="Times New Roman" w:hAnsi="Times New Roman"/>
          <w:sz w:val="24"/>
          <w:szCs w:val="24"/>
        </w:rPr>
        <w:t>legislate</w:t>
      </w:r>
      <w:r>
        <w:rPr>
          <w:rFonts w:ascii="Times New Roman" w:cs="Times New Roman" w:hAnsi="Times New Roman"/>
          <w:spacing w:val="-57"/>
          <w:sz w:val="24"/>
          <w:szCs w:val="24"/>
        </w:rPr>
        <w:t xml:space="preserve">   </w:t>
      </w:r>
      <w:r>
        <w:rPr>
          <w:rFonts w:ascii="Times New Roman" w:cs="Times New Roman" w:hAnsi="Times New Roman"/>
          <w:sz w:val="24"/>
          <w:szCs w:val="24"/>
        </w:rPr>
        <w:t>preparation</w:t>
      </w:r>
      <w:r>
        <w:rPr>
          <w:rFonts w:ascii="Times New Roman" w:cs="Times New Roman" w:hAnsi="Times New Roman"/>
          <w:spacing w:val="-6"/>
          <w:sz w:val="24"/>
          <w:szCs w:val="24"/>
        </w:rPr>
        <w:t xml:space="preserve"> </w:t>
      </w:r>
      <w:r>
        <w:rPr>
          <w:rFonts w:ascii="Times New Roman" w:cs="Times New Roman" w:hAnsi="Times New Roman"/>
          <w:sz w:val="24"/>
          <w:szCs w:val="24"/>
        </w:rPr>
        <w:t>of</w:t>
      </w:r>
      <w:r>
        <w:rPr>
          <w:rFonts w:ascii="Times New Roman" w:cs="Times New Roman" w:hAnsi="Times New Roman"/>
          <w:spacing w:val="-6"/>
          <w:sz w:val="24"/>
          <w:szCs w:val="24"/>
        </w:rPr>
        <w:t xml:space="preserve"> </w:t>
      </w:r>
      <w:r>
        <w:rPr>
          <w:rFonts w:ascii="Times New Roman" w:cs="Times New Roman" w:hAnsi="Times New Roman"/>
          <w:sz w:val="24"/>
          <w:szCs w:val="24"/>
        </w:rPr>
        <w:t>county</w:t>
      </w:r>
      <w:r>
        <w:rPr>
          <w:rFonts w:ascii="Times New Roman" w:cs="Times New Roman" w:hAnsi="Times New Roman"/>
          <w:spacing w:val="-8"/>
          <w:sz w:val="24"/>
          <w:szCs w:val="24"/>
        </w:rPr>
        <w:t xml:space="preserve"> </w:t>
      </w:r>
      <w:r>
        <w:rPr>
          <w:rFonts w:ascii="Times New Roman" w:cs="Times New Roman" w:hAnsi="Times New Roman"/>
          <w:sz w:val="24"/>
          <w:szCs w:val="24"/>
        </w:rPr>
        <w:t>plans,</w:t>
      </w:r>
      <w:r>
        <w:rPr>
          <w:rFonts w:ascii="Times New Roman" w:cs="Times New Roman" w:hAnsi="Times New Roman"/>
          <w:spacing w:val="-5"/>
          <w:sz w:val="24"/>
          <w:szCs w:val="24"/>
        </w:rPr>
        <w:t xml:space="preserve"> </w:t>
      </w:r>
      <w:r>
        <w:rPr>
          <w:rFonts w:ascii="Times New Roman" w:cs="Times New Roman" w:hAnsi="Times New Roman"/>
          <w:sz w:val="24"/>
          <w:szCs w:val="24"/>
        </w:rPr>
        <w:t>details</w:t>
      </w:r>
      <w:r>
        <w:rPr>
          <w:rFonts w:ascii="Times New Roman" w:cs="Times New Roman" w:hAnsi="Times New Roman"/>
          <w:spacing w:val="-4"/>
          <w:sz w:val="24"/>
          <w:szCs w:val="24"/>
        </w:rPr>
        <w:t xml:space="preserve"> </w:t>
      </w:r>
      <w:r>
        <w:rPr>
          <w:rFonts w:ascii="Times New Roman" w:cs="Times New Roman" w:hAnsi="Times New Roman"/>
          <w:sz w:val="24"/>
          <w:szCs w:val="24"/>
        </w:rPr>
        <w:t>the</w:t>
      </w:r>
      <w:r>
        <w:rPr>
          <w:rFonts w:ascii="Times New Roman" w:cs="Times New Roman" w:hAnsi="Times New Roman"/>
          <w:spacing w:val="-4"/>
          <w:sz w:val="24"/>
          <w:szCs w:val="24"/>
        </w:rPr>
        <w:t xml:space="preserve"> </w:t>
      </w:r>
      <w:r>
        <w:rPr>
          <w:rFonts w:ascii="Times New Roman" w:cs="Times New Roman" w:hAnsi="Times New Roman"/>
          <w:sz w:val="24"/>
          <w:szCs w:val="24"/>
        </w:rPr>
        <w:t>goals</w:t>
      </w:r>
      <w:r>
        <w:rPr>
          <w:rFonts w:ascii="Times New Roman" w:cs="Times New Roman" w:hAnsi="Times New Roman"/>
          <w:spacing w:val="-2"/>
          <w:sz w:val="24"/>
          <w:szCs w:val="24"/>
        </w:rPr>
        <w:t xml:space="preserve"> </w:t>
      </w:r>
      <w:r>
        <w:rPr>
          <w:rFonts w:ascii="Times New Roman" w:cs="Times New Roman" w:hAnsi="Times New Roman"/>
          <w:sz w:val="24"/>
          <w:szCs w:val="24"/>
        </w:rPr>
        <w:t>and</w:t>
      </w:r>
      <w:r>
        <w:rPr>
          <w:rFonts w:ascii="Times New Roman" w:cs="Times New Roman" w:hAnsi="Times New Roman"/>
          <w:spacing w:val="-5"/>
          <w:sz w:val="24"/>
          <w:szCs w:val="24"/>
        </w:rPr>
        <w:t xml:space="preserve"> </w:t>
      </w:r>
      <w:r>
        <w:rPr>
          <w:rFonts w:ascii="Times New Roman" w:cs="Times New Roman" w:hAnsi="Times New Roman"/>
          <w:sz w:val="24"/>
          <w:szCs w:val="24"/>
        </w:rPr>
        <w:t>procedures</w:t>
      </w:r>
      <w:r>
        <w:rPr>
          <w:rFonts w:ascii="Times New Roman" w:cs="Times New Roman" w:hAnsi="Times New Roman"/>
          <w:spacing w:val="-5"/>
          <w:sz w:val="24"/>
          <w:szCs w:val="24"/>
        </w:rPr>
        <w:t xml:space="preserve"> </w:t>
      </w:r>
      <w:r>
        <w:rPr>
          <w:rFonts w:ascii="Times New Roman" w:cs="Times New Roman" w:hAnsi="Times New Roman"/>
          <w:sz w:val="24"/>
          <w:szCs w:val="24"/>
        </w:rPr>
        <w:t>of</w:t>
      </w:r>
      <w:r>
        <w:rPr>
          <w:rFonts w:ascii="Times New Roman" w:cs="Times New Roman" w:hAnsi="Times New Roman"/>
          <w:spacing w:val="-4"/>
          <w:sz w:val="24"/>
          <w:szCs w:val="24"/>
        </w:rPr>
        <w:t xml:space="preserve"> </w:t>
      </w:r>
      <w:r>
        <w:rPr>
          <w:rFonts w:ascii="Times New Roman" w:cs="Times New Roman" w:hAnsi="Times New Roman"/>
          <w:sz w:val="24"/>
          <w:szCs w:val="24"/>
        </w:rPr>
        <w:t>“County</w:t>
      </w:r>
      <w:r>
        <w:rPr>
          <w:rFonts w:ascii="Times New Roman" w:cs="Times New Roman" w:hAnsi="Times New Roman"/>
          <w:spacing w:val="-11"/>
          <w:sz w:val="24"/>
          <w:szCs w:val="24"/>
        </w:rPr>
        <w:t xml:space="preserve"> </w:t>
      </w:r>
      <w:r>
        <w:rPr>
          <w:rFonts w:ascii="Times New Roman" w:cs="Times New Roman" w:hAnsi="Times New Roman"/>
          <w:sz w:val="24"/>
          <w:szCs w:val="24"/>
        </w:rPr>
        <w:t>Planning”</w:t>
      </w:r>
      <w:r>
        <w:rPr>
          <w:rFonts w:ascii="Times New Roman" w:cs="Times New Roman" w:hAnsi="Times New Roman"/>
          <w:spacing w:val="-4"/>
          <w:sz w:val="24"/>
          <w:szCs w:val="24"/>
        </w:rPr>
        <w:t xml:space="preserve"> </w:t>
      </w:r>
      <w:r>
        <w:rPr>
          <w:rFonts w:ascii="Times New Roman" w:cs="Times New Roman" w:hAnsi="Times New Roman"/>
          <w:sz w:val="24"/>
          <w:szCs w:val="24"/>
        </w:rPr>
        <w:t>(Part</w:t>
      </w:r>
      <w:r>
        <w:rPr>
          <w:rFonts w:ascii="Times New Roman" w:cs="Times New Roman" w:hAnsi="Times New Roman"/>
          <w:spacing w:val="-6"/>
          <w:sz w:val="24"/>
          <w:szCs w:val="24"/>
        </w:rPr>
        <w:t xml:space="preserve"> </w:t>
      </w:r>
      <w:r>
        <w:rPr>
          <w:rFonts w:ascii="Times New Roman" w:cs="Times New Roman" w:hAnsi="Times New Roman"/>
          <w:sz w:val="24"/>
          <w:szCs w:val="24"/>
        </w:rPr>
        <w:t>XI</w:t>
      </w:r>
      <w:r>
        <w:rPr>
          <w:rFonts w:ascii="Times New Roman" w:cs="Times New Roman" w:hAnsi="Times New Roman"/>
          <w:spacing w:val="-8"/>
          <w:sz w:val="24"/>
          <w:szCs w:val="24"/>
        </w:rPr>
        <w:t xml:space="preserve"> </w:t>
      </w:r>
      <w:r>
        <w:rPr>
          <w:rFonts w:ascii="Times New Roman" w:cs="Times New Roman" w:hAnsi="Times New Roman"/>
          <w:sz w:val="24"/>
          <w:szCs w:val="24"/>
        </w:rPr>
        <w:t>of</w:t>
      </w:r>
      <w:r>
        <w:rPr>
          <w:rFonts w:ascii="Times New Roman" w:cs="Times New Roman" w:hAnsi="Times New Roman"/>
          <w:spacing w:val="-6"/>
          <w:sz w:val="24"/>
          <w:szCs w:val="24"/>
        </w:rPr>
        <w:t xml:space="preserve"> </w:t>
      </w:r>
      <w:r>
        <w:rPr>
          <w:rFonts w:ascii="Times New Roman" w:cs="Times New Roman" w:hAnsi="Times New Roman"/>
          <w:sz w:val="24"/>
          <w:szCs w:val="24"/>
        </w:rPr>
        <w:t>the</w:t>
      </w:r>
      <w:r>
        <w:rPr>
          <w:rFonts w:ascii="Times New Roman" w:cs="Times New Roman" w:hAnsi="Times New Roman"/>
          <w:spacing w:val="-58"/>
          <w:sz w:val="24"/>
          <w:szCs w:val="24"/>
        </w:rPr>
        <w:t xml:space="preserve"> </w:t>
      </w:r>
      <w:r>
        <w:rPr>
          <w:rFonts w:ascii="Times New Roman" w:cs="Times New Roman" w:hAnsi="Times New Roman"/>
          <w:sz w:val="24"/>
          <w:szCs w:val="24"/>
        </w:rPr>
        <w:t>Act).</w:t>
      </w:r>
      <w:r>
        <w:rPr>
          <w:rFonts w:ascii="Times New Roman" w:cs="Times New Roman" w:hAnsi="Times New Roman"/>
          <w:spacing w:val="48"/>
          <w:sz w:val="24"/>
          <w:szCs w:val="24"/>
        </w:rPr>
        <w:t xml:space="preserve"> </w:t>
      </w:r>
      <w:r>
        <w:rPr>
          <w:rFonts w:ascii="Times New Roman" w:cs="Times New Roman" w:hAnsi="Times New Roman"/>
          <w:sz w:val="24"/>
          <w:szCs w:val="24"/>
        </w:rPr>
        <w:t>County</w:t>
      </w:r>
      <w:r>
        <w:rPr>
          <w:rFonts w:ascii="Times New Roman" w:cs="Times New Roman" w:hAnsi="Times New Roman"/>
          <w:spacing w:val="-13"/>
          <w:sz w:val="24"/>
          <w:szCs w:val="24"/>
        </w:rPr>
        <w:t xml:space="preserve"> </w:t>
      </w:r>
      <w:r>
        <w:rPr>
          <w:rFonts w:ascii="Times New Roman" w:cs="Times New Roman" w:hAnsi="Times New Roman"/>
          <w:sz w:val="24"/>
          <w:szCs w:val="24"/>
        </w:rPr>
        <w:t>planners</w:t>
      </w:r>
      <w:r>
        <w:rPr>
          <w:rFonts w:ascii="Times New Roman" w:cs="Times New Roman" w:hAnsi="Times New Roman"/>
          <w:spacing w:val="-7"/>
          <w:sz w:val="24"/>
          <w:szCs w:val="24"/>
        </w:rPr>
        <w:t xml:space="preserve"> </w:t>
      </w:r>
      <w:r>
        <w:rPr>
          <w:rFonts w:ascii="Times New Roman" w:cs="Times New Roman" w:hAnsi="Times New Roman"/>
          <w:sz w:val="24"/>
          <w:szCs w:val="24"/>
        </w:rPr>
        <w:t>are</w:t>
      </w:r>
      <w:r>
        <w:rPr>
          <w:rFonts w:ascii="Times New Roman" w:cs="Times New Roman" w:hAnsi="Times New Roman"/>
          <w:spacing w:val="-7"/>
          <w:sz w:val="24"/>
          <w:szCs w:val="24"/>
        </w:rPr>
        <w:t xml:space="preserve"> </w:t>
      </w:r>
      <w:r>
        <w:rPr>
          <w:rFonts w:ascii="Times New Roman" w:cs="Times New Roman" w:hAnsi="Times New Roman"/>
          <w:sz w:val="24"/>
          <w:szCs w:val="24"/>
        </w:rPr>
        <w:t>required</w:t>
      </w:r>
      <w:r>
        <w:rPr>
          <w:rFonts w:ascii="Times New Roman" w:cs="Times New Roman" w:hAnsi="Times New Roman"/>
          <w:spacing w:val="-6"/>
          <w:sz w:val="24"/>
          <w:szCs w:val="24"/>
        </w:rPr>
        <w:t xml:space="preserve"> </w:t>
      </w:r>
      <w:r>
        <w:rPr>
          <w:rFonts w:ascii="Times New Roman" w:cs="Times New Roman" w:hAnsi="Times New Roman"/>
          <w:sz w:val="24"/>
          <w:szCs w:val="24"/>
        </w:rPr>
        <w:t>to</w:t>
      </w:r>
      <w:r>
        <w:rPr>
          <w:rFonts w:ascii="Times New Roman" w:cs="Times New Roman" w:hAnsi="Times New Roman"/>
          <w:spacing w:val="-6"/>
          <w:sz w:val="24"/>
          <w:szCs w:val="24"/>
        </w:rPr>
        <w:t xml:space="preserve"> </w:t>
      </w:r>
      <w:r>
        <w:rPr>
          <w:rFonts w:ascii="Times New Roman" w:cs="Times New Roman" w:hAnsi="Times New Roman"/>
          <w:sz w:val="24"/>
          <w:szCs w:val="24"/>
        </w:rPr>
        <w:t>prepare</w:t>
      </w:r>
      <w:r>
        <w:rPr>
          <w:rFonts w:ascii="Times New Roman" w:cs="Times New Roman" w:hAnsi="Times New Roman"/>
          <w:spacing w:val="-7"/>
          <w:sz w:val="24"/>
          <w:szCs w:val="24"/>
        </w:rPr>
        <w:t xml:space="preserve"> </w:t>
      </w:r>
      <w:r>
        <w:rPr>
          <w:rFonts w:ascii="Times New Roman" w:cs="Times New Roman" w:hAnsi="Times New Roman"/>
          <w:sz w:val="24"/>
          <w:szCs w:val="24"/>
        </w:rPr>
        <w:t>5-year</w:t>
      </w:r>
      <w:r>
        <w:rPr>
          <w:rFonts w:ascii="Times New Roman" w:cs="Times New Roman" w:hAnsi="Times New Roman"/>
          <w:spacing w:val="-7"/>
          <w:sz w:val="24"/>
          <w:szCs w:val="24"/>
        </w:rPr>
        <w:t xml:space="preserve"> </w:t>
      </w:r>
      <w:r>
        <w:rPr>
          <w:rFonts w:ascii="Times New Roman" w:cs="Times New Roman" w:hAnsi="Times New Roman"/>
          <w:sz w:val="24"/>
          <w:szCs w:val="24"/>
        </w:rPr>
        <w:t>integrated</w:t>
      </w:r>
      <w:r>
        <w:rPr>
          <w:rFonts w:ascii="Times New Roman" w:cs="Times New Roman" w:hAnsi="Times New Roman"/>
          <w:spacing w:val="-7"/>
          <w:sz w:val="24"/>
          <w:szCs w:val="24"/>
        </w:rPr>
        <w:t xml:space="preserve"> </w:t>
      </w:r>
      <w:r>
        <w:rPr>
          <w:rFonts w:ascii="Times New Roman" w:cs="Times New Roman" w:hAnsi="Times New Roman"/>
          <w:sz w:val="24"/>
          <w:szCs w:val="24"/>
        </w:rPr>
        <w:t>development</w:t>
      </w:r>
      <w:r>
        <w:rPr>
          <w:rFonts w:ascii="Times New Roman" w:cs="Times New Roman" w:hAnsi="Times New Roman"/>
          <w:spacing w:val="-6"/>
          <w:sz w:val="24"/>
          <w:szCs w:val="24"/>
        </w:rPr>
        <w:t xml:space="preserve"> </w:t>
      </w:r>
      <w:r>
        <w:rPr>
          <w:rFonts w:ascii="Times New Roman" w:cs="Times New Roman" w:hAnsi="Times New Roman"/>
          <w:sz w:val="24"/>
          <w:szCs w:val="24"/>
        </w:rPr>
        <w:t>plans</w:t>
      </w:r>
      <w:r>
        <w:rPr>
          <w:rFonts w:ascii="Times New Roman" w:cs="Times New Roman" w:hAnsi="Times New Roman"/>
          <w:spacing w:val="-6"/>
          <w:sz w:val="24"/>
          <w:szCs w:val="24"/>
        </w:rPr>
        <w:t xml:space="preserve"> </w:t>
      </w:r>
      <w:r>
        <w:rPr>
          <w:rFonts w:ascii="Times New Roman" w:cs="Times New Roman" w:hAnsi="Times New Roman"/>
          <w:sz w:val="24"/>
          <w:szCs w:val="24"/>
        </w:rPr>
        <w:t>and</w:t>
      </w:r>
      <w:r>
        <w:rPr>
          <w:rFonts w:ascii="Times New Roman" w:cs="Times New Roman" w:hAnsi="Times New Roman"/>
          <w:spacing w:val="-6"/>
          <w:sz w:val="24"/>
          <w:szCs w:val="24"/>
        </w:rPr>
        <w:t xml:space="preserve"> </w:t>
      </w:r>
      <w:r>
        <w:rPr>
          <w:rFonts w:ascii="Times New Roman" w:cs="Times New Roman" w:hAnsi="Times New Roman"/>
          <w:sz w:val="24"/>
          <w:szCs w:val="24"/>
        </w:rPr>
        <w:t>the</w:t>
      </w:r>
      <w:r>
        <w:rPr>
          <w:rFonts w:ascii="Times New Roman" w:cs="Times New Roman" w:hAnsi="Times New Roman"/>
          <w:spacing w:val="-7"/>
          <w:sz w:val="24"/>
          <w:szCs w:val="24"/>
        </w:rPr>
        <w:t xml:space="preserve"> </w:t>
      </w:r>
      <w:r>
        <w:rPr>
          <w:rFonts w:ascii="Times New Roman" w:cs="Times New Roman" w:hAnsi="Times New Roman"/>
          <w:sz w:val="24"/>
          <w:szCs w:val="24"/>
        </w:rPr>
        <w:t>annual</w:t>
      </w:r>
      <w:r>
        <w:rPr>
          <w:rFonts w:ascii="Times New Roman" w:cs="Times New Roman" w:hAnsi="Times New Roman"/>
          <w:spacing w:val="-58"/>
          <w:sz w:val="24"/>
          <w:szCs w:val="24"/>
        </w:rPr>
        <w:t xml:space="preserve"> </w:t>
      </w:r>
      <w:r>
        <w:rPr>
          <w:rFonts w:ascii="Times New Roman" w:cs="Times New Roman" w:hAnsi="Times New Roman"/>
          <w:sz w:val="24"/>
          <w:szCs w:val="24"/>
        </w:rPr>
        <w:t>budgets</w:t>
      </w:r>
      <w:r>
        <w:rPr>
          <w:rFonts w:ascii="Times New Roman" w:cs="Times New Roman" w:hAnsi="Times New Roman"/>
          <w:spacing w:val="-1"/>
          <w:sz w:val="24"/>
          <w:szCs w:val="24"/>
        </w:rPr>
        <w:t xml:space="preserve"> </w:t>
      </w:r>
      <w:r>
        <w:rPr>
          <w:rFonts w:ascii="Times New Roman" w:cs="Times New Roman" w:hAnsi="Times New Roman"/>
          <w:sz w:val="24"/>
          <w:szCs w:val="24"/>
        </w:rPr>
        <w:t>to implement them.</w:t>
      </w:r>
    </w:p>
    <w:p>
      <w:pPr>
        <w:pStyle w:val="style0"/>
        <w:rPr>
          <w:rFonts w:ascii="Times New Roman" w:cs="Times New Roman" w:hAnsi="Times New Roman"/>
          <w:sz w:val="24"/>
          <w:szCs w:val="24"/>
        </w:rPr>
      </w:pPr>
      <w:r>
        <w:rPr>
          <w:rFonts w:ascii="Times New Roman" w:cs="Times New Roman" w:hAnsi="Times New Roman"/>
          <w:sz w:val="24"/>
          <w:szCs w:val="24"/>
        </w:rPr>
        <w:t>The County Government Act, 2012, section 104 (1), states that, “a county government shall plan</w:t>
      </w:r>
      <w:r>
        <w:rPr>
          <w:rFonts w:ascii="Times New Roman" w:cs="Times New Roman" w:hAnsi="Times New Roman"/>
          <w:spacing w:val="1"/>
          <w:sz w:val="24"/>
          <w:szCs w:val="24"/>
        </w:rPr>
        <w:t xml:space="preserve"> </w:t>
      </w:r>
      <w:r>
        <w:rPr>
          <w:rFonts w:ascii="Times New Roman" w:cs="Times New Roman" w:hAnsi="Times New Roman"/>
          <w:sz w:val="24"/>
          <w:szCs w:val="24"/>
        </w:rPr>
        <w:t>for</w:t>
      </w:r>
      <w:r>
        <w:rPr>
          <w:rFonts w:ascii="Times New Roman" w:cs="Times New Roman" w:hAnsi="Times New Roman"/>
          <w:spacing w:val="-4"/>
          <w:sz w:val="24"/>
          <w:szCs w:val="24"/>
        </w:rPr>
        <w:t xml:space="preserve"> </w:t>
      </w:r>
      <w:r>
        <w:rPr>
          <w:rFonts w:ascii="Times New Roman" w:cs="Times New Roman" w:hAnsi="Times New Roman"/>
          <w:sz w:val="24"/>
          <w:szCs w:val="24"/>
        </w:rPr>
        <w:t>the</w:t>
      </w:r>
      <w:r>
        <w:rPr>
          <w:rFonts w:ascii="Times New Roman" w:cs="Times New Roman" w:hAnsi="Times New Roman"/>
          <w:spacing w:val="-3"/>
          <w:sz w:val="24"/>
          <w:szCs w:val="24"/>
        </w:rPr>
        <w:t xml:space="preserve"> </w:t>
      </w:r>
      <w:r>
        <w:rPr>
          <w:rFonts w:ascii="Times New Roman" w:cs="Times New Roman" w:hAnsi="Times New Roman"/>
          <w:sz w:val="24"/>
          <w:szCs w:val="24"/>
        </w:rPr>
        <w:t>county</w:t>
      </w:r>
      <w:r>
        <w:rPr>
          <w:rFonts w:ascii="Times New Roman" w:cs="Times New Roman" w:hAnsi="Times New Roman"/>
          <w:spacing w:val="-8"/>
          <w:sz w:val="24"/>
          <w:szCs w:val="24"/>
        </w:rPr>
        <w:t xml:space="preserve"> </w:t>
      </w:r>
      <w:r>
        <w:rPr>
          <w:rFonts w:ascii="Times New Roman" w:cs="Times New Roman" w:hAnsi="Times New Roman"/>
          <w:sz w:val="24"/>
          <w:szCs w:val="24"/>
        </w:rPr>
        <w:t>and</w:t>
      </w:r>
      <w:r>
        <w:rPr>
          <w:rFonts w:ascii="Times New Roman" w:cs="Times New Roman" w:hAnsi="Times New Roman"/>
          <w:spacing w:val="-4"/>
          <w:sz w:val="24"/>
          <w:szCs w:val="24"/>
        </w:rPr>
        <w:t xml:space="preserve"> </w:t>
      </w:r>
      <w:r>
        <w:rPr>
          <w:rFonts w:ascii="Times New Roman" w:cs="Times New Roman" w:hAnsi="Times New Roman"/>
          <w:sz w:val="24"/>
          <w:szCs w:val="24"/>
        </w:rPr>
        <w:t>no</w:t>
      </w:r>
      <w:r>
        <w:rPr>
          <w:rFonts w:ascii="Times New Roman" w:cs="Times New Roman" w:hAnsi="Times New Roman"/>
          <w:spacing w:val="-3"/>
          <w:sz w:val="24"/>
          <w:szCs w:val="24"/>
        </w:rPr>
        <w:t xml:space="preserve"> </w:t>
      </w:r>
      <w:r>
        <w:rPr>
          <w:rFonts w:ascii="Times New Roman" w:cs="Times New Roman" w:hAnsi="Times New Roman"/>
          <w:sz w:val="24"/>
          <w:szCs w:val="24"/>
        </w:rPr>
        <w:t>public</w:t>
      </w:r>
      <w:r>
        <w:rPr>
          <w:rFonts w:ascii="Times New Roman" w:cs="Times New Roman" w:hAnsi="Times New Roman"/>
          <w:spacing w:val="-4"/>
          <w:sz w:val="24"/>
          <w:szCs w:val="24"/>
        </w:rPr>
        <w:t xml:space="preserve"> </w:t>
      </w:r>
      <w:r>
        <w:rPr>
          <w:rFonts w:ascii="Times New Roman" w:cs="Times New Roman" w:hAnsi="Times New Roman"/>
          <w:sz w:val="24"/>
          <w:szCs w:val="24"/>
        </w:rPr>
        <w:t>funds</w:t>
      </w:r>
      <w:r>
        <w:rPr>
          <w:rFonts w:ascii="Times New Roman" w:cs="Times New Roman" w:hAnsi="Times New Roman"/>
          <w:spacing w:val="-3"/>
          <w:sz w:val="24"/>
          <w:szCs w:val="24"/>
        </w:rPr>
        <w:t xml:space="preserve"> </w:t>
      </w:r>
      <w:r>
        <w:rPr>
          <w:rFonts w:ascii="Times New Roman" w:cs="Times New Roman" w:hAnsi="Times New Roman"/>
          <w:sz w:val="24"/>
          <w:szCs w:val="24"/>
        </w:rPr>
        <w:t>shall</w:t>
      </w:r>
      <w:r>
        <w:rPr>
          <w:rFonts w:ascii="Times New Roman" w:cs="Times New Roman" w:hAnsi="Times New Roman"/>
          <w:spacing w:val="-2"/>
          <w:sz w:val="24"/>
          <w:szCs w:val="24"/>
        </w:rPr>
        <w:t xml:space="preserve"> </w:t>
      </w:r>
      <w:r>
        <w:rPr>
          <w:rFonts w:ascii="Times New Roman" w:cs="Times New Roman" w:hAnsi="Times New Roman"/>
          <w:sz w:val="24"/>
          <w:szCs w:val="24"/>
        </w:rPr>
        <w:t>be</w:t>
      </w:r>
      <w:r>
        <w:rPr>
          <w:rFonts w:ascii="Times New Roman" w:cs="Times New Roman" w:hAnsi="Times New Roman"/>
          <w:spacing w:val="-4"/>
          <w:sz w:val="24"/>
          <w:szCs w:val="24"/>
        </w:rPr>
        <w:t xml:space="preserve"> </w:t>
      </w:r>
      <w:r>
        <w:rPr>
          <w:rFonts w:ascii="Times New Roman" w:cs="Times New Roman" w:hAnsi="Times New Roman"/>
          <w:sz w:val="24"/>
          <w:szCs w:val="24"/>
        </w:rPr>
        <w:t>appropriated</w:t>
      </w:r>
      <w:r>
        <w:rPr>
          <w:rFonts w:ascii="Times New Roman" w:cs="Times New Roman" w:hAnsi="Times New Roman"/>
          <w:spacing w:val="-3"/>
          <w:sz w:val="24"/>
          <w:szCs w:val="24"/>
        </w:rPr>
        <w:t xml:space="preserve"> </w:t>
      </w:r>
      <w:r>
        <w:rPr>
          <w:rFonts w:ascii="Times New Roman" w:cs="Times New Roman" w:hAnsi="Times New Roman"/>
          <w:sz w:val="24"/>
          <w:szCs w:val="24"/>
        </w:rPr>
        <w:t>without</w:t>
      </w:r>
      <w:r>
        <w:rPr>
          <w:rFonts w:ascii="Times New Roman" w:cs="Times New Roman" w:hAnsi="Times New Roman"/>
          <w:spacing w:val="-2"/>
          <w:sz w:val="24"/>
          <w:szCs w:val="24"/>
        </w:rPr>
        <w:t xml:space="preserve"> </w:t>
      </w:r>
      <w:r>
        <w:rPr>
          <w:rFonts w:ascii="Times New Roman" w:cs="Times New Roman" w:hAnsi="Times New Roman"/>
          <w:sz w:val="24"/>
          <w:szCs w:val="24"/>
        </w:rPr>
        <w:t>a</w:t>
      </w:r>
      <w:r>
        <w:rPr>
          <w:rFonts w:ascii="Times New Roman" w:cs="Times New Roman" w:hAnsi="Times New Roman"/>
          <w:spacing w:val="-4"/>
          <w:sz w:val="24"/>
          <w:szCs w:val="24"/>
        </w:rPr>
        <w:t xml:space="preserve"> </w:t>
      </w:r>
      <w:r>
        <w:rPr>
          <w:rFonts w:ascii="Times New Roman" w:cs="Times New Roman" w:hAnsi="Times New Roman"/>
          <w:sz w:val="24"/>
          <w:szCs w:val="24"/>
        </w:rPr>
        <w:t>planning</w:t>
      </w:r>
      <w:r>
        <w:rPr>
          <w:rFonts w:ascii="Times New Roman" w:cs="Times New Roman" w:hAnsi="Times New Roman"/>
          <w:spacing w:val="-5"/>
          <w:sz w:val="24"/>
          <w:szCs w:val="24"/>
        </w:rPr>
        <w:t xml:space="preserve"> </w:t>
      </w:r>
      <w:r>
        <w:rPr>
          <w:rFonts w:ascii="Times New Roman" w:cs="Times New Roman" w:hAnsi="Times New Roman"/>
          <w:sz w:val="24"/>
          <w:szCs w:val="24"/>
        </w:rPr>
        <w:t>framework</w:t>
      </w:r>
      <w:r>
        <w:rPr>
          <w:rFonts w:ascii="Times New Roman" w:cs="Times New Roman" w:hAnsi="Times New Roman"/>
          <w:spacing w:val="-4"/>
          <w:sz w:val="24"/>
          <w:szCs w:val="24"/>
        </w:rPr>
        <w:t xml:space="preserve"> </w:t>
      </w:r>
      <w:r>
        <w:rPr>
          <w:rFonts w:ascii="Times New Roman" w:cs="Times New Roman" w:hAnsi="Times New Roman"/>
          <w:sz w:val="24"/>
          <w:szCs w:val="24"/>
        </w:rPr>
        <w:t>developed</w:t>
      </w:r>
      <w:r>
        <w:rPr>
          <w:rFonts w:ascii="Times New Roman" w:cs="Times New Roman" w:hAnsi="Times New Roman"/>
          <w:spacing w:val="-57"/>
          <w:sz w:val="24"/>
          <w:szCs w:val="24"/>
        </w:rPr>
        <w:t xml:space="preserve"> </w:t>
      </w:r>
      <w:r>
        <w:rPr>
          <w:rFonts w:ascii="Times New Roman" w:cs="Times New Roman" w:hAnsi="Times New Roman"/>
          <w:sz w:val="24"/>
          <w:szCs w:val="24"/>
        </w:rPr>
        <w:t>by the county executive committee and approved by the county assembly”. It also states that the</w:t>
      </w:r>
      <w:r>
        <w:rPr>
          <w:rFonts w:ascii="Times New Roman" w:cs="Times New Roman" w:hAnsi="Times New Roman"/>
          <w:spacing w:val="1"/>
          <w:sz w:val="24"/>
          <w:szCs w:val="24"/>
        </w:rPr>
        <w:t xml:space="preserve"> </w:t>
      </w:r>
      <w:r>
        <w:rPr>
          <w:rFonts w:ascii="Times New Roman" w:cs="Times New Roman" w:hAnsi="Times New Roman"/>
          <w:sz w:val="24"/>
          <w:szCs w:val="24"/>
        </w:rPr>
        <w:t>county planning framework shall integrate economic, physical, social, environmental and spatial</w:t>
      </w:r>
      <w:r>
        <w:rPr>
          <w:rFonts w:ascii="Times New Roman" w:cs="Times New Roman" w:hAnsi="Times New Roman"/>
          <w:spacing w:val="1"/>
          <w:sz w:val="24"/>
          <w:szCs w:val="24"/>
        </w:rPr>
        <w:t xml:space="preserve"> </w:t>
      </w:r>
      <w:r>
        <w:rPr>
          <w:rFonts w:ascii="Times New Roman" w:cs="Times New Roman" w:hAnsi="Times New Roman"/>
          <w:sz w:val="24"/>
          <w:szCs w:val="24"/>
        </w:rPr>
        <w:t>planning. In addition to an integrated development plan, each county is expected to have the</w:t>
      </w:r>
      <w:r>
        <w:rPr>
          <w:rFonts w:ascii="Times New Roman" w:cs="Times New Roman" w:hAnsi="Times New Roman"/>
          <w:spacing w:val="1"/>
          <w:sz w:val="24"/>
          <w:szCs w:val="24"/>
        </w:rPr>
        <w:t xml:space="preserve"> </w:t>
      </w:r>
      <w:r>
        <w:rPr>
          <w:rFonts w:ascii="Times New Roman" w:cs="Times New Roman" w:hAnsi="Times New Roman"/>
          <w:sz w:val="24"/>
          <w:szCs w:val="24"/>
        </w:rPr>
        <w:t>following:</w:t>
      </w:r>
    </w:p>
    <w:p>
      <w:pPr>
        <w:pStyle w:val="style0"/>
        <w:rPr>
          <w:rFonts w:ascii="Times New Roman" w:cs="Times New Roman" w:hAnsi="Times New Roman"/>
          <w:sz w:val="24"/>
          <w:szCs w:val="24"/>
        </w:rPr>
      </w:pPr>
      <w:r>
        <w:rPr>
          <w:rFonts w:ascii="Times New Roman" w:cs="Times New Roman" w:hAnsi="Times New Roman"/>
          <w:sz w:val="24"/>
          <w:szCs w:val="24"/>
        </w:rPr>
        <w:t>A County</w:t>
      </w:r>
      <w:r>
        <w:rPr>
          <w:rFonts w:ascii="Times New Roman" w:cs="Times New Roman" w:hAnsi="Times New Roman"/>
          <w:spacing w:val="-5"/>
          <w:sz w:val="24"/>
          <w:szCs w:val="24"/>
        </w:rPr>
        <w:t xml:space="preserve"> </w:t>
      </w:r>
      <w:r>
        <w:rPr>
          <w:rFonts w:ascii="Times New Roman" w:cs="Times New Roman" w:hAnsi="Times New Roman"/>
          <w:sz w:val="24"/>
          <w:szCs w:val="24"/>
        </w:rPr>
        <w:t>Sectoral Plan;</w:t>
      </w:r>
    </w:p>
    <w:p>
      <w:pPr>
        <w:pStyle w:val="style0"/>
        <w:rPr>
          <w:rFonts w:ascii="Times New Roman" w:cs="Times New Roman" w:hAnsi="Times New Roman"/>
          <w:sz w:val="24"/>
          <w:szCs w:val="24"/>
        </w:rPr>
      </w:pPr>
      <w:r>
        <w:rPr>
          <w:rFonts w:ascii="Times New Roman" w:cs="Times New Roman" w:hAnsi="Times New Roman"/>
          <w:sz w:val="24"/>
          <w:szCs w:val="24"/>
        </w:rPr>
        <w:t>A</w:t>
      </w:r>
      <w:r>
        <w:rPr>
          <w:rFonts w:ascii="Times New Roman" w:cs="Times New Roman" w:hAnsi="Times New Roman"/>
          <w:spacing w:val="-1"/>
          <w:sz w:val="24"/>
          <w:szCs w:val="24"/>
        </w:rPr>
        <w:t xml:space="preserve"> </w:t>
      </w:r>
      <w:r>
        <w:rPr>
          <w:rFonts w:ascii="Times New Roman" w:cs="Times New Roman" w:hAnsi="Times New Roman"/>
          <w:sz w:val="24"/>
          <w:szCs w:val="24"/>
        </w:rPr>
        <w:t>County</w:t>
      </w:r>
      <w:r>
        <w:rPr>
          <w:rFonts w:ascii="Times New Roman" w:cs="Times New Roman" w:hAnsi="Times New Roman"/>
          <w:spacing w:val="-5"/>
          <w:sz w:val="24"/>
          <w:szCs w:val="24"/>
        </w:rPr>
        <w:t xml:space="preserve"> </w:t>
      </w:r>
      <w:r>
        <w:rPr>
          <w:rFonts w:ascii="Times New Roman" w:cs="Times New Roman" w:hAnsi="Times New Roman"/>
          <w:sz w:val="24"/>
          <w:szCs w:val="24"/>
        </w:rPr>
        <w:t>Spatial Plan; and</w:t>
      </w:r>
    </w:p>
    <w:p>
      <w:pPr>
        <w:pStyle w:val="style0"/>
        <w:rPr>
          <w:rFonts w:ascii="Times New Roman" w:cs="Times New Roman" w:hAnsi="Times New Roman"/>
          <w:sz w:val="24"/>
          <w:szCs w:val="24"/>
        </w:rPr>
      </w:pPr>
      <w:r>
        <w:rPr>
          <w:rFonts w:ascii="Times New Roman" w:cs="Times New Roman" w:hAnsi="Times New Roman"/>
          <w:sz w:val="24"/>
          <w:szCs w:val="24"/>
        </w:rPr>
        <w:t>A</w:t>
      </w:r>
      <w:r>
        <w:rPr>
          <w:rFonts w:ascii="Times New Roman" w:cs="Times New Roman" w:hAnsi="Times New Roman"/>
          <w:spacing w:val="-1"/>
          <w:sz w:val="24"/>
          <w:szCs w:val="24"/>
        </w:rPr>
        <w:t xml:space="preserve"> </w:t>
      </w:r>
      <w:r>
        <w:rPr>
          <w:rFonts w:ascii="Times New Roman" w:cs="Times New Roman" w:hAnsi="Times New Roman"/>
          <w:sz w:val="24"/>
          <w:szCs w:val="24"/>
        </w:rPr>
        <w:t>City</w:t>
      </w:r>
      <w:r>
        <w:rPr>
          <w:rFonts w:ascii="Times New Roman" w:cs="Times New Roman" w:hAnsi="Times New Roman"/>
          <w:spacing w:val="-5"/>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Urban Areas</w:t>
      </w:r>
      <w:r>
        <w:rPr>
          <w:rFonts w:ascii="Times New Roman" w:cs="Times New Roman" w:hAnsi="Times New Roman"/>
          <w:spacing w:val="2"/>
          <w:sz w:val="24"/>
          <w:szCs w:val="24"/>
        </w:rPr>
        <w:t xml:space="preserve"> </w:t>
      </w:r>
      <w:r>
        <w:rPr>
          <w:rFonts w:ascii="Times New Roman" w:cs="Times New Roman" w:hAnsi="Times New Roman"/>
          <w:sz w:val="24"/>
          <w:szCs w:val="24"/>
        </w:rPr>
        <w:t>Plan.</w:t>
      </w:r>
    </w:p>
    <w:p>
      <w:pPr>
        <w:pStyle w:val="style0"/>
        <w:rPr>
          <w:rFonts w:ascii="Times New Roman" w:cs="Times New Roman" w:hAnsi="Times New Roman"/>
          <w:sz w:val="24"/>
          <w:szCs w:val="24"/>
        </w:rPr>
      </w:pPr>
      <w:r>
        <w:rPr>
          <w:rFonts w:ascii="Times New Roman" w:cs="Times New Roman" w:hAnsi="Times New Roman"/>
          <w:sz w:val="24"/>
          <w:szCs w:val="24"/>
        </w:rPr>
        <w:t>These</w:t>
      </w:r>
      <w:r>
        <w:rPr>
          <w:rFonts w:ascii="Times New Roman" w:cs="Times New Roman" w:hAnsi="Times New Roman"/>
          <w:spacing w:val="22"/>
          <w:sz w:val="24"/>
          <w:szCs w:val="24"/>
        </w:rPr>
        <w:t xml:space="preserve"> </w:t>
      </w:r>
      <w:r>
        <w:rPr>
          <w:rFonts w:ascii="Times New Roman" w:cs="Times New Roman" w:hAnsi="Times New Roman"/>
          <w:sz w:val="24"/>
          <w:szCs w:val="24"/>
        </w:rPr>
        <w:t>county</w:t>
      </w:r>
      <w:r>
        <w:rPr>
          <w:rFonts w:ascii="Times New Roman" w:cs="Times New Roman" w:hAnsi="Times New Roman"/>
          <w:spacing w:val="17"/>
          <w:sz w:val="24"/>
          <w:szCs w:val="24"/>
        </w:rPr>
        <w:t xml:space="preserve"> </w:t>
      </w:r>
      <w:r>
        <w:rPr>
          <w:rFonts w:ascii="Times New Roman" w:cs="Times New Roman" w:hAnsi="Times New Roman"/>
          <w:sz w:val="24"/>
          <w:szCs w:val="24"/>
        </w:rPr>
        <w:t>plans</w:t>
      </w:r>
      <w:r>
        <w:rPr>
          <w:rFonts w:ascii="Times New Roman" w:cs="Times New Roman" w:hAnsi="Times New Roman"/>
          <w:spacing w:val="23"/>
          <w:sz w:val="24"/>
          <w:szCs w:val="24"/>
        </w:rPr>
        <w:t xml:space="preserve"> </w:t>
      </w:r>
      <w:r>
        <w:rPr>
          <w:rFonts w:ascii="Times New Roman" w:cs="Times New Roman" w:hAnsi="Times New Roman"/>
          <w:sz w:val="24"/>
          <w:szCs w:val="24"/>
        </w:rPr>
        <w:t>(section</w:t>
      </w:r>
      <w:r>
        <w:rPr>
          <w:rFonts w:ascii="Times New Roman" w:cs="Times New Roman" w:hAnsi="Times New Roman"/>
          <w:spacing w:val="23"/>
          <w:sz w:val="24"/>
          <w:szCs w:val="24"/>
        </w:rPr>
        <w:t xml:space="preserve"> </w:t>
      </w:r>
      <w:r>
        <w:rPr>
          <w:rFonts w:ascii="Times New Roman" w:cs="Times New Roman" w:hAnsi="Times New Roman"/>
          <w:sz w:val="24"/>
          <w:szCs w:val="24"/>
        </w:rPr>
        <w:t>107(2))</w:t>
      </w:r>
      <w:r>
        <w:rPr>
          <w:rFonts w:ascii="Times New Roman" w:cs="Times New Roman" w:hAnsi="Times New Roman"/>
          <w:spacing w:val="22"/>
          <w:sz w:val="24"/>
          <w:szCs w:val="24"/>
        </w:rPr>
        <w:t xml:space="preserve"> </w:t>
      </w:r>
      <w:r>
        <w:rPr>
          <w:rFonts w:ascii="Times New Roman" w:cs="Times New Roman" w:hAnsi="Times New Roman"/>
          <w:sz w:val="24"/>
          <w:szCs w:val="24"/>
        </w:rPr>
        <w:t>“shall</w:t>
      </w:r>
      <w:r>
        <w:rPr>
          <w:rFonts w:ascii="Times New Roman" w:cs="Times New Roman" w:hAnsi="Times New Roman"/>
          <w:spacing w:val="23"/>
          <w:sz w:val="24"/>
          <w:szCs w:val="24"/>
        </w:rPr>
        <w:t xml:space="preserve"> </w:t>
      </w:r>
      <w:r>
        <w:rPr>
          <w:rFonts w:ascii="Times New Roman" w:cs="Times New Roman" w:hAnsi="Times New Roman"/>
          <w:sz w:val="24"/>
          <w:szCs w:val="24"/>
        </w:rPr>
        <w:t>be</w:t>
      </w:r>
      <w:r>
        <w:rPr>
          <w:rFonts w:ascii="Times New Roman" w:cs="Times New Roman" w:hAnsi="Times New Roman"/>
          <w:spacing w:val="22"/>
          <w:sz w:val="24"/>
          <w:szCs w:val="24"/>
        </w:rPr>
        <w:t xml:space="preserve"> </w:t>
      </w:r>
      <w:r>
        <w:rPr>
          <w:rFonts w:ascii="Times New Roman" w:cs="Times New Roman" w:hAnsi="Times New Roman"/>
          <w:sz w:val="24"/>
          <w:szCs w:val="24"/>
        </w:rPr>
        <w:t>the</w:t>
      </w:r>
      <w:r>
        <w:rPr>
          <w:rFonts w:ascii="Times New Roman" w:cs="Times New Roman" w:hAnsi="Times New Roman"/>
          <w:spacing w:val="24"/>
          <w:sz w:val="24"/>
          <w:szCs w:val="24"/>
        </w:rPr>
        <w:t xml:space="preserve"> </w:t>
      </w:r>
      <w:r>
        <w:rPr>
          <w:rFonts w:ascii="Times New Roman" w:cs="Times New Roman" w:hAnsi="Times New Roman"/>
          <w:sz w:val="24"/>
          <w:szCs w:val="24"/>
        </w:rPr>
        <w:t>basis</w:t>
      </w:r>
      <w:r>
        <w:rPr>
          <w:rFonts w:ascii="Times New Roman" w:cs="Times New Roman" w:hAnsi="Times New Roman"/>
          <w:spacing w:val="24"/>
          <w:sz w:val="24"/>
          <w:szCs w:val="24"/>
        </w:rPr>
        <w:t xml:space="preserve"> </w:t>
      </w:r>
      <w:r>
        <w:rPr>
          <w:rFonts w:ascii="Times New Roman" w:cs="Times New Roman" w:hAnsi="Times New Roman"/>
          <w:sz w:val="24"/>
          <w:szCs w:val="24"/>
        </w:rPr>
        <w:t>for</w:t>
      </w:r>
      <w:r>
        <w:rPr>
          <w:rFonts w:ascii="Times New Roman" w:cs="Times New Roman" w:hAnsi="Times New Roman"/>
          <w:spacing w:val="21"/>
          <w:sz w:val="24"/>
          <w:szCs w:val="24"/>
        </w:rPr>
        <w:t xml:space="preserve"> </w:t>
      </w:r>
      <w:r>
        <w:rPr>
          <w:rFonts w:ascii="Times New Roman" w:cs="Times New Roman" w:hAnsi="Times New Roman"/>
          <w:sz w:val="24"/>
          <w:szCs w:val="24"/>
        </w:rPr>
        <w:t>all</w:t>
      </w:r>
      <w:r>
        <w:rPr>
          <w:rFonts w:ascii="Times New Roman" w:cs="Times New Roman" w:hAnsi="Times New Roman"/>
          <w:spacing w:val="23"/>
          <w:sz w:val="24"/>
          <w:szCs w:val="24"/>
        </w:rPr>
        <w:t xml:space="preserve"> </w:t>
      </w:r>
      <w:r>
        <w:rPr>
          <w:rFonts w:ascii="Times New Roman" w:cs="Times New Roman" w:hAnsi="Times New Roman"/>
          <w:sz w:val="24"/>
          <w:szCs w:val="24"/>
        </w:rPr>
        <w:t>the</w:t>
      </w:r>
      <w:r>
        <w:rPr>
          <w:rFonts w:ascii="Times New Roman" w:cs="Times New Roman" w:hAnsi="Times New Roman"/>
          <w:spacing w:val="23"/>
          <w:sz w:val="24"/>
          <w:szCs w:val="24"/>
        </w:rPr>
        <w:t xml:space="preserve"> </w:t>
      </w:r>
      <w:r>
        <w:rPr>
          <w:rFonts w:ascii="Times New Roman" w:cs="Times New Roman" w:hAnsi="Times New Roman"/>
          <w:sz w:val="24"/>
          <w:szCs w:val="24"/>
        </w:rPr>
        <w:t>budgeting</w:t>
      </w:r>
      <w:r>
        <w:rPr>
          <w:rFonts w:ascii="Times New Roman" w:cs="Times New Roman" w:hAnsi="Times New Roman"/>
          <w:spacing w:val="20"/>
          <w:sz w:val="24"/>
          <w:szCs w:val="24"/>
        </w:rPr>
        <w:t xml:space="preserve"> </w:t>
      </w:r>
      <w:r>
        <w:rPr>
          <w:rFonts w:ascii="Times New Roman" w:cs="Times New Roman" w:hAnsi="Times New Roman"/>
          <w:sz w:val="24"/>
          <w:szCs w:val="24"/>
        </w:rPr>
        <w:t>and</w:t>
      </w:r>
      <w:r>
        <w:rPr>
          <w:rFonts w:ascii="Times New Roman" w:cs="Times New Roman" w:hAnsi="Times New Roman"/>
          <w:spacing w:val="23"/>
          <w:sz w:val="24"/>
          <w:szCs w:val="24"/>
        </w:rPr>
        <w:t xml:space="preserve"> </w:t>
      </w:r>
      <w:r>
        <w:rPr>
          <w:rFonts w:ascii="Times New Roman" w:cs="Times New Roman" w:hAnsi="Times New Roman"/>
          <w:sz w:val="24"/>
          <w:szCs w:val="24"/>
        </w:rPr>
        <w:t>planning</w:t>
      </w:r>
      <w:r>
        <w:rPr>
          <w:rFonts w:ascii="Times New Roman" w:cs="Times New Roman" w:hAnsi="Times New Roman"/>
          <w:spacing w:val="20"/>
          <w:sz w:val="24"/>
          <w:szCs w:val="24"/>
        </w:rPr>
        <w:t xml:space="preserve"> </w:t>
      </w:r>
      <w:r>
        <w:rPr>
          <w:rFonts w:ascii="Times New Roman" w:cs="Times New Roman" w:hAnsi="Times New Roman"/>
          <w:sz w:val="24"/>
          <w:szCs w:val="24"/>
        </w:rPr>
        <w:t>in</w:t>
      </w:r>
      <w:r>
        <w:rPr>
          <w:rFonts w:ascii="Times New Roman" w:cs="Times New Roman" w:hAnsi="Times New Roman"/>
          <w:spacing w:val="24"/>
          <w:sz w:val="24"/>
          <w:szCs w:val="24"/>
        </w:rPr>
        <w:t xml:space="preserve"> </w:t>
      </w:r>
      <w:r>
        <w:rPr>
          <w:rFonts w:ascii="Times New Roman" w:cs="Times New Roman" w:hAnsi="Times New Roman"/>
          <w:sz w:val="24"/>
          <w:szCs w:val="24"/>
        </w:rPr>
        <w:t>a</w:t>
      </w:r>
      <w:r>
        <w:rPr>
          <w:rFonts w:ascii="Times New Roman" w:cs="Times New Roman" w:hAnsi="Times New Roman"/>
          <w:spacing w:val="-57"/>
          <w:sz w:val="24"/>
          <w:szCs w:val="24"/>
        </w:rPr>
        <w:t xml:space="preserve"> </w:t>
      </w:r>
      <w:r>
        <w:rPr>
          <w:rFonts w:ascii="Times New Roman" w:cs="Times New Roman" w:hAnsi="Times New Roman"/>
          <w:sz w:val="24"/>
          <w:szCs w:val="24"/>
        </w:rPr>
        <w:t>county”.</w:t>
      </w:r>
    </w:p>
    <w:p>
      <w:pPr>
        <w:pStyle w:val="style0"/>
        <w:rPr>
          <w:rFonts w:ascii="Times New Roman" w:cs="Times New Roman" w:hAnsi="Times New Roman"/>
          <w:sz w:val="24"/>
          <w:szCs w:val="24"/>
        </w:rPr>
      </w:pPr>
    </w:p>
    <w:bookmarkStart w:id="38" w:name="_bookmark157"/>
    <w:bookmarkStart w:id="39" w:name="_Toc126227224"/>
    <w:bookmarkEnd w:id="38"/>
    <w:p>
      <w:pPr>
        <w:pStyle w:val="style0"/>
        <w:rPr>
          <w:rFonts w:ascii="Times New Roman" w:cs="Times New Roman" w:hAnsi="Times New Roman"/>
          <w:sz w:val="24"/>
          <w:szCs w:val="24"/>
        </w:rPr>
      </w:pPr>
      <w:r>
        <w:rPr>
          <w:rFonts w:ascii="Times New Roman" w:cs="Times New Roman" w:hAnsi="Times New Roman"/>
          <w:sz w:val="24"/>
          <w:szCs w:val="24"/>
        </w:rPr>
        <w:t>Public</w:t>
      </w:r>
      <w:r>
        <w:rPr>
          <w:rFonts w:ascii="Times New Roman" w:cs="Times New Roman" w:hAnsi="Times New Roman"/>
          <w:spacing w:val="-4"/>
          <w:sz w:val="24"/>
          <w:szCs w:val="24"/>
        </w:rPr>
        <w:t xml:space="preserve"> </w:t>
      </w:r>
      <w:r>
        <w:rPr>
          <w:rFonts w:ascii="Times New Roman" w:cs="Times New Roman" w:hAnsi="Times New Roman"/>
          <w:sz w:val="24"/>
          <w:szCs w:val="24"/>
        </w:rPr>
        <w:t>Finance</w:t>
      </w:r>
      <w:r>
        <w:rPr>
          <w:rFonts w:ascii="Times New Roman" w:cs="Times New Roman" w:hAnsi="Times New Roman"/>
          <w:spacing w:val="-2"/>
          <w:sz w:val="24"/>
          <w:szCs w:val="24"/>
        </w:rPr>
        <w:t xml:space="preserve"> </w:t>
      </w:r>
      <w:r>
        <w:rPr>
          <w:rFonts w:ascii="Times New Roman" w:cs="Times New Roman" w:hAnsi="Times New Roman"/>
          <w:sz w:val="24"/>
          <w:szCs w:val="24"/>
        </w:rPr>
        <w:t>Management</w:t>
      </w:r>
      <w:r>
        <w:rPr>
          <w:rFonts w:ascii="Times New Roman" w:cs="Times New Roman" w:hAnsi="Times New Roman"/>
          <w:spacing w:val="-2"/>
          <w:sz w:val="24"/>
          <w:szCs w:val="24"/>
        </w:rPr>
        <w:t xml:space="preserve"> </w:t>
      </w:r>
      <w:r>
        <w:rPr>
          <w:rFonts w:ascii="Times New Roman" w:cs="Times New Roman" w:hAnsi="Times New Roman"/>
          <w:sz w:val="24"/>
          <w:szCs w:val="24"/>
        </w:rPr>
        <w:t>Act</w:t>
      </w:r>
      <w:r>
        <w:rPr>
          <w:rFonts w:ascii="Times New Roman" w:cs="Times New Roman" w:hAnsi="Times New Roman"/>
          <w:spacing w:val="-3"/>
          <w:sz w:val="24"/>
          <w:szCs w:val="24"/>
        </w:rPr>
        <w:t xml:space="preserve"> </w:t>
      </w:r>
      <w:r>
        <w:rPr>
          <w:rFonts w:ascii="Times New Roman" w:cs="Times New Roman" w:hAnsi="Times New Roman"/>
          <w:sz w:val="24"/>
          <w:szCs w:val="24"/>
        </w:rPr>
        <w:t>(PFMA),</w:t>
      </w:r>
      <w:r>
        <w:rPr>
          <w:rFonts w:ascii="Times New Roman" w:cs="Times New Roman" w:hAnsi="Times New Roman"/>
          <w:spacing w:val="-3"/>
          <w:sz w:val="24"/>
          <w:szCs w:val="24"/>
        </w:rPr>
        <w:t xml:space="preserve"> </w:t>
      </w:r>
      <w:r>
        <w:rPr>
          <w:rFonts w:ascii="Times New Roman" w:cs="Times New Roman" w:hAnsi="Times New Roman"/>
          <w:sz w:val="24"/>
          <w:szCs w:val="24"/>
        </w:rPr>
        <w:t>2012</w:t>
      </w:r>
      <w:bookmarkEnd w:id="39"/>
    </w:p>
    <w:p>
      <w:pPr>
        <w:pStyle w:val="style0"/>
        <w:rPr>
          <w:rFonts w:ascii="Times New Roman" w:cs="Times New Roman" w:hAnsi="Times New Roman"/>
          <w:sz w:val="24"/>
          <w:szCs w:val="24"/>
        </w:rPr>
      </w:pPr>
      <w:r>
        <w:rPr>
          <w:rFonts w:ascii="Times New Roman" w:cs="Times New Roman" w:hAnsi="Times New Roman"/>
          <w:sz w:val="24"/>
          <w:szCs w:val="24"/>
        </w:rPr>
        <w:t>The Public Finance Management Act (PFMA), 2012, emphasizes what the County Government</w:t>
      </w:r>
      <w:r>
        <w:rPr>
          <w:rFonts w:ascii="Times New Roman" w:cs="Times New Roman" w:hAnsi="Times New Roman"/>
          <w:spacing w:val="1"/>
          <w:sz w:val="24"/>
          <w:szCs w:val="24"/>
        </w:rPr>
        <w:t xml:space="preserve"> </w:t>
      </w:r>
      <w:r>
        <w:rPr>
          <w:rFonts w:ascii="Times New Roman" w:cs="Times New Roman" w:hAnsi="Times New Roman"/>
          <w:sz w:val="24"/>
          <w:szCs w:val="24"/>
        </w:rPr>
        <w:t>Act states but puts a slightly different emphasis on planning.</w:t>
      </w:r>
      <w:r>
        <w:rPr>
          <w:rFonts w:ascii="Times New Roman" w:cs="Times New Roman" w:hAnsi="Times New Roman"/>
          <w:spacing w:val="1"/>
          <w:sz w:val="24"/>
          <w:szCs w:val="24"/>
        </w:rPr>
        <w:t xml:space="preserve"> </w:t>
      </w:r>
      <w:r>
        <w:rPr>
          <w:rFonts w:ascii="Times New Roman" w:cs="Times New Roman" w:hAnsi="Times New Roman"/>
          <w:sz w:val="24"/>
          <w:szCs w:val="24"/>
        </w:rPr>
        <w:t>Whereas the County Government</w:t>
      </w:r>
      <w:r>
        <w:rPr>
          <w:rFonts w:ascii="Times New Roman" w:cs="Times New Roman" w:hAnsi="Times New Roman"/>
          <w:spacing w:val="1"/>
          <w:sz w:val="24"/>
          <w:szCs w:val="24"/>
        </w:rPr>
        <w:t xml:space="preserve"> </w:t>
      </w:r>
      <w:r>
        <w:rPr>
          <w:rFonts w:ascii="Times New Roman" w:cs="Times New Roman" w:hAnsi="Times New Roman"/>
          <w:sz w:val="24"/>
          <w:szCs w:val="24"/>
        </w:rPr>
        <w:t>Act requires a “five-year County Integrated Development Plan”, the PFMA (Part IV (126) (1))</w:t>
      </w:r>
      <w:r>
        <w:rPr>
          <w:rFonts w:ascii="Times New Roman" w:cs="Times New Roman" w:hAnsi="Times New Roman"/>
          <w:spacing w:val="1"/>
          <w:sz w:val="24"/>
          <w:szCs w:val="24"/>
        </w:rPr>
        <w:t xml:space="preserve"> </w:t>
      </w:r>
      <w:r>
        <w:rPr>
          <w:rFonts w:ascii="Times New Roman" w:cs="Times New Roman" w:hAnsi="Times New Roman"/>
          <w:sz w:val="24"/>
          <w:szCs w:val="24"/>
        </w:rPr>
        <w:t>requires both a long-term and medium term plan. According to the PFMA, a budget process for</w:t>
      </w:r>
      <w:r>
        <w:rPr>
          <w:rFonts w:ascii="Times New Roman" w:cs="Times New Roman" w:hAnsi="Times New Roman"/>
          <w:spacing w:val="1"/>
          <w:sz w:val="24"/>
          <w:szCs w:val="24"/>
        </w:rPr>
        <w:t xml:space="preserve"> </w:t>
      </w:r>
      <w:r>
        <w:rPr>
          <w:rFonts w:ascii="Times New Roman" w:cs="Times New Roman" w:hAnsi="Times New Roman"/>
          <w:sz w:val="24"/>
          <w:szCs w:val="24"/>
        </w:rPr>
        <w:t>the</w:t>
      </w:r>
      <w:r>
        <w:rPr>
          <w:rFonts w:ascii="Times New Roman" w:cs="Times New Roman" w:hAnsi="Times New Roman"/>
          <w:spacing w:val="-1"/>
          <w:sz w:val="24"/>
          <w:szCs w:val="24"/>
        </w:rPr>
        <w:t xml:space="preserve"> </w:t>
      </w:r>
      <w:r>
        <w:rPr>
          <w:rFonts w:ascii="Times New Roman" w:cs="Times New Roman" w:hAnsi="Times New Roman"/>
          <w:sz w:val="24"/>
          <w:szCs w:val="24"/>
        </w:rPr>
        <w:t>county</w:t>
      </w:r>
      <w:r>
        <w:rPr>
          <w:rFonts w:ascii="Times New Roman" w:cs="Times New Roman" w:hAnsi="Times New Roman"/>
          <w:spacing w:val="-3"/>
          <w:sz w:val="24"/>
          <w:szCs w:val="24"/>
        </w:rPr>
        <w:t xml:space="preserve"> </w:t>
      </w:r>
      <w:r>
        <w:rPr>
          <w:rFonts w:ascii="Times New Roman" w:cs="Times New Roman" w:hAnsi="Times New Roman"/>
          <w:sz w:val="24"/>
          <w:szCs w:val="24"/>
        </w:rPr>
        <w:t>government</w:t>
      </w:r>
      <w:r>
        <w:rPr>
          <w:rFonts w:ascii="Times New Roman" w:cs="Times New Roman" w:hAnsi="Times New Roman"/>
          <w:spacing w:val="-1"/>
          <w:sz w:val="24"/>
          <w:szCs w:val="24"/>
        </w:rPr>
        <w:t xml:space="preserve"> </w:t>
      </w:r>
      <w:r>
        <w:rPr>
          <w:rFonts w:ascii="Times New Roman" w:cs="Times New Roman" w:hAnsi="Times New Roman"/>
          <w:sz w:val="24"/>
          <w:szCs w:val="24"/>
        </w:rPr>
        <w:t>in any</w:t>
      </w:r>
      <w:r>
        <w:rPr>
          <w:rFonts w:ascii="Times New Roman" w:cs="Times New Roman" w:hAnsi="Times New Roman"/>
          <w:spacing w:val="-3"/>
          <w:sz w:val="24"/>
          <w:szCs w:val="24"/>
        </w:rPr>
        <w:t xml:space="preserve"> </w:t>
      </w:r>
      <w:r>
        <w:rPr>
          <w:rFonts w:ascii="Times New Roman" w:cs="Times New Roman" w:hAnsi="Times New Roman"/>
          <w:sz w:val="24"/>
          <w:szCs w:val="24"/>
        </w:rPr>
        <w:t>financial</w:t>
      </w:r>
      <w:r>
        <w:rPr>
          <w:rFonts w:ascii="Times New Roman" w:cs="Times New Roman" w:hAnsi="Times New Roman"/>
          <w:spacing w:val="3"/>
          <w:sz w:val="24"/>
          <w:szCs w:val="24"/>
        </w:rPr>
        <w:t xml:space="preserve"> </w:t>
      </w:r>
      <w:r>
        <w:rPr>
          <w:rFonts w:ascii="Times New Roman" w:cs="Times New Roman" w:hAnsi="Times New Roman"/>
          <w:sz w:val="24"/>
          <w:szCs w:val="24"/>
        </w:rPr>
        <w:t>year shall</w:t>
      </w:r>
      <w:r>
        <w:rPr>
          <w:rFonts w:ascii="Times New Roman" w:cs="Times New Roman" w:hAnsi="Times New Roman"/>
          <w:spacing w:val="-1"/>
          <w:sz w:val="24"/>
          <w:szCs w:val="24"/>
        </w:rPr>
        <w:t xml:space="preserve"> </w:t>
      </w:r>
      <w:r>
        <w:rPr>
          <w:rFonts w:ascii="Times New Roman" w:cs="Times New Roman" w:hAnsi="Times New Roman"/>
          <w:sz w:val="24"/>
          <w:szCs w:val="24"/>
        </w:rPr>
        <w:t>consist of the</w:t>
      </w:r>
      <w:r>
        <w:rPr>
          <w:rFonts w:ascii="Times New Roman" w:cs="Times New Roman" w:hAnsi="Times New Roman"/>
          <w:spacing w:val="-1"/>
          <w:sz w:val="24"/>
          <w:szCs w:val="24"/>
        </w:rPr>
        <w:t xml:space="preserve"> </w:t>
      </w:r>
      <w:r>
        <w:rPr>
          <w:rFonts w:ascii="Times New Roman" w:cs="Times New Roman" w:hAnsi="Times New Roman"/>
          <w:sz w:val="24"/>
          <w:szCs w:val="24"/>
        </w:rPr>
        <w:t>following</w:t>
      </w:r>
      <w:r>
        <w:rPr>
          <w:rFonts w:ascii="Times New Roman" w:cs="Times New Roman" w:hAnsi="Times New Roman"/>
          <w:spacing w:val="-1"/>
          <w:sz w:val="24"/>
          <w:szCs w:val="24"/>
        </w:rPr>
        <w:t xml:space="preserve"> </w:t>
      </w:r>
      <w:r>
        <w:rPr>
          <w:rFonts w:ascii="Times New Roman" w:cs="Times New Roman" w:hAnsi="Times New Roman"/>
          <w:sz w:val="24"/>
          <w:szCs w:val="24"/>
        </w:rPr>
        <w:t>stages:</w:t>
      </w:r>
    </w:p>
    <w:p>
      <w:pPr>
        <w:pStyle w:val="style0"/>
        <w:rPr>
          <w:rFonts w:ascii="Times New Roman" w:cs="Times New Roman" w:hAnsi="Times New Roman"/>
          <w:sz w:val="24"/>
          <w:szCs w:val="24"/>
        </w:rPr>
      </w:pPr>
      <w:r>
        <w:rPr>
          <w:rFonts w:ascii="Times New Roman" w:cs="Times New Roman" w:hAnsi="Times New Roman"/>
          <w:sz w:val="24"/>
          <w:szCs w:val="24"/>
        </w:rPr>
        <w:t>Start</w:t>
      </w:r>
      <w:r>
        <w:rPr>
          <w:rFonts w:ascii="Times New Roman" w:cs="Times New Roman" w:hAnsi="Times New Roman"/>
          <w:spacing w:val="3"/>
          <w:sz w:val="24"/>
          <w:szCs w:val="24"/>
        </w:rPr>
        <w:t xml:space="preserve"> </w:t>
      </w:r>
      <w:r>
        <w:rPr>
          <w:rFonts w:ascii="Times New Roman" w:cs="Times New Roman" w:hAnsi="Times New Roman"/>
          <w:sz w:val="24"/>
          <w:szCs w:val="24"/>
        </w:rPr>
        <w:t>with</w:t>
      </w:r>
      <w:r>
        <w:rPr>
          <w:rFonts w:ascii="Times New Roman" w:cs="Times New Roman" w:hAnsi="Times New Roman"/>
          <w:spacing w:val="4"/>
          <w:sz w:val="24"/>
          <w:szCs w:val="24"/>
        </w:rPr>
        <w:t xml:space="preserve"> </w:t>
      </w:r>
      <w:r>
        <w:rPr>
          <w:rFonts w:ascii="Times New Roman" w:cs="Times New Roman" w:hAnsi="Times New Roman"/>
          <w:sz w:val="24"/>
          <w:szCs w:val="24"/>
        </w:rPr>
        <w:t>an</w:t>
      </w:r>
      <w:r>
        <w:rPr>
          <w:rFonts w:ascii="Times New Roman" w:cs="Times New Roman" w:hAnsi="Times New Roman"/>
          <w:spacing w:val="3"/>
          <w:sz w:val="24"/>
          <w:szCs w:val="24"/>
        </w:rPr>
        <w:t xml:space="preserve"> </w:t>
      </w:r>
      <w:r>
        <w:rPr>
          <w:rFonts w:ascii="Times New Roman" w:cs="Times New Roman" w:hAnsi="Times New Roman"/>
          <w:sz w:val="24"/>
          <w:szCs w:val="24"/>
        </w:rPr>
        <w:t>integrated</w:t>
      </w:r>
      <w:r>
        <w:rPr>
          <w:rFonts w:ascii="Times New Roman" w:cs="Times New Roman" w:hAnsi="Times New Roman"/>
          <w:spacing w:val="3"/>
          <w:sz w:val="24"/>
          <w:szCs w:val="24"/>
        </w:rPr>
        <w:t xml:space="preserve"> </w:t>
      </w:r>
      <w:r>
        <w:rPr>
          <w:rFonts w:ascii="Times New Roman" w:cs="Times New Roman" w:hAnsi="Times New Roman"/>
          <w:sz w:val="24"/>
          <w:szCs w:val="24"/>
        </w:rPr>
        <w:t>development</w:t>
      </w:r>
      <w:r>
        <w:rPr>
          <w:rFonts w:ascii="Times New Roman" w:cs="Times New Roman" w:hAnsi="Times New Roman"/>
          <w:spacing w:val="4"/>
          <w:sz w:val="24"/>
          <w:szCs w:val="24"/>
        </w:rPr>
        <w:t xml:space="preserve"> </w:t>
      </w:r>
      <w:r>
        <w:rPr>
          <w:rFonts w:ascii="Times New Roman" w:cs="Times New Roman" w:hAnsi="Times New Roman"/>
          <w:sz w:val="24"/>
          <w:szCs w:val="24"/>
        </w:rPr>
        <w:t>planning</w:t>
      </w:r>
      <w:r>
        <w:rPr>
          <w:rFonts w:ascii="Times New Roman" w:cs="Times New Roman" w:hAnsi="Times New Roman"/>
          <w:spacing w:val="1"/>
          <w:sz w:val="24"/>
          <w:szCs w:val="24"/>
        </w:rPr>
        <w:t xml:space="preserve"> </w:t>
      </w:r>
      <w:r>
        <w:rPr>
          <w:rFonts w:ascii="Times New Roman" w:cs="Times New Roman" w:hAnsi="Times New Roman"/>
          <w:sz w:val="24"/>
          <w:szCs w:val="24"/>
        </w:rPr>
        <w:t>process,</w:t>
      </w:r>
      <w:r>
        <w:rPr>
          <w:rFonts w:ascii="Times New Roman" w:cs="Times New Roman" w:hAnsi="Times New Roman"/>
          <w:spacing w:val="4"/>
          <w:sz w:val="24"/>
          <w:szCs w:val="24"/>
        </w:rPr>
        <w:t xml:space="preserve"> </w:t>
      </w:r>
      <w:r>
        <w:rPr>
          <w:rFonts w:ascii="Times New Roman" w:cs="Times New Roman" w:hAnsi="Times New Roman"/>
          <w:sz w:val="24"/>
          <w:szCs w:val="24"/>
        </w:rPr>
        <w:t>which</w:t>
      </w:r>
      <w:r>
        <w:rPr>
          <w:rFonts w:ascii="Times New Roman" w:cs="Times New Roman" w:hAnsi="Times New Roman"/>
          <w:spacing w:val="3"/>
          <w:sz w:val="24"/>
          <w:szCs w:val="24"/>
        </w:rPr>
        <w:t xml:space="preserve"> </w:t>
      </w:r>
      <w:r>
        <w:rPr>
          <w:rFonts w:ascii="Times New Roman" w:cs="Times New Roman" w:hAnsi="Times New Roman"/>
          <w:sz w:val="24"/>
          <w:szCs w:val="24"/>
        </w:rPr>
        <w:t>shall</w:t>
      </w:r>
      <w:r>
        <w:rPr>
          <w:rFonts w:ascii="Times New Roman" w:cs="Times New Roman" w:hAnsi="Times New Roman"/>
          <w:spacing w:val="4"/>
          <w:sz w:val="24"/>
          <w:szCs w:val="24"/>
        </w:rPr>
        <w:t xml:space="preserve"> </w:t>
      </w:r>
      <w:r>
        <w:rPr>
          <w:rFonts w:ascii="Times New Roman" w:cs="Times New Roman" w:hAnsi="Times New Roman"/>
          <w:sz w:val="24"/>
          <w:szCs w:val="24"/>
        </w:rPr>
        <w:t>contain</w:t>
      </w:r>
      <w:r>
        <w:rPr>
          <w:rFonts w:ascii="Times New Roman" w:cs="Times New Roman" w:hAnsi="Times New Roman"/>
          <w:spacing w:val="5"/>
          <w:sz w:val="24"/>
          <w:szCs w:val="24"/>
        </w:rPr>
        <w:t xml:space="preserve"> </w:t>
      </w:r>
      <w:r>
        <w:rPr>
          <w:rFonts w:ascii="Times New Roman" w:cs="Times New Roman" w:hAnsi="Times New Roman"/>
          <w:sz w:val="24"/>
          <w:szCs w:val="24"/>
        </w:rPr>
        <w:t>both</w:t>
      </w:r>
      <w:r>
        <w:rPr>
          <w:rFonts w:ascii="Times New Roman" w:cs="Times New Roman" w:hAnsi="Times New Roman"/>
          <w:spacing w:val="4"/>
          <w:sz w:val="24"/>
          <w:szCs w:val="24"/>
        </w:rPr>
        <w:t xml:space="preserve"> </w:t>
      </w:r>
      <w:r>
        <w:rPr>
          <w:rFonts w:ascii="Times New Roman" w:cs="Times New Roman" w:hAnsi="Times New Roman"/>
          <w:sz w:val="24"/>
          <w:szCs w:val="24"/>
        </w:rPr>
        <w:t>short</w:t>
      </w:r>
      <w:r>
        <w:rPr>
          <w:rFonts w:ascii="Times New Roman" w:cs="Times New Roman" w:hAnsi="Times New Roman"/>
          <w:spacing w:val="3"/>
          <w:sz w:val="24"/>
          <w:szCs w:val="24"/>
        </w:rPr>
        <w:t xml:space="preserve"> </w:t>
      </w:r>
      <w:r>
        <w:rPr>
          <w:rFonts w:ascii="Times New Roman" w:cs="Times New Roman" w:hAnsi="Times New Roman"/>
          <w:sz w:val="24"/>
          <w:szCs w:val="24"/>
        </w:rPr>
        <w:t>term</w:t>
      </w:r>
      <w:r>
        <w:rPr>
          <w:rFonts w:ascii="Times New Roman" w:cs="Times New Roman" w:hAnsi="Times New Roman"/>
          <w:spacing w:val="-57"/>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medium term plans.</w:t>
      </w:r>
    </w:p>
    <w:p>
      <w:pPr>
        <w:pStyle w:val="style0"/>
        <w:rPr>
          <w:rFonts w:ascii="Times New Roman" w:cs="Times New Roman" w:hAnsi="Times New Roman"/>
          <w:sz w:val="24"/>
          <w:szCs w:val="24"/>
        </w:rPr>
      </w:pPr>
      <w:r>
        <w:rPr>
          <w:rFonts w:ascii="Times New Roman" w:cs="Times New Roman" w:hAnsi="Times New Roman"/>
          <w:sz w:val="24"/>
          <w:szCs w:val="24"/>
        </w:rPr>
        <w:t>Every</w:t>
      </w:r>
      <w:r>
        <w:rPr>
          <w:rFonts w:ascii="Times New Roman" w:cs="Times New Roman" w:hAnsi="Times New Roman"/>
          <w:spacing w:val="-6"/>
          <w:sz w:val="24"/>
          <w:szCs w:val="24"/>
        </w:rPr>
        <w:t xml:space="preserve"> </w:t>
      </w:r>
      <w:r>
        <w:rPr>
          <w:rFonts w:ascii="Times New Roman" w:cs="Times New Roman" w:hAnsi="Times New Roman"/>
          <w:sz w:val="24"/>
          <w:szCs w:val="24"/>
        </w:rPr>
        <w:t>county</w:t>
      </w:r>
      <w:r>
        <w:rPr>
          <w:rFonts w:ascii="Times New Roman" w:cs="Times New Roman" w:hAnsi="Times New Roman"/>
          <w:spacing w:val="-5"/>
          <w:sz w:val="24"/>
          <w:szCs w:val="24"/>
        </w:rPr>
        <w:t xml:space="preserve"> </w:t>
      </w:r>
      <w:r>
        <w:rPr>
          <w:rFonts w:ascii="Times New Roman" w:cs="Times New Roman" w:hAnsi="Times New Roman"/>
          <w:sz w:val="24"/>
          <w:szCs w:val="24"/>
        </w:rPr>
        <w:t>shall prepare</w:t>
      </w:r>
      <w:r>
        <w:rPr>
          <w:rFonts w:ascii="Times New Roman" w:cs="Times New Roman" w:hAnsi="Times New Roman"/>
          <w:spacing w:val="-2"/>
          <w:sz w:val="24"/>
          <w:szCs w:val="24"/>
        </w:rPr>
        <w:t xml:space="preserve"> </w:t>
      </w:r>
      <w:r>
        <w:rPr>
          <w:rFonts w:ascii="Times New Roman" w:cs="Times New Roman" w:hAnsi="Times New Roman"/>
          <w:sz w:val="24"/>
          <w:szCs w:val="24"/>
        </w:rPr>
        <w:t>a</w:t>
      </w:r>
      <w:r>
        <w:rPr>
          <w:rFonts w:ascii="Times New Roman" w:cs="Times New Roman" w:hAnsi="Times New Roman"/>
          <w:spacing w:val="1"/>
          <w:sz w:val="24"/>
          <w:szCs w:val="24"/>
        </w:rPr>
        <w:t xml:space="preserve"> </w:t>
      </w:r>
      <w:r>
        <w:rPr>
          <w:rFonts w:ascii="Times New Roman" w:cs="Times New Roman" w:hAnsi="Times New Roman"/>
          <w:sz w:val="24"/>
          <w:szCs w:val="24"/>
        </w:rPr>
        <w:t>development</w:t>
      </w:r>
      <w:r>
        <w:rPr>
          <w:rFonts w:ascii="Times New Roman" w:cs="Times New Roman" w:hAnsi="Times New Roman"/>
          <w:spacing w:val="-1"/>
          <w:sz w:val="24"/>
          <w:szCs w:val="24"/>
        </w:rPr>
        <w:t xml:space="preserve"> </w:t>
      </w:r>
      <w:r>
        <w:rPr>
          <w:rFonts w:ascii="Times New Roman" w:cs="Times New Roman" w:hAnsi="Times New Roman"/>
          <w:sz w:val="24"/>
          <w:szCs w:val="24"/>
        </w:rPr>
        <w:t>plan as</w:t>
      </w:r>
      <w:r>
        <w:rPr>
          <w:rFonts w:ascii="Times New Roman" w:cs="Times New Roman" w:hAnsi="Times New Roman"/>
          <w:spacing w:val="2"/>
          <w:sz w:val="24"/>
          <w:szCs w:val="24"/>
        </w:rPr>
        <w:t xml:space="preserve"> </w:t>
      </w:r>
      <w:r>
        <w:rPr>
          <w:rFonts w:ascii="Times New Roman" w:cs="Times New Roman" w:hAnsi="Times New Roman"/>
          <w:sz w:val="24"/>
          <w:szCs w:val="24"/>
        </w:rPr>
        <w:t>per Article</w:t>
      </w:r>
      <w:r>
        <w:rPr>
          <w:rFonts w:ascii="Times New Roman" w:cs="Times New Roman" w:hAnsi="Times New Roman"/>
          <w:spacing w:val="-1"/>
          <w:sz w:val="24"/>
          <w:szCs w:val="24"/>
        </w:rPr>
        <w:t xml:space="preserve"> </w:t>
      </w:r>
      <w:r>
        <w:rPr>
          <w:rFonts w:ascii="Times New Roman" w:cs="Times New Roman" w:hAnsi="Times New Roman"/>
          <w:sz w:val="24"/>
          <w:szCs w:val="24"/>
        </w:rPr>
        <w:t>220</w:t>
      </w:r>
      <w:r>
        <w:rPr>
          <w:rFonts w:ascii="Times New Roman" w:cs="Times New Roman" w:hAnsi="Times New Roman"/>
          <w:spacing w:val="1"/>
          <w:sz w:val="24"/>
          <w:szCs w:val="24"/>
        </w:rPr>
        <w:t xml:space="preserve"> </w:t>
      </w:r>
      <w:r>
        <w:rPr>
          <w:rFonts w:ascii="Times New Roman" w:cs="Times New Roman" w:hAnsi="Times New Roman"/>
          <w:sz w:val="24"/>
          <w:szCs w:val="24"/>
        </w:rPr>
        <w:t>(2)</w:t>
      </w:r>
      <w:r>
        <w:rPr>
          <w:rFonts w:ascii="Times New Roman" w:cs="Times New Roman" w:hAnsi="Times New Roman"/>
          <w:spacing w:val="-2"/>
          <w:sz w:val="24"/>
          <w:szCs w:val="24"/>
        </w:rPr>
        <w:t xml:space="preserve"> </w:t>
      </w:r>
      <w:r>
        <w:rPr>
          <w:rFonts w:ascii="Times New Roman" w:cs="Times New Roman" w:hAnsi="Times New Roman"/>
          <w:sz w:val="24"/>
          <w:szCs w:val="24"/>
        </w:rPr>
        <w:t>of the constitution.</w:t>
      </w:r>
    </w:p>
    <w:p>
      <w:pPr>
        <w:pStyle w:val="style0"/>
        <w:rPr>
          <w:rFonts w:ascii="Times New Roman" w:cs="Times New Roman" w:hAnsi="Times New Roman"/>
          <w:sz w:val="24"/>
          <w:szCs w:val="24"/>
        </w:rPr>
      </w:pPr>
      <w:r>
        <w:rPr>
          <w:rFonts w:ascii="Times New Roman" w:cs="Times New Roman" w:hAnsi="Times New Roman"/>
          <w:sz w:val="24"/>
          <w:szCs w:val="24"/>
        </w:rPr>
        <w:t>Budgets</w:t>
      </w:r>
      <w:r>
        <w:rPr>
          <w:rFonts w:ascii="Times New Roman" w:cs="Times New Roman" w:hAnsi="Times New Roman"/>
          <w:spacing w:val="-1"/>
          <w:sz w:val="24"/>
          <w:szCs w:val="24"/>
        </w:rPr>
        <w:t xml:space="preserve"> </w:t>
      </w:r>
      <w:r>
        <w:rPr>
          <w:rFonts w:ascii="Times New Roman" w:cs="Times New Roman" w:hAnsi="Times New Roman"/>
          <w:sz w:val="24"/>
          <w:szCs w:val="24"/>
        </w:rPr>
        <w:t>are</w:t>
      </w:r>
      <w:r>
        <w:rPr>
          <w:rFonts w:ascii="Times New Roman" w:cs="Times New Roman" w:hAnsi="Times New Roman"/>
          <w:spacing w:val="-3"/>
          <w:sz w:val="24"/>
          <w:szCs w:val="24"/>
        </w:rPr>
        <w:t xml:space="preserve"> </w:t>
      </w:r>
      <w:r>
        <w:rPr>
          <w:rFonts w:ascii="Times New Roman" w:cs="Times New Roman" w:hAnsi="Times New Roman"/>
          <w:sz w:val="24"/>
          <w:szCs w:val="24"/>
        </w:rPr>
        <w:t>to</w:t>
      </w:r>
      <w:r>
        <w:rPr>
          <w:rFonts w:ascii="Times New Roman" w:cs="Times New Roman" w:hAnsi="Times New Roman"/>
          <w:spacing w:val="-1"/>
          <w:sz w:val="24"/>
          <w:szCs w:val="24"/>
        </w:rPr>
        <w:t xml:space="preserve"> </w:t>
      </w:r>
      <w:r>
        <w:rPr>
          <w:rFonts w:ascii="Times New Roman" w:cs="Times New Roman" w:hAnsi="Times New Roman"/>
          <w:sz w:val="24"/>
          <w:szCs w:val="24"/>
        </w:rPr>
        <w:t>be based</w:t>
      </w:r>
      <w:r>
        <w:rPr>
          <w:rFonts w:ascii="Times New Roman" w:cs="Times New Roman" w:hAnsi="Times New Roman"/>
          <w:spacing w:val="1"/>
          <w:sz w:val="24"/>
          <w:szCs w:val="24"/>
        </w:rPr>
        <w:t xml:space="preserve"> </w:t>
      </w:r>
      <w:r>
        <w:rPr>
          <w:rFonts w:ascii="Times New Roman" w:cs="Times New Roman" w:hAnsi="Times New Roman"/>
          <w:sz w:val="24"/>
          <w:szCs w:val="24"/>
        </w:rPr>
        <w:t>on</w:t>
      </w:r>
      <w:r>
        <w:rPr>
          <w:rFonts w:ascii="Times New Roman" w:cs="Times New Roman" w:hAnsi="Times New Roman"/>
          <w:spacing w:val="-1"/>
          <w:sz w:val="24"/>
          <w:szCs w:val="24"/>
        </w:rPr>
        <w:t xml:space="preserve"> </w:t>
      </w:r>
      <w:r>
        <w:rPr>
          <w:rFonts w:ascii="Times New Roman" w:cs="Times New Roman" w:hAnsi="Times New Roman"/>
          <w:sz w:val="24"/>
          <w:szCs w:val="24"/>
        </w:rPr>
        <w:t>projects and</w:t>
      </w:r>
      <w:r>
        <w:rPr>
          <w:rFonts w:ascii="Times New Roman" w:cs="Times New Roman" w:hAnsi="Times New Roman"/>
          <w:spacing w:val="-1"/>
          <w:sz w:val="24"/>
          <w:szCs w:val="24"/>
        </w:rPr>
        <w:t xml:space="preserve"> </w:t>
      </w:r>
      <w:r>
        <w:rPr>
          <w:rFonts w:ascii="Times New Roman" w:cs="Times New Roman" w:hAnsi="Times New Roman"/>
          <w:sz w:val="24"/>
          <w:szCs w:val="24"/>
        </w:rPr>
        <w:t>other expenditure</w:t>
      </w:r>
      <w:r>
        <w:rPr>
          <w:rFonts w:ascii="Times New Roman" w:cs="Times New Roman" w:hAnsi="Times New Roman"/>
          <w:spacing w:val="-3"/>
          <w:sz w:val="24"/>
          <w:szCs w:val="24"/>
        </w:rPr>
        <w:t xml:space="preserve"> </w:t>
      </w:r>
      <w:r>
        <w:rPr>
          <w:rFonts w:ascii="Times New Roman" w:cs="Times New Roman" w:hAnsi="Times New Roman"/>
          <w:sz w:val="24"/>
          <w:szCs w:val="24"/>
        </w:rPr>
        <w:t>contained in</w:t>
      </w:r>
      <w:r>
        <w:rPr>
          <w:rFonts w:ascii="Times New Roman" w:cs="Times New Roman" w:hAnsi="Times New Roman"/>
          <w:spacing w:val="-1"/>
          <w:sz w:val="24"/>
          <w:szCs w:val="24"/>
        </w:rPr>
        <w:t xml:space="preserve"> </w:t>
      </w:r>
      <w:r>
        <w:rPr>
          <w:rFonts w:ascii="Times New Roman" w:cs="Times New Roman" w:hAnsi="Times New Roman"/>
          <w:sz w:val="24"/>
          <w:szCs w:val="24"/>
        </w:rPr>
        <w:t>the plan.</w:t>
      </w:r>
      <w:bookmarkStart w:id="40" w:name="_bookmark158"/>
      <w:bookmarkStart w:id="41" w:name="_bookmark159"/>
      <w:bookmarkEnd w:id="40"/>
      <w:bookmarkEnd w:id="41"/>
    </w:p>
    <w:p>
      <w:pPr>
        <w:pStyle w:val="style0"/>
        <w:rPr>
          <w:rFonts w:ascii="Times New Roman" w:cs="Times New Roman" w:hAnsi="Times New Roman"/>
          <w:b/>
          <w:sz w:val="24"/>
          <w:szCs w:val="24"/>
        </w:rPr>
      </w:pPr>
      <w:r>
        <w:rPr>
          <w:rFonts w:ascii="Times New Roman" w:cs="Times New Roman" w:hAnsi="Times New Roman"/>
          <w:b/>
          <w:sz w:val="24"/>
          <w:szCs w:val="24"/>
        </w:rPr>
        <w:t>Integration of the Sustainable Development Goals (SDGs) into the CIDP</w:t>
      </w:r>
      <w:r>
        <w:rPr>
          <w:rFonts w:ascii="Times New Roman" w:cs="Times New Roman" w:hAnsi="Times New Roman"/>
          <w:b/>
          <w:spacing w:val="1"/>
          <w:sz w:val="24"/>
          <w:szCs w:val="24"/>
        </w:rPr>
        <w:t xml:space="preserve">   </w:t>
      </w:r>
    </w:p>
    <w:p>
      <w:pPr>
        <w:pStyle w:val="style0"/>
        <w:rPr>
          <w:rFonts w:ascii="Times New Roman" w:cs="Times New Roman" w:hAnsi="Times New Roman"/>
          <w:sz w:val="24"/>
          <w:szCs w:val="24"/>
        </w:rPr>
      </w:pPr>
      <w:r>
        <w:rPr>
          <w:rFonts w:ascii="Times New Roman" w:cs="Times New Roman" w:hAnsi="Times New Roman"/>
          <w:sz w:val="24"/>
          <w:szCs w:val="24"/>
        </w:rPr>
        <w:t>The</w:t>
      </w:r>
      <w:r>
        <w:rPr>
          <w:rFonts w:ascii="Times New Roman" w:cs="Times New Roman" w:hAnsi="Times New Roman"/>
          <w:spacing w:val="-3"/>
          <w:sz w:val="24"/>
          <w:szCs w:val="24"/>
        </w:rPr>
        <w:t xml:space="preserve"> </w:t>
      </w:r>
      <w:r>
        <w:rPr>
          <w:rFonts w:ascii="Times New Roman" w:cs="Times New Roman" w:hAnsi="Times New Roman"/>
          <w:sz w:val="24"/>
          <w:szCs w:val="24"/>
        </w:rPr>
        <w:t>following</w:t>
      </w:r>
      <w:r>
        <w:rPr>
          <w:rFonts w:ascii="Times New Roman" w:cs="Times New Roman" w:hAnsi="Times New Roman"/>
          <w:spacing w:val="-1"/>
          <w:sz w:val="24"/>
          <w:szCs w:val="24"/>
        </w:rPr>
        <w:t xml:space="preserve"> </w:t>
      </w:r>
      <w:r>
        <w:rPr>
          <w:rFonts w:ascii="Times New Roman" w:cs="Times New Roman" w:hAnsi="Times New Roman"/>
          <w:sz w:val="24"/>
          <w:szCs w:val="24"/>
        </w:rPr>
        <w:t>are</w:t>
      </w:r>
      <w:r>
        <w:rPr>
          <w:rFonts w:ascii="Times New Roman" w:cs="Times New Roman" w:hAnsi="Times New Roman"/>
          <w:spacing w:val="-3"/>
          <w:sz w:val="24"/>
          <w:szCs w:val="24"/>
        </w:rPr>
        <w:t xml:space="preserve"> </w:t>
      </w:r>
      <w:r>
        <w:rPr>
          <w:rFonts w:ascii="Times New Roman" w:cs="Times New Roman" w:hAnsi="Times New Roman"/>
          <w:sz w:val="24"/>
          <w:szCs w:val="24"/>
        </w:rPr>
        <w:t>the</w:t>
      </w:r>
      <w:r>
        <w:rPr>
          <w:rFonts w:ascii="Times New Roman" w:cs="Times New Roman" w:hAnsi="Times New Roman"/>
          <w:spacing w:val="-2"/>
          <w:sz w:val="24"/>
          <w:szCs w:val="24"/>
        </w:rPr>
        <w:t xml:space="preserve"> </w:t>
      </w:r>
      <w:r>
        <w:rPr>
          <w:rFonts w:ascii="Times New Roman" w:cs="Times New Roman" w:hAnsi="Times New Roman"/>
          <w:sz w:val="24"/>
          <w:szCs w:val="24"/>
        </w:rPr>
        <w:t>Sustainable</w:t>
      </w:r>
      <w:r>
        <w:rPr>
          <w:rFonts w:ascii="Times New Roman" w:cs="Times New Roman" w:hAnsi="Times New Roman"/>
          <w:spacing w:val="-1"/>
          <w:sz w:val="24"/>
          <w:szCs w:val="24"/>
        </w:rPr>
        <w:t xml:space="preserve"> </w:t>
      </w:r>
      <w:r>
        <w:rPr>
          <w:rFonts w:ascii="Times New Roman" w:cs="Times New Roman" w:hAnsi="Times New Roman"/>
          <w:sz w:val="24"/>
          <w:szCs w:val="24"/>
        </w:rPr>
        <w:t>Development</w:t>
      </w:r>
      <w:r>
        <w:rPr>
          <w:rFonts w:ascii="Times New Roman" w:cs="Times New Roman" w:hAnsi="Times New Roman"/>
          <w:spacing w:val="-1"/>
          <w:sz w:val="24"/>
          <w:szCs w:val="24"/>
        </w:rPr>
        <w:t xml:space="preserve"> </w:t>
      </w:r>
      <w:r>
        <w:rPr>
          <w:rFonts w:ascii="Times New Roman" w:cs="Times New Roman" w:hAnsi="Times New Roman"/>
          <w:sz w:val="24"/>
          <w:szCs w:val="24"/>
        </w:rPr>
        <w:t>Goals</w:t>
      </w:r>
      <w:r>
        <w:rPr>
          <w:rFonts w:ascii="Times New Roman" w:cs="Times New Roman" w:hAnsi="Times New Roman"/>
          <w:spacing w:val="-1"/>
          <w:sz w:val="24"/>
          <w:szCs w:val="24"/>
        </w:rPr>
        <w:t xml:space="preserve"> </w:t>
      </w:r>
      <w:r>
        <w:rPr>
          <w:rFonts w:ascii="Times New Roman" w:cs="Times New Roman" w:hAnsi="Times New Roman"/>
          <w:sz w:val="24"/>
          <w:szCs w:val="24"/>
        </w:rPr>
        <w:t>(SDG’s);</w:t>
      </w:r>
    </w:p>
    <w:bookmarkStart w:id="42" w:name="_Toc126227225"/>
    <w:p>
      <w:pPr>
        <w:pStyle w:val="style0"/>
        <w:rPr>
          <w:rFonts w:ascii="Times New Roman" w:cs="Times New Roman" w:hAnsi="Times New Roman"/>
          <w:sz w:val="24"/>
          <w:szCs w:val="24"/>
        </w:rPr>
      </w:pPr>
      <w:r>
        <w:rPr>
          <w:rFonts w:ascii="Times New Roman" w:cs="Times New Roman" w:hAnsi="Times New Roman"/>
          <w:sz w:val="24"/>
          <w:szCs w:val="24"/>
        </w:rPr>
        <w:t>Goal</w:t>
      </w:r>
      <w:r>
        <w:rPr>
          <w:rFonts w:ascii="Times New Roman" w:cs="Times New Roman" w:hAnsi="Times New Roman"/>
          <w:spacing w:val="-1"/>
          <w:sz w:val="24"/>
          <w:szCs w:val="24"/>
        </w:rPr>
        <w:t xml:space="preserve"> </w:t>
      </w:r>
      <w:r>
        <w:rPr>
          <w:rFonts w:ascii="Times New Roman" w:cs="Times New Roman" w:hAnsi="Times New Roman"/>
          <w:sz w:val="24"/>
          <w:szCs w:val="24"/>
        </w:rPr>
        <w:t>1:</w:t>
      </w:r>
      <w:r>
        <w:rPr>
          <w:rFonts w:ascii="Times New Roman" w:cs="Times New Roman" w:hAnsi="Times New Roman"/>
          <w:spacing w:val="-1"/>
          <w:sz w:val="24"/>
          <w:szCs w:val="24"/>
        </w:rPr>
        <w:t xml:space="preserve"> </w:t>
      </w:r>
      <w:r>
        <w:rPr>
          <w:rFonts w:ascii="Times New Roman" w:cs="Times New Roman" w:hAnsi="Times New Roman"/>
          <w:sz w:val="24"/>
          <w:szCs w:val="24"/>
        </w:rPr>
        <w:t>End</w:t>
      </w:r>
      <w:r>
        <w:rPr>
          <w:rFonts w:ascii="Times New Roman" w:cs="Times New Roman" w:hAnsi="Times New Roman"/>
          <w:spacing w:val="-1"/>
          <w:sz w:val="24"/>
          <w:szCs w:val="24"/>
        </w:rPr>
        <w:t xml:space="preserve"> </w:t>
      </w:r>
      <w:r>
        <w:rPr>
          <w:rFonts w:ascii="Times New Roman" w:cs="Times New Roman" w:hAnsi="Times New Roman"/>
          <w:sz w:val="24"/>
          <w:szCs w:val="24"/>
        </w:rPr>
        <w:t>poverty</w:t>
      </w:r>
      <w:r>
        <w:rPr>
          <w:rFonts w:ascii="Times New Roman" w:cs="Times New Roman" w:hAnsi="Times New Roman"/>
          <w:spacing w:val="-1"/>
          <w:sz w:val="24"/>
          <w:szCs w:val="24"/>
        </w:rPr>
        <w:t xml:space="preserve"> </w:t>
      </w:r>
      <w:r>
        <w:rPr>
          <w:rFonts w:ascii="Times New Roman" w:cs="Times New Roman" w:hAnsi="Times New Roman"/>
          <w:sz w:val="24"/>
          <w:szCs w:val="24"/>
        </w:rPr>
        <w:t>in</w:t>
      </w:r>
      <w:r>
        <w:rPr>
          <w:rFonts w:ascii="Times New Roman" w:cs="Times New Roman" w:hAnsi="Times New Roman"/>
          <w:spacing w:val="-1"/>
          <w:sz w:val="24"/>
          <w:szCs w:val="24"/>
        </w:rPr>
        <w:t xml:space="preserve"> </w:t>
      </w:r>
      <w:r>
        <w:rPr>
          <w:rFonts w:ascii="Times New Roman" w:cs="Times New Roman" w:hAnsi="Times New Roman"/>
          <w:sz w:val="24"/>
          <w:szCs w:val="24"/>
        </w:rPr>
        <w:t>all</w:t>
      </w:r>
      <w:r>
        <w:rPr>
          <w:rFonts w:ascii="Times New Roman" w:cs="Times New Roman" w:hAnsi="Times New Roman"/>
          <w:spacing w:val="-1"/>
          <w:sz w:val="24"/>
          <w:szCs w:val="24"/>
        </w:rPr>
        <w:t xml:space="preserve"> </w:t>
      </w:r>
      <w:r>
        <w:rPr>
          <w:rFonts w:ascii="Times New Roman" w:cs="Times New Roman" w:hAnsi="Times New Roman"/>
          <w:sz w:val="24"/>
          <w:szCs w:val="24"/>
        </w:rPr>
        <w:t>its</w:t>
      </w:r>
      <w:r>
        <w:rPr>
          <w:rFonts w:ascii="Times New Roman" w:cs="Times New Roman" w:hAnsi="Times New Roman"/>
          <w:spacing w:val="-1"/>
          <w:sz w:val="24"/>
          <w:szCs w:val="24"/>
        </w:rPr>
        <w:t xml:space="preserve"> </w:t>
      </w:r>
      <w:r>
        <w:rPr>
          <w:rFonts w:ascii="Times New Roman" w:cs="Times New Roman" w:hAnsi="Times New Roman"/>
          <w:sz w:val="24"/>
          <w:szCs w:val="24"/>
        </w:rPr>
        <w:t>forms</w:t>
      </w:r>
      <w:r>
        <w:rPr>
          <w:rFonts w:ascii="Times New Roman" w:cs="Times New Roman" w:hAnsi="Times New Roman"/>
          <w:spacing w:val="-1"/>
          <w:sz w:val="24"/>
          <w:szCs w:val="24"/>
        </w:rPr>
        <w:t xml:space="preserve"> </w:t>
      </w:r>
      <w:r>
        <w:rPr>
          <w:rFonts w:ascii="Times New Roman" w:cs="Times New Roman" w:hAnsi="Times New Roman"/>
          <w:sz w:val="24"/>
          <w:szCs w:val="24"/>
        </w:rPr>
        <w:t>everywhere</w:t>
      </w:r>
      <w:bookmarkEnd w:id="42"/>
    </w:p>
    <w:p>
      <w:pPr>
        <w:pStyle w:val="style0"/>
        <w:rPr>
          <w:rFonts w:ascii="Times New Roman" w:cs="Times New Roman" w:hAnsi="Times New Roman"/>
          <w:sz w:val="24"/>
          <w:szCs w:val="24"/>
        </w:rPr>
      </w:pPr>
      <w:r>
        <w:rPr>
          <w:rFonts w:ascii="Times New Roman" w:cs="Times New Roman" w:hAnsi="Times New Roman"/>
          <w:sz w:val="24"/>
          <w:szCs w:val="24"/>
        </w:rPr>
        <w:t>The County will identify people living in poverty at the grass-root level and to target resources</w:t>
      </w:r>
      <w:r>
        <w:rPr>
          <w:rFonts w:ascii="Times New Roman" w:cs="Times New Roman" w:hAnsi="Times New Roman"/>
          <w:spacing w:val="1"/>
          <w:sz w:val="24"/>
          <w:szCs w:val="24"/>
        </w:rPr>
        <w:t xml:space="preserve"> </w:t>
      </w:r>
      <w:r>
        <w:rPr>
          <w:rFonts w:ascii="Times New Roman" w:cs="Times New Roman" w:hAnsi="Times New Roman"/>
          <w:sz w:val="24"/>
          <w:szCs w:val="24"/>
        </w:rPr>
        <w:t>and services to help them overcome deprivation and dehumanizing poverty. It will ensure that all</w:t>
      </w:r>
      <w:r>
        <w:rPr>
          <w:rFonts w:ascii="Times New Roman" w:cs="Times New Roman" w:hAnsi="Times New Roman"/>
          <w:spacing w:val="-57"/>
          <w:sz w:val="24"/>
          <w:szCs w:val="24"/>
        </w:rPr>
        <w:t xml:space="preserve"> </w:t>
      </w:r>
      <w:r>
        <w:rPr>
          <w:rFonts w:ascii="Times New Roman" w:cs="Times New Roman" w:hAnsi="Times New Roman"/>
          <w:spacing w:val="-1"/>
          <w:sz w:val="24"/>
          <w:szCs w:val="24"/>
        </w:rPr>
        <w:t>men</w:t>
      </w:r>
      <w:r>
        <w:rPr>
          <w:rFonts w:ascii="Times New Roman" w:cs="Times New Roman" w:hAnsi="Times New Roman"/>
          <w:spacing w:val="-13"/>
          <w:sz w:val="24"/>
          <w:szCs w:val="24"/>
        </w:rPr>
        <w:t xml:space="preserve"> </w:t>
      </w:r>
      <w:r>
        <w:rPr>
          <w:rFonts w:ascii="Times New Roman" w:cs="Times New Roman" w:hAnsi="Times New Roman"/>
          <w:spacing w:val="-1"/>
          <w:sz w:val="24"/>
          <w:szCs w:val="24"/>
        </w:rPr>
        <w:t>and</w:t>
      </w:r>
      <w:r>
        <w:rPr>
          <w:rFonts w:ascii="Times New Roman" w:cs="Times New Roman" w:hAnsi="Times New Roman"/>
          <w:spacing w:val="-12"/>
          <w:sz w:val="24"/>
          <w:szCs w:val="24"/>
        </w:rPr>
        <w:t xml:space="preserve"> </w:t>
      </w:r>
      <w:r>
        <w:rPr>
          <w:rFonts w:ascii="Times New Roman" w:cs="Times New Roman" w:hAnsi="Times New Roman"/>
          <w:sz w:val="24"/>
          <w:szCs w:val="24"/>
        </w:rPr>
        <w:t>women,</w:t>
      </w:r>
      <w:r>
        <w:rPr>
          <w:rFonts w:ascii="Times New Roman" w:cs="Times New Roman" w:hAnsi="Times New Roman"/>
          <w:spacing w:val="-12"/>
          <w:sz w:val="24"/>
          <w:szCs w:val="24"/>
        </w:rPr>
        <w:t xml:space="preserve"> </w:t>
      </w:r>
      <w:r>
        <w:rPr>
          <w:rFonts w:ascii="Times New Roman" w:cs="Times New Roman" w:hAnsi="Times New Roman"/>
          <w:sz w:val="24"/>
          <w:szCs w:val="24"/>
        </w:rPr>
        <w:t>particularly</w:t>
      </w:r>
      <w:r>
        <w:rPr>
          <w:rFonts w:ascii="Times New Roman" w:cs="Times New Roman" w:hAnsi="Times New Roman"/>
          <w:spacing w:val="-17"/>
          <w:sz w:val="24"/>
          <w:szCs w:val="24"/>
        </w:rPr>
        <w:t xml:space="preserve"> </w:t>
      </w:r>
      <w:r>
        <w:rPr>
          <w:rFonts w:ascii="Times New Roman" w:cs="Times New Roman" w:hAnsi="Times New Roman"/>
          <w:sz w:val="24"/>
          <w:szCs w:val="24"/>
        </w:rPr>
        <w:t>the</w:t>
      </w:r>
      <w:r>
        <w:rPr>
          <w:rFonts w:ascii="Times New Roman" w:cs="Times New Roman" w:hAnsi="Times New Roman"/>
          <w:spacing w:val="-13"/>
          <w:sz w:val="24"/>
          <w:szCs w:val="24"/>
        </w:rPr>
        <w:t xml:space="preserve"> </w:t>
      </w:r>
      <w:r>
        <w:rPr>
          <w:rFonts w:ascii="Times New Roman" w:cs="Times New Roman" w:hAnsi="Times New Roman"/>
          <w:sz w:val="24"/>
          <w:szCs w:val="24"/>
        </w:rPr>
        <w:t>poor</w:t>
      </w:r>
      <w:r>
        <w:rPr>
          <w:rFonts w:ascii="Times New Roman" w:cs="Times New Roman" w:hAnsi="Times New Roman"/>
          <w:spacing w:val="-11"/>
          <w:sz w:val="24"/>
          <w:szCs w:val="24"/>
        </w:rPr>
        <w:t xml:space="preserve"> </w:t>
      </w:r>
      <w:r>
        <w:rPr>
          <w:rFonts w:ascii="Times New Roman" w:cs="Times New Roman" w:hAnsi="Times New Roman"/>
          <w:sz w:val="24"/>
          <w:szCs w:val="24"/>
        </w:rPr>
        <w:t>and</w:t>
      </w:r>
      <w:r>
        <w:rPr>
          <w:rFonts w:ascii="Times New Roman" w:cs="Times New Roman" w:hAnsi="Times New Roman"/>
          <w:spacing w:val="-12"/>
          <w:sz w:val="24"/>
          <w:szCs w:val="24"/>
        </w:rPr>
        <w:t xml:space="preserve"> </w:t>
      </w:r>
      <w:r>
        <w:rPr>
          <w:rFonts w:ascii="Times New Roman" w:cs="Times New Roman" w:hAnsi="Times New Roman"/>
          <w:sz w:val="24"/>
          <w:szCs w:val="24"/>
        </w:rPr>
        <w:t>the</w:t>
      </w:r>
      <w:r>
        <w:rPr>
          <w:rFonts w:ascii="Times New Roman" w:cs="Times New Roman" w:hAnsi="Times New Roman"/>
          <w:spacing w:val="-12"/>
          <w:sz w:val="24"/>
          <w:szCs w:val="24"/>
        </w:rPr>
        <w:t xml:space="preserve"> </w:t>
      </w:r>
      <w:r>
        <w:rPr>
          <w:rFonts w:ascii="Times New Roman" w:cs="Times New Roman" w:hAnsi="Times New Roman"/>
          <w:sz w:val="24"/>
          <w:szCs w:val="24"/>
        </w:rPr>
        <w:t>vulnerable,</w:t>
      </w:r>
      <w:r>
        <w:rPr>
          <w:rFonts w:ascii="Times New Roman" w:cs="Times New Roman" w:hAnsi="Times New Roman"/>
          <w:spacing w:val="-13"/>
          <w:sz w:val="24"/>
          <w:szCs w:val="24"/>
        </w:rPr>
        <w:t xml:space="preserve"> </w:t>
      </w:r>
      <w:r>
        <w:rPr>
          <w:rFonts w:ascii="Times New Roman" w:cs="Times New Roman" w:hAnsi="Times New Roman"/>
          <w:sz w:val="24"/>
          <w:szCs w:val="24"/>
        </w:rPr>
        <w:t>have</w:t>
      </w:r>
      <w:r>
        <w:rPr>
          <w:rFonts w:ascii="Times New Roman" w:cs="Times New Roman" w:hAnsi="Times New Roman"/>
          <w:spacing w:val="-11"/>
          <w:sz w:val="24"/>
          <w:szCs w:val="24"/>
        </w:rPr>
        <w:t xml:space="preserve"> </w:t>
      </w:r>
      <w:r>
        <w:rPr>
          <w:rFonts w:ascii="Times New Roman" w:cs="Times New Roman" w:hAnsi="Times New Roman"/>
          <w:sz w:val="24"/>
          <w:szCs w:val="24"/>
        </w:rPr>
        <w:t>equal</w:t>
      </w:r>
      <w:r>
        <w:rPr>
          <w:rFonts w:ascii="Times New Roman" w:cs="Times New Roman" w:hAnsi="Times New Roman"/>
          <w:spacing w:val="-12"/>
          <w:sz w:val="24"/>
          <w:szCs w:val="24"/>
        </w:rPr>
        <w:t xml:space="preserve"> </w:t>
      </w:r>
      <w:r>
        <w:rPr>
          <w:rFonts w:ascii="Times New Roman" w:cs="Times New Roman" w:hAnsi="Times New Roman"/>
          <w:sz w:val="24"/>
          <w:szCs w:val="24"/>
        </w:rPr>
        <w:t>rights</w:t>
      </w:r>
      <w:r>
        <w:rPr>
          <w:rFonts w:ascii="Times New Roman" w:cs="Times New Roman" w:hAnsi="Times New Roman"/>
          <w:spacing w:val="-12"/>
          <w:sz w:val="24"/>
          <w:szCs w:val="24"/>
        </w:rPr>
        <w:t xml:space="preserve"> </w:t>
      </w:r>
      <w:r>
        <w:rPr>
          <w:rFonts w:ascii="Times New Roman" w:cs="Times New Roman" w:hAnsi="Times New Roman"/>
          <w:sz w:val="24"/>
          <w:szCs w:val="24"/>
        </w:rPr>
        <w:t>to</w:t>
      </w:r>
      <w:r>
        <w:rPr>
          <w:rFonts w:ascii="Times New Roman" w:cs="Times New Roman" w:hAnsi="Times New Roman"/>
          <w:spacing w:val="-12"/>
          <w:sz w:val="24"/>
          <w:szCs w:val="24"/>
        </w:rPr>
        <w:t xml:space="preserve"> </w:t>
      </w:r>
      <w:r>
        <w:rPr>
          <w:rFonts w:ascii="Times New Roman" w:cs="Times New Roman" w:hAnsi="Times New Roman"/>
          <w:sz w:val="24"/>
          <w:szCs w:val="24"/>
        </w:rPr>
        <w:t>economic</w:t>
      </w:r>
      <w:r>
        <w:rPr>
          <w:rFonts w:ascii="Times New Roman" w:cs="Times New Roman" w:hAnsi="Times New Roman"/>
          <w:spacing w:val="-13"/>
          <w:sz w:val="24"/>
          <w:szCs w:val="24"/>
        </w:rPr>
        <w:t xml:space="preserve"> </w:t>
      </w:r>
      <w:r>
        <w:rPr>
          <w:rFonts w:ascii="Times New Roman" w:cs="Times New Roman" w:hAnsi="Times New Roman"/>
          <w:sz w:val="24"/>
          <w:szCs w:val="24"/>
        </w:rPr>
        <w:t>resources,</w:t>
      </w:r>
      <w:r>
        <w:rPr>
          <w:rFonts w:ascii="Times New Roman" w:cs="Times New Roman" w:hAnsi="Times New Roman"/>
          <w:spacing w:val="-57"/>
          <w:sz w:val="24"/>
          <w:szCs w:val="24"/>
        </w:rPr>
        <w:t xml:space="preserve"> </w:t>
      </w:r>
      <w:r>
        <w:rPr>
          <w:rFonts w:ascii="Times New Roman" w:cs="Times New Roman" w:hAnsi="Times New Roman"/>
          <w:sz w:val="24"/>
          <w:szCs w:val="24"/>
        </w:rPr>
        <w:t>as well as access to basic services, ownership, and control over land and other forms of property,</w:t>
      </w:r>
      <w:r>
        <w:rPr>
          <w:rFonts w:ascii="Times New Roman" w:cs="Times New Roman" w:hAnsi="Times New Roman"/>
          <w:spacing w:val="1"/>
          <w:sz w:val="24"/>
          <w:szCs w:val="24"/>
        </w:rPr>
        <w:t xml:space="preserve"> </w:t>
      </w:r>
      <w:r>
        <w:rPr>
          <w:rFonts w:ascii="Times New Roman" w:cs="Times New Roman" w:hAnsi="Times New Roman"/>
          <w:sz w:val="24"/>
          <w:szCs w:val="24"/>
        </w:rPr>
        <w:t>inheritance,</w:t>
      </w:r>
      <w:r>
        <w:rPr>
          <w:rFonts w:ascii="Times New Roman" w:cs="Times New Roman" w:hAnsi="Times New Roman"/>
          <w:spacing w:val="1"/>
          <w:sz w:val="24"/>
          <w:szCs w:val="24"/>
        </w:rPr>
        <w:t xml:space="preserve"> </w:t>
      </w:r>
      <w:r>
        <w:rPr>
          <w:rFonts w:ascii="Times New Roman" w:cs="Times New Roman" w:hAnsi="Times New Roman"/>
          <w:sz w:val="24"/>
          <w:szCs w:val="24"/>
        </w:rPr>
        <w:t>natural</w:t>
      </w:r>
      <w:r>
        <w:rPr>
          <w:rFonts w:ascii="Times New Roman" w:cs="Times New Roman" w:hAnsi="Times New Roman"/>
          <w:spacing w:val="1"/>
          <w:sz w:val="24"/>
          <w:szCs w:val="24"/>
        </w:rPr>
        <w:t xml:space="preserve"> </w:t>
      </w:r>
      <w:r>
        <w:rPr>
          <w:rFonts w:ascii="Times New Roman" w:cs="Times New Roman" w:hAnsi="Times New Roman"/>
          <w:sz w:val="24"/>
          <w:szCs w:val="24"/>
        </w:rPr>
        <w:t>resources,</w:t>
      </w:r>
      <w:r>
        <w:rPr>
          <w:rFonts w:ascii="Times New Roman" w:cs="Times New Roman" w:hAnsi="Times New Roman"/>
          <w:spacing w:val="1"/>
          <w:sz w:val="24"/>
          <w:szCs w:val="24"/>
        </w:rPr>
        <w:t xml:space="preserve"> </w:t>
      </w:r>
      <w:r>
        <w:rPr>
          <w:rFonts w:ascii="Times New Roman" w:cs="Times New Roman" w:hAnsi="Times New Roman"/>
          <w:sz w:val="24"/>
          <w:szCs w:val="24"/>
        </w:rPr>
        <w:t>appropriate</w:t>
      </w:r>
      <w:r>
        <w:rPr>
          <w:rFonts w:ascii="Times New Roman" w:cs="Times New Roman" w:hAnsi="Times New Roman"/>
          <w:spacing w:val="1"/>
          <w:sz w:val="24"/>
          <w:szCs w:val="24"/>
        </w:rPr>
        <w:t xml:space="preserve"> </w:t>
      </w:r>
      <w:r>
        <w:rPr>
          <w:rFonts w:ascii="Times New Roman" w:cs="Times New Roman" w:hAnsi="Times New Roman"/>
          <w:sz w:val="24"/>
          <w:szCs w:val="24"/>
        </w:rPr>
        <w:t>new</w:t>
      </w:r>
      <w:r>
        <w:rPr>
          <w:rFonts w:ascii="Times New Roman" w:cs="Times New Roman" w:hAnsi="Times New Roman"/>
          <w:spacing w:val="1"/>
          <w:sz w:val="24"/>
          <w:szCs w:val="24"/>
        </w:rPr>
        <w:t xml:space="preserve"> </w:t>
      </w:r>
      <w:r>
        <w:rPr>
          <w:rFonts w:ascii="Times New Roman" w:cs="Times New Roman" w:hAnsi="Times New Roman"/>
          <w:sz w:val="24"/>
          <w:szCs w:val="24"/>
        </w:rPr>
        <w:t>technology,</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financial</w:t>
      </w:r>
      <w:r>
        <w:rPr>
          <w:rFonts w:ascii="Times New Roman" w:cs="Times New Roman" w:hAnsi="Times New Roman"/>
          <w:spacing w:val="1"/>
          <w:sz w:val="24"/>
          <w:szCs w:val="24"/>
        </w:rPr>
        <w:t xml:space="preserve"> </w:t>
      </w:r>
      <w:r>
        <w:rPr>
          <w:rFonts w:ascii="Times New Roman" w:cs="Times New Roman" w:hAnsi="Times New Roman"/>
          <w:sz w:val="24"/>
          <w:szCs w:val="24"/>
        </w:rPr>
        <w:t>services</w:t>
      </w:r>
      <w:r>
        <w:rPr>
          <w:rFonts w:ascii="Times New Roman" w:cs="Times New Roman" w:hAnsi="Times New Roman"/>
          <w:spacing w:val="1"/>
          <w:sz w:val="24"/>
          <w:szCs w:val="24"/>
        </w:rPr>
        <w:t xml:space="preserve"> </w:t>
      </w:r>
      <w:r>
        <w:rPr>
          <w:rFonts w:ascii="Times New Roman" w:cs="Times New Roman" w:hAnsi="Times New Roman"/>
          <w:sz w:val="24"/>
          <w:szCs w:val="24"/>
        </w:rPr>
        <w:t>including</w:t>
      </w:r>
      <w:r>
        <w:rPr>
          <w:rFonts w:ascii="Times New Roman" w:cs="Times New Roman" w:hAnsi="Times New Roman"/>
          <w:spacing w:val="-57"/>
          <w:sz w:val="24"/>
          <w:szCs w:val="24"/>
        </w:rPr>
        <w:t xml:space="preserve"> </w:t>
      </w:r>
      <w:r>
        <w:rPr>
          <w:rFonts w:ascii="Times New Roman" w:cs="Times New Roman" w:hAnsi="Times New Roman"/>
          <w:sz w:val="24"/>
          <w:szCs w:val="24"/>
        </w:rPr>
        <w:t>microfinance.</w:t>
      </w:r>
    </w:p>
    <w:p>
      <w:pPr>
        <w:pStyle w:val="style0"/>
        <w:rPr>
          <w:rFonts w:ascii="Times New Roman" w:cs="Times New Roman" w:hAnsi="Times New Roman"/>
          <w:sz w:val="24"/>
          <w:szCs w:val="24"/>
        </w:rPr>
      </w:pPr>
      <w:r>
        <w:rPr>
          <w:rFonts w:ascii="Times New Roman" w:cs="Times New Roman" w:hAnsi="Times New Roman"/>
          <w:sz w:val="24"/>
          <w:szCs w:val="24"/>
        </w:rPr>
        <w:t>As</w:t>
      </w:r>
      <w:r>
        <w:rPr>
          <w:rFonts w:ascii="Times New Roman" w:cs="Times New Roman" w:hAnsi="Times New Roman"/>
          <w:spacing w:val="-1"/>
          <w:sz w:val="24"/>
          <w:szCs w:val="24"/>
        </w:rPr>
        <w:t xml:space="preserve"> </w:t>
      </w:r>
      <w:r>
        <w:rPr>
          <w:rFonts w:ascii="Times New Roman" w:cs="Times New Roman" w:hAnsi="Times New Roman"/>
          <w:sz w:val="24"/>
          <w:szCs w:val="24"/>
        </w:rPr>
        <w:t>a</w:t>
      </w:r>
      <w:r>
        <w:rPr>
          <w:rFonts w:ascii="Times New Roman" w:cs="Times New Roman" w:hAnsi="Times New Roman"/>
          <w:spacing w:val="-3"/>
          <w:sz w:val="24"/>
          <w:szCs w:val="24"/>
        </w:rPr>
        <w:t xml:space="preserve"> </w:t>
      </w:r>
      <w:r>
        <w:rPr>
          <w:rFonts w:ascii="Times New Roman" w:cs="Times New Roman" w:hAnsi="Times New Roman"/>
          <w:sz w:val="24"/>
          <w:szCs w:val="24"/>
        </w:rPr>
        <w:t>result,</w:t>
      </w:r>
      <w:r>
        <w:rPr>
          <w:rFonts w:ascii="Times New Roman" w:cs="Times New Roman" w:hAnsi="Times New Roman"/>
          <w:spacing w:val="-1"/>
          <w:sz w:val="24"/>
          <w:szCs w:val="24"/>
        </w:rPr>
        <w:t xml:space="preserve"> </w:t>
      </w:r>
      <w:r>
        <w:rPr>
          <w:rFonts w:ascii="Times New Roman" w:cs="Times New Roman" w:hAnsi="Times New Roman"/>
          <w:sz w:val="24"/>
          <w:szCs w:val="24"/>
        </w:rPr>
        <w:t>this</w:t>
      </w:r>
      <w:r>
        <w:rPr>
          <w:rFonts w:ascii="Times New Roman" w:cs="Times New Roman" w:hAnsi="Times New Roman"/>
          <w:spacing w:val="-1"/>
          <w:sz w:val="24"/>
          <w:szCs w:val="24"/>
        </w:rPr>
        <w:t xml:space="preserve"> </w:t>
      </w:r>
      <w:r>
        <w:rPr>
          <w:rFonts w:ascii="Times New Roman" w:cs="Times New Roman" w:hAnsi="Times New Roman"/>
          <w:sz w:val="24"/>
          <w:szCs w:val="24"/>
        </w:rPr>
        <w:t>will</w:t>
      </w:r>
      <w:r>
        <w:rPr>
          <w:rFonts w:ascii="Times New Roman" w:cs="Times New Roman" w:hAnsi="Times New Roman"/>
          <w:spacing w:val="-1"/>
          <w:sz w:val="24"/>
          <w:szCs w:val="24"/>
        </w:rPr>
        <w:t xml:space="preserve"> </w:t>
      </w:r>
      <w:r>
        <w:rPr>
          <w:rFonts w:ascii="Times New Roman" w:cs="Times New Roman" w:hAnsi="Times New Roman"/>
          <w:sz w:val="24"/>
          <w:szCs w:val="24"/>
        </w:rPr>
        <w:t>build the</w:t>
      </w:r>
      <w:r>
        <w:rPr>
          <w:rFonts w:ascii="Times New Roman" w:cs="Times New Roman" w:hAnsi="Times New Roman"/>
          <w:spacing w:val="-1"/>
          <w:sz w:val="24"/>
          <w:szCs w:val="24"/>
        </w:rPr>
        <w:t xml:space="preserve"> </w:t>
      </w:r>
      <w:r>
        <w:rPr>
          <w:rFonts w:ascii="Times New Roman" w:cs="Times New Roman" w:hAnsi="Times New Roman"/>
          <w:sz w:val="24"/>
          <w:szCs w:val="24"/>
        </w:rPr>
        <w:t>resilience</w:t>
      </w:r>
      <w:r>
        <w:rPr>
          <w:rFonts w:ascii="Times New Roman" w:cs="Times New Roman" w:hAnsi="Times New Roman"/>
          <w:spacing w:val="-2"/>
          <w:sz w:val="24"/>
          <w:szCs w:val="24"/>
        </w:rPr>
        <w:t xml:space="preserve"> </w:t>
      </w:r>
      <w:r>
        <w:rPr>
          <w:rFonts w:ascii="Times New Roman" w:cs="Times New Roman" w:hAnsi="Times New Roman"/>
          <w:sz w:val="24"/>
          <w:szCs w:val="24"/>
        </w:rPr>
        <w:t>of</w:t>
      </w:r>
      <w:r>
        <w:rPr>
          <w:rFonts w:ascii="Times New Roman" w:cs="Times New Roman" w:hAnsi="Times New Roman"/>
          <w:spacing w:val="-1"/>
          <w:sz w:val="24"/>
          <w:szCs w:val="24"/>
        </w:rPr>
        <w:t xml:space="preserve"> </w:t>
      </w:r>
      <w:r>
        <w:rPr>
          <w:rFonts w:ascii="Times New Roman" w:cs="Times New Roman" w:hAnsi="Times New Roman"/>
          <w:sz w:val="24"/>
          <w:szCs w:val="24"/>
        </w:rPr>
        <w:t>the</w:t>
      </w:r>
      <w:r>
        <w:rPr>
          <w:rFonts w:ascii="Times New Roman" w:cs="Times New Roman" w:hAnsi="Times New Roman"/>
          <w:spacing w:val="-3"/>
          <w:sz w:val="24"/>
          <w:szCs w:val="24"/>
        </w:rPr>
        <w:t xml:space="preserve"> </w:t>
      </w:r>
      <w:r>
        <w:rPr>
          <w:rFonts w:ascii="Times New Roman" w:cs="Times New Roman" w:hAnsi="Times New Roman"/>
          <w:sz w:val="24"/>
          <w:szCs w:val="24"/>
        </w:rPr>
        <w:t>poor and those</w:t>
      </w:r>
      <w:r>
        <w:rPr>
          <w:rFonts w:ascii="Times New Roman" w:cs="Times New Roman" w:hAnsi="Times New Roman"/>
          <w:spacing w:val="-2"/>
          <w:sz w:val="24"/>
          <w:szCs w:val="24"/>
        </w:rPr>
        <w:t xml:space="preserve"> </w:t>
      </w:r>
      <w:r>
        <w:rPr>
          <w:rFonts w:ascii="Times New Roman" w:cs="Times New Roman" w:hAnsi="Times New Roman"/>
          <w:sz w:val="24"/>
          <w:szCs w:val="24"/>
        </w:rPr>
        <w:t>in</w:t>
      </w:r>
      <w:r>
        <w:rPr>
          <w:rFonts w:ascii="Times New Roman" w:cs="Times New Roman" w:hAnsi="Times New Roman"/>
          <w:spacing w:val="-1"/>
          <w:sz w:val="24"/>
          <w:szCs w:val="24"/>
        </w:rPr>
        <w:t xml:space="preserve"> </w:t>
      </w:r>
      <w:r>
        <w:rPr>
          <w:rFonts w:ascii="Times New Roman" w:cs="Times New Roman" w:hAnsi="Times New Roman"/>
          <w:sz w:val="24"/>
          <w:szCs w:val="24"/>
        </w:rPr>
        <w:t>vulnerable</w:t>
      </w:r>
      <w:r>
        <w:rPr>
          <w:rFonts w:ascii="Times New Roman" w:cs="Times New Roman" w:hAnsi="Times New Roman"/>
          <w:spacing w:val="-1"/>
          <w:sz w:val="24"/>
          <w:szCs w:val="24"/>
        </w:rPr>
        <w:t xml:space="preserve"> </w:t>
      </w:r>
      <w:r>
        <w:rPr>
          <w:rFonts w:ascii="Times New Roman" w:cs="Times New Roman" w:hAnsi="Times New Roman"/>
          <w:sz w:val="24"/>
          <w:szCs w:val="24"/>
        </w:rPr>
        <w:t>situations,</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reduce</w:t>
      </w:r>
      <w:r>
        <w:rPr>
          <w:rFonts w:ascii="Times New Roman" w:cs="Times New Roman" w:hAnsi="Times New Roman"/>
          <w:spacing w:val="-57"/>
          <w:sz w:val="24"/>
          <w:szCs w:val="24"/>
        </w:rPr>
        <w:t xml:space="preserve"> </w:t>
      </w:r>
      <w:r>
        <w:rPr>
          <w:rFonts w:ascii="Times New Roman" w:cs="Times New Roman" w:hAnsi="Times New Roman"/>
          <w:sz w:val="24"/>
          <w:szCs w:val="24"/>
        </w:rPr>
        <w:t>their exposure and vulnerability to climate-related extreme events and other economic, social and</w:t>
      </w:r>
      <w:r>
        <w:rPr>
          <w:rFonts w:ascii="Times New Roman" w:cs="Times New Roman" w:hAnsi="Times New Roman"/>
          <w:spacing w:val="-57"/>
          <w:sz w:val="24"/>
          <w:szCs w:val="24"/>
        </w:rPr>
        <w:t xml:space="preserve"> </w:t>
      </w:r>
      <w:r>
        <w:rPr>
          <w:rFonts w:ascii="Times New Roman" w:cs="Times New Roman" w:hAnsi="Times New Roman"/>
          <w:sz w:val="24"/>
          <w:szCs w:val="24"/>
        </w:rPr>
        <w:t>environmental</w:t>
      </w:r>
      <w:r>
        <w:rPr>
          <w:rFonts w:ascii="Times New Roman" w:cs="Times New Roman" w:hAnsi="Times New Roman"/>
          <w:spacing w:val="-1"/>
          <w:sz w:val="24"/>
          <w:szCs w:val="24"/>
        </w:rPr>
        <w:t xml:space="preserve"> </w:t>
      </w:r>
      <w:r>
        <w:rPr>
          <w:rFonts w:ascii="Times New Roman" w:cs="Times New Roman" w:hAnsi="Times New Roman"/>
          <w:sz w:val="24"/>
          <w:szCs w:val="24"/>
        </w:rPr>
        <w:t>shocks and disasters.</w:t>
      </w:r>
    </w:p>
    <w:bookmarkStart w:id="43" w:name="_Toc126227226"/>
    <w:p>
      <w:pPr>
        <w:pStyle w:val="style0"/>
        <w:rPr>
          <w:rFonts w:ascii="Times New Roman" w:cs="Times New Roman" w:hAnsi="Times New Roman"/>
          <w:sz w:val="24"/>
          <w:szCs w:val="24"/>
        </w:rPr>
      </w:pPr>
      <w:r>
        <w:rPr>
          <w:rFonts w:ascii="Times New Roman" w:cs="Times New Roman" w:hAnsi="Times New Roman"/>
          <w:sz w:val="24"/>
          <w:szCs w:val="24"/>
        </w:rPr>
        <w:t>Goal 2: End hunger, achieve food security and improved nutrition and promote sustainable</w:t>
      </w:r>
      <w:r>
        <w:rPr>
          <w:rFonts w:ascii="Times New Roman" w:cs="Times New Roman" w:hAnsi="Times New Roman"/>
          <w:spacing w:val="-58"/>
          <w:sz w:val="24"/>
          <w:szCs w:val="24"/>
        </w:rPr>
        <w:t xml:space="preserve"> </w:t>
      </w:r>
      <w:r>
        <w:rPr>
          <w:rFonts w:ascii="Times New Roman" w:cs="Times New Roman" w:hAnsi="Times New Roman"/>
          <w:sz w:val="24"/>
          <w:szCs w:val="24"/>
        </w:rPr>
        <w:t>agriculture</w:t>
      </w:r>
      <w:bookmarkEnd w:id="43"/>
    </w:p>
    <w:p>
      <w:pPr>
        <w:pStyle w:val="style0"/>
        <w:rPr>
          <w:rFonts w:ascii="Times New Roman" w:cs="Times New Roman" w:hAnsi="Times New Roman"/>
          <w:sz w:val="24"/>
          <w:szCs w:val="24"/>
        </w:rPr>
      </w:pPr>
      <w:r>
        <w:rPr>
          <w:rFonts w:ascii="Times New Roman" w:cs="Times New Roman" w:hAnsi="Times New Roman"/>
          <w:sz w:val="24"/>
          <w:szCs w:val="24"/>
        </w:rPr>
        <w:t>The</w:t>
      </w:r>
      <w:r>
        <w:rPr>
          <w:rFonts w:ascii="Times New Roman" w:cs="Times New Roman" w:hAnsi="Times New Roman"/>
          <w:spacing w:val="1"/>
          <w:sz w:val="24"/>
          <w:szCs w:val="24"/>
        </w:rPr>
        <w:t xml:space="preserve"> </w:t>
      </w:r>
      <w:r>
        <w:rPr>
          <w:rFonts w:ascii="Times New Roman" w:cs="Times New Roman" w:hAnsi="Times New Roman"/>
          <w:sz w:val="24"/>
          <w:szCs w:val="24"/>
        </w:rPr>
        <w:t>county will</w:t>
      </w:r>
      <w:r>
        <w:rPr>
          <w:rFonts w:ascii="Times New Roman" w:cs="Times New Roman" w:hAnsi="Times New Roman"/>
          <w:spacing w:val="1"/>
          <w:sz w:val="24"/>
          <w:szCs w:val="24"/>
        </w:rPr>
        <w:t xml:space="preserve"> </w:t>
      </w:r>
      <w:r>
        <w:rPr>
          <w:rFonts w:ascii="Times New Roman" w:cs="Times New Roman" w:hAnsi="Times New Roman"/>
          <w:sz w:val="24"/>
          <w:szCs w:val="24"/>
        </w:rPr>
        <w:t>continue</w:t>
      </w:r>
      <w:r>
        <w:rPr>
          <w:rFonts w:ascii="Times New Roman" w:cs="Times New Roman" w:hAnsi="Times New Roman"/>
          <w:spacing w:val="1"/>
          <w:sz w:val="24"/>
          <w:szCs w:val="24"/>
        </w:rPr>
        <w:t xml:space="preserve"> </w:t>
      </w:r>
      <w:r>
        <w:rPr>
          <w:rFonts w:ascii="Times New Roman" w:cs="Times New Roman" w:hAnsi="Times New Roman"/>
          <w:sz w:val="24"/>
          <w:szCs w:val="24"/>
        </w:rPr>
        <w:t>to</w:t>
      </w:r>
      <w:r>
        <w:rPr>
          <w:rFonts w:ascii="Times New Roman" w:cs="Times New Roman" w:hAnsi="Times New Roman"/>
          <w:spacing w:val="1"/>
          <w:sz w:val="24"/>
          <w:szCs w:val="24"/>
        </w:rPr>
        <w:t xml:space="preserve"> </w:t>
      </w:r>
      <w:r>
        <w:rPr>
          <w:rFonts w:ascii="Times New Roman" w:cs="Times New Roman" w:hAnsi="Times New Roman"/>
          <w:sz w:val="24"/>
          <w:szCs w:val="24"/>
        </w:rPr>
        <w:t>support</w:t>
      </w:r>
      <w:r>
        <w:rPr>
          <w:rFonts w:ascii="Times New Roman" w:cs="Times New Roman" w:hAnsi="Times New Roman"/>
          <w:spacing w:val="1"/>
          <w:sz w:val="24"/>
          <w:szCs w:val="24"/>
        </w:rPr>
        <w:t xml:space="preserve"> </w:t>
      </w:r>
      <w:r>
        <w:rPr>
          <w:rFonts w:ascii="Times New Roman" w:cs="Times New Roman" w:hAnsi="Times New Roman"/>
          <w:sz w:val="24"/>
          <w:szCs w:val="24"/>
        </w:rPr>
        <w:t>agricultural</w:t>
      </w:r>
      <w:r>
        <w:rPr>
          <w:rFonts w:ascii="Times New Roman" w:cs="Times New Roman" w:hAnsi="Times New Roman"/>
          <w:spacing w:val="1"/>
          <w:sz w:val="24"/>
          <w:szCs w:val="24"/>
        </w:rPr>
        <w:t xml:space="preserve"> </w:t>
      </w:r>
      <w:r>
        <w:rPr>
          <w:rFonts w:ascii="Times New Roman" w:cs="Times New Roman" w:hAnsi="Times New Roman"/>
          <w:sz w:val="24"/>
          <w:szCs w:val="24"/>
        </w:rPr>
        <w:t>production</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local</w:t>
      </w:r>
      <w:r>
        <w:rPr>
          <w:rFonts w:ascii="Times New Roman" w:cs="Times New Roman" w:hAnsi="Times New Roman"/>
          <w:spacing w:val="1"/>
          <w:sz w:val="24"/>
          <w:szCs w:val="24"/>
        </w:rPr>
        <w:t xml:space="preserve"> </w:t>
      </w:r>
      <w:r>
        <w:rPr>
          <w:rFonts w:ascii="Times New Roman" w:cs="Times New Roman" w:hAnsi="Times New Roman"/>
          <w:sz w:val="24"/>
          <w:szCs w:val="24"/>
        </w:rPr>
        <w:t>economic</w:t>
      </w:r>
      <w:r>
        <w:rPr>
          <w:rFonts w:ascii="Times New Roman" w:cs="Times New Roman" w:hAnsi="Times New Roman"/>
          <w:spacing w:val="1"/>
          <w:sz w:val="24"/>
          <w:szCs w:val="24"/>
        </w:rPr>
        <w:t xml:space="preserve"> </w:t>
      </w:r>
      <w:r>
        <w:rPr>
          <w:rFonts w:ascii="Times New Roman" w:cs="Times New Roman" w:hAnsi="Times New Roman"/>
          <w:sz w:val="24"/>
          <w:szCs w:val="24"/>
        </w:rPr>
        <w:t>growth</w:t>
      </w:r>
      <w:r>
        <w:rPr>
          <w:rFonts w:ascii="Times New Roman" w:cs="Times New Roman" w:hAnsi="Times New Roman"/>
          <w:spacing w:val="1"/>
          <w:sz w:val="24"/>
          <w:szCs w:val="24"/>
        </w:rPr>
        <w:t xml:space="preserve"> </w:t>
      </w:r>
      <w:r>
        <w:rPr>
          <w:rFonts w:ascii="Times New Roman" w:cs="Times New Roman" w:hAnsi="Times New Roman"/>
          <w:sz w:val="24"/>
          <w:szCs w:val="24"/>
        </w:rPr>
        <w:t>by</w:t>
      </w:r>
      <w:r>
        <w:rPr>
          <w:rFonts w:ascii="Times New Roman" w:cs="Times New Roman" w:hAnsi="Times New Roman"/>
          <w:spacing w:val="-57"/>
          <w:sz w:val="24"/>
          <w:szCs w:val="24"/>
        </w:rPr>
        <w:t xml:space="preserve"> </w:t>
      </w:r>
      <w:r>
        <w:rPr>
          <w:rFonts w:ascii="Times New Roman" w:cs="Times New Roman" w:hAnsi="Times New Roman"/>
          <w:sz w:val="24"/>
          <w:szCs w:val="24"/>
        </w:rPr>
        <w:t>strengthening extension service to farmers and by providing basic transport infrastructure and</w:t>
      </w:r>
      <w:r>
        <w:rPr>
          <w:rFonts w:ascii="Times New Roman" w:cs="Times New Roman" w:hAnsi="Times New Roman"/>
          <w:spacing w:val="1"/>
          <w:sz w:val="24"/>
          <w:szCs w:val="24"/>
        </w:rPr>
        <w:t xml:space="preserve"> </w:t>
      </w:r>
      <w:r>
        <w:rPr>
          <w:rFonts w:ascii="Times New Roman" w:cs="Times New Roman" w:hAnsi="Times New Roman"/>
          <w:sz w:val="24"/>
          <w:szCs w:val="24"/>
        </w:rPr>
        <w:t>markets</w:t>
      </w:r>
      <w:r>
        <w:rPr>
          <w:rFonts w:ascii="Times New Roman" w:cs="Times New Roman" w:hAnsi="Times New Roman"/>
          <w:spacing w:val="-9"/>
          <w:sz w:val="24"/>
          <w:szCs w:val="24"/>
        </w:rPr>
        <w:t xml:space="preserve"> </w:t>
      </w:r>
      <w:r>
        <w:rPr>
          <w:rFonts w:ascii="Times New Roman" w:cs="Times New Roman" w:hAnsi="Times New Roman"/>
          <w:sz w:val="24"/>
          <w:szCs w:val="24"/>
        </w:rPr>
        <w:t>to</w:t>
      </w:r>
      <w:r>
        <w:rPr>
          <w:rFonts w:ascii="Times New Roman" w:cs="Times New Roman" w:hAnsi="Times New Roman"/>
          <w:spacing w:val="-9"/>
          <w:sz w:val="24"/>
          <w:szCs w:val="24"/>
        </w:rPr>
        <w:t xml:space="preserve"> </w:t>
      </w:r>
      <w:r>
        <w:rPr>
          <w:rFonts w:ascii="Times New Roman" w:cs="Times New Roman" w:hAnsi="Times New Roman"/>
          <w:sz w:val="24"/>
          <w:szCs w:val="24"/>
        </w:rPr>
        <w:t>promote</w:t>
      </w:r>
      <w:r>
        <w:rPr>
          <w:rFonts w:ascii="Times New Roman" w:cs="Times New Roman" w:hAnsi="Times New Roman"/>
          <w:spacing w:val="-9"/>
          <w:sz w:val="24"/>
          <w:szCs w:val="24"/>
        </w:rPr>
        <w:t xml:space="preserve"> </w:t>
      </w:r>
      <w:r>
        <w:rPr>
          <w:rFonts w:ascii="Times New Roman" w:cs="Times New Roman" w:hAnsi="Times New Roman"/>
          <w:sz w:val="24"/>
          <w:szCs w:val="24"/>
        </w:rPr>
        <w:t>good</w:t>
      </w:r>
      <w:r>
        <w:rPr>
          <w:rFonts w:ascii="Times New Roman" w:cs="Times New Roman" w:hAnsi="Times New Roman"/>
          <w:spacing w:val="-7"/>
          <w:sz w:val="24"/>
          <w:szCs w:val="24"/>
        </w:rPr>
        <w:t xml:space="preserve"> </w:t>
      </w:r>
      <w:r>
        <w:rPr>
          <w:rFonts w:ascii="Times New Roman" w:cs="Times New Roman" w:hAnsi="Times New Roman"/>
          <w:sz w:val="24"/>
          <w:szCs w:val="24"/>
        </w:rPr>
        <w:t>exchange</w:t>
      </w:r>
      <w:r>
        <w:rPr>
          <w:rFonts w:ascii="Times New Roman" w:cs="Times New Roman" w:hAnsi="Times New Roman"/>
          <w:spacing w:val="-10"/>
          <w:sz w:val="24"/>
          <w:szCs w:val="24"/>
        </w:rPr>
        <w:t xml:space="preserve"> </w:t>
      </w:r>
      <w:r>
        <w:rPr>
          <w:rFonts w:ascii="Times New Roman" w:cs="Times New Roman" w:hAnsi="Times New Roman"/>
          <w:sz w:val="24"/>
          <w:szCs w:val="24"/>
        </w:rPr>
        <w:t>in</w:t>
      </w:r>
      <w:r>
        <w:rPr>
          <w:rFonts w:ascii="Times New Roman" w:cs="Times New Roman" w:hAnsi="Times New Roman"/>
          <w:spacing w:val="-9"/>
          <w:sz w:val="24"/>
          <w:szCs w:val="24"/>
        </w:rPr>
        <w:t xml:space="preserve"> </w:t>
      </w:r>
      <w:r>
        <w:rPr>
          <w:rFonts w:ascii="Times New Roman" w:cs="Times New Roman" w:hAnsi="Times New Roman"/>
          <w:sz w:val="24"/>
          <w:szCs w:val="24"/>
        </w:rPr>
        <w:t>local</w:t>
      </w:r>
      <w:r>
        <w:rPr>
          <w:rFonts w:ascii="Times New Roman" w:cs="Times New Roman" w:hAnsi="Times New Roman"/>
          <w:spacing w:val="-8"/>
          <w:sz w:val="24"/>
          <w:szCs w:val="24"/>
        </w:rPr>
        <w:t xml:space="preserve"> </w:t>
      </w:r>
      <w:r>
        <w:rPr>
          <w:rFonts w:ascii="Times New Roman" w:cs="Times New Roman" w:hAnsi="Times New Roman"/>
          <w:sz w:val="24"/>
          <w:szCs w:val="24"/>
        </w:rPr>
        <w:t>food</w:t>
      </w:r>
      <w:r>
        <w:rPr>
          <w:rFonts w:ascii="Times New Roman" w:cs="Times New Roman" w:hAnsi="Times New Roman"/>
          <w:spacing w:val="-10"/>
          <w:sz w:val="24"/>
          <w:szCs w:val="24"/>
        </w:rPr>
        <w:t xml:space="preserve"> </w:t>
      </w:r>
      <w:r>
        <w:rPr>
          <w:rFonts w:ascii="Times New Roman" w:cs="Times New Roman" w:hAnsi="Times New Roman"/>
          <w:sz w:val="24"/>
          <w:szCs w:val="24"/>
        </w:rPr>
        <w:t>chains.</w:t>
      </w:r>
      <w:r>
        <w:rPr>
          <w:rFonts w:ascii="Times New Roman" w:cs="Times New Roman" w:hAnsi="Times New Roman"/>
          <w:spacing w:val="-8"/>
          <w:sz w:val="24"/>
          <w:szCs w:val="24"/>
        </w:rPr>
        <w:t xml:space="preserve"> </w:t>
      </w:r>
      <w:r>
        <w:rPr>
          <w:rFonts w:ascii="Times New Roman" w:cs="Times New Roman" w:hAnsi="Times New Roman"/>
          <w:sz w:val="24"/>
          <w:szCs w:val="24"/>
        </w:rPr>
        <w:t>Further</w:t>
      </w:r>
      <w:r>
        <w:rPr>
          <w:rFonts w:ascii="Times New Roman" w:cs="Times New Roman" w:hAnsi="Times New Roman"/>
          <w:spacing w:val="-10"/>
          <w:sz w:val="24"/>
          <w:szCs w:val="24"/>
        </w:rPr>
        <w:t xml:space="preserve"> </w:t>
      </w:r>
      <w:r>
        <w:rPr>
          <w:rFonts w:ascii="Times New Roman" w:cs="Times New Roman" w:hAnsi="Times New Roman"/>
          <w:sz w:val="24"/>
          <w:szCs w:val="24"/>
        </w:rPr>
        <w:t>through</w:t>
      </w:r>
      <w:r>
        <w:rPr>
          <w:rFonts w:ascii="Times New Roman" w:cs="Times New Roman" w:hAnsi="Times New Roman"/>
          <w:spacing w:val="-10"/>
          <w:sz w:val="24"/>
          <w:szCs w:val="24"/>
        </w:rPr>
        <w:t xml:space="preserve"> </w:t>
      </w:r>
      <w:r>
        <w:rPr>
          <w:rFonts w:ascii="Times New Roman" w:cs="Times New Roman" w:hAnsi="Times New Roman"/>
          <w:sz w:val="24"/>
          <w:szCs w:val="24"/>
        </w:rPr>
        <w:t>use</w:t>
      </w:r>
      <w:r>
        <w:rPr>
          <w:rFonts w:ascii="Times New Roman" w:cs="Times New Roman" w:hAnsi="Times New Roman"/>
          <w:spacing w:val="-7"/>
          <w:sz w:val="24"/>
          <w:szCs w:val="24"/>
        </w:rPr>
        <w:t xml:space="preserve"> </w:t>
      </w:r>
      <w:r>
        <w:rPr>
          <w:rFonts w:ascii="Times New Roman" w:cs="Times New Roman" w:hAnsi="Times New Roman"/>
          <w:sz w:val="24"/>
          <w:szCs w:val="24"/>
        </w:rPr>
        <w:t>of</w:t>
      </w:r>
      <w:r>
        <w:rPr>
          <w:rFonts w:ascii="Times New Roman" w:cs="Times New Roman" w:hAnsi="Times New Roman"/>
          <w:spacing w:val="-10"/>
          <w:sz w:val="24"/>
          <w:szCs w:val="24"/>
        </w:rPr>
        <w:t xml:space="preserve"> </w:t>
      </w:r>
      <w:r>
        <w:rPr>
          <w:rFonts w:ascii="Times New Roman" w:cs="Times New Roman" w:hAnsi="Times New Roman"/>
          <w:sz w:val="24"/>
          <w:szCs w:val="24"/>
        </w:rPr>
        <w:t>healthcare</w:t>
      </w:r>
      <w:r>
        <w:rPr>
          <w:rFonts w:ascii="Times New Roman" w:cs="Times New Roman" w:hAnsi="Times New Roman"/>
          <w:spacing w:val="-10"/>
          <w:sz w:val="24"/>
          <w:szCs w:val="24"/>
        </w:rPr>
        <w:t xml:space="preserve"> </w:t>
      </w:r>
      <w:r>
        <w:rPr>
          <w:rFonts w:ascii="Times New Roman" w:cs="Times New Roman" w:hAnsi="Times New Roman"/>
          <w:sz w:val="24"/>
          <w:szCs w:val="24"/>
        </w:rPr>
        <w:t>services</w:t>
      </w:r>
      <w:r>
        <w:rPr>
          <w:rFonts w:ascii="Times New Roman" w:cs="Times New Roman" w:hAnsi="Times New Roman"/>
          <w:spacing w:val="-58"/>
          <w:sz w:val="24"/>
          <w:szCs w:val="24"/>
        </w:rPr>
        <w:t xml:space="preserve"> </w:t>
      </w:r>
      <w:r>
        <w:rPr>
          <w:rFonts w:ascii="Times New Roman" w:cs="Times New Roman" w:hAnsi="Times New Roman"/>
          <w:sz w:val="24"/>
          <w:szCs w:val="24"/>
        </w:rPr>
        <w:t>and Early Childhood Centers (ECDs) to identify and tackle child malnutrition the county will</w:t>
      </w:r>
      <w:r>
        <w:rPr>
          <w:rFonts w:ascii="Times New Roman" w:cs="Times New Roman" w:hAnsi="Times New Roman"/>
          <w:spacing w:val="1"/>
          <w:sz w:val="24"/>
          <w:szCs w:val="24"/>
        </w:rPr>
        <w:t xml:space="preserve"> </w:t>
      </w:r>
      <w:r>
        <w:rPr>
          <w:rFonts w:ascii="Times New Roman" w:cs="Times New Roman" w:hAnsi="Times New Roman"/>
          <w:sz w:val="24"/>
          <w:szCs w:val="24"/>
        </w:rPr>
        <w:t>ensure</w:t>
      </w:r>
      <w:r>
        <w:rPr>
          <w:rFonts w:ascii="Times New Roman" w:cs="Times New Roman" w:hAnsi="Times New Roman"/>
          <w:spacing w:val="-3"/>
          <w:sz w:val="24"/>
          <w:szCs w:val="24"/>
        </w:rPr>
        <w:t xml:space="preserve"> </w:t>
      </w:r>
      <w:r>
        <w:rPr>
          <w:rFonts w:ascii="Times New Roman" w:cs="Times New Roman" w:hAnsi="Times New Roman"/>
          <w:sz w:val="24"/>
          <w:szCs w:val="24"/>
        </w:rPr>
        <w:t>that everyone</w:t>
      </w:r>
      <w:r>
        <w:rPr>
          <w:rFonts w:ascii="Times New Roman" w:cs="Times New Roman" w:hAnsi="Times New Roman"/>
          <w:spacing w:val="1"/>
          <w:sz w:val="24"/>
          <w:szCs w:val="24"/>
        </w:rPr>
        <w:t xml:space="preserve"> </w:t>
      </w:r>
      <w:r>
        <w:rPr>
          <w:rFonts w:ascii="Times New Roman" w:cs="Times New Roman" w:hAnsi="Times New Roman"/>
          <w:sz w:val="24"/>
          <w:szCs w:val="24"/>
        </w:rPr>
        <w:t>can</w:t>
      </w:r>
      <w:r>
        <w:rPr>
          <w:rFonts w:ascii="Times New Roman" w:cs="Times New Roman" w:hAnsi="Times New Roman"/>
          <w:spacing w:val="2"/>
          <w:sz w:val="24"/>
          <w:szCs w:val="24"/>
        </w:rPr>
        <w:t xml:space="preserve"> </w:t>
      </w:r>
      <w:r>
        <w:rPr>
          <w:rFonts w:ascii="Times New Roman" w:cs="Times New Roman" w:hAnsi="Times New Roman"/>
          <w:sz w:val="24"/>
          <w:szCs w:val="24"/>
        </w:rPr>
        <w:t>enjoy</w:t>
      </w:r>
      <w:r>
        <w:rPr>
          <w:rFonts w:ascii="Times New Roman" w:cs="Times New Roman" w:hAnsi="Times New Roman"/>
          <w:spacing w:val="-4"/>
          <w:sz w:val="24"/>
          <w:szCs w:val="24"/>
        </w:rPr>
        <w:t xml:space="preserve"> </w:t>
      </w:r>
      <w:r>
        <w:rPr>
          <w:rFonts w:ascii="Times New Roman" w:cs="Times New Roman" w:hAnsi="Times New Roman"/>
          <w:sz w:val="24"/>
          <w:szCs w:val="24"/>
        </w:rPr>
        <w:t>a</w:t>
      </w:r>
      <w:r>
        <w:rPr>
          <w:rFonts w:ascii="Times New Roman" w:cs="Times New Roman" w:hAnsi="Times New Roman"/>
          <w:spacing w:val="-1"/>
          <w:sz w:val="24"/>
          <w:szCs w:val="24"/>
        </w:rPr>
        <w:t xml:space="preserve"> </w:t>
      </w:r>
      <w:r>
        <w:rPr>
          <w:rFonts w:ascii="Times New Roman" w:cs="Times New Roman" w:hAnsi="Times New Roman"/>
          <w:sz w:val="24"/>
          <w:szCs w:val="24"/>
        </w:rPr>
        <w:t>safe, nutritious diet, all</w:t>
      </w:r>
      <w:r>
        <w:rPr>
          <w:rFonts w:ascii="Times New Roman" w:cs="Times New Roman" w:hAnsi="Times New Roman"/>
          <w:spacing w:val="1"/>
          <w:sz w:val="24"/>
          <w:szCs w:val="24"/>
        </w:rPr>
        <w:t xml:space="preserve"> </w:t>
      </w:r>
      <w:r>
        <w:rPr>
          <w:rFonts w:ascii="Times New Roman" w:cs="Times New Roman" w:hAnsi="Times New Roman"/>
          <w:sz w:val="24"/>
          <w:szCs w:val="24"/>
        </w:rPr>
        <w:t>year</w:t>
      </w:r>
      <w:r>
        <w:rPr>
          <w:rFonts w:ascii="Times New Roman" w:cs="Times New Roman" w:hAnsi="Times New Roman"/>
          <w:spacing w:val="1"/>
          <w:sz w:val="24"/>
          <w:szCs w:val="24"/>
        </w:rPr>
        <w:t xml:space="preserve"> </w:t>
      </w:r>
      <w:r>
        <w:rPr>
          <w:rFonts w:ascii="Times New Roman" w:cs="Times New Roman" w:hAnsi="Times New Roman"/>
          <w:sz w:val="24"/>
          <w:szCs w:val="24"/>
        </w:rPr>
        <w:t>round.</w:t>
      </w:r>
    </w:p>
    <w:bookmarkStart w:id="44" w:name="_Toc126227227"/>
    <w:p>
      <w:pPr>
        <w:pStyle w:val="style0"/>
        <w:rPr>
          <w:rFonts w:ascii="Times New Roman" w:cs="Times New Roman" w:hAnsi="Times New Roman"/>
          <w:sz w:val="24"/>
          <w:szCs w:val="24"/>
        </w:rPr>
      </w:pPr>
      <w:r>
        <w:rPr>
          <w:rFonts w:ascii="Times New Roman" w:cs="Times New Roman" w:hAnsi="Times New Roman"/>
          <w:sz w:val="24"/>
          <w:szCs w:val="24"/>
        </w:rPr>
        <w:t>Goal</w:t>
      </w:r>
      <w:r>
        <w:rPr>
          <w:rFonts w:ascii="Times New Roman" w:cs="Times New Roman" w:hAnsi="Times New Roman"/>
          <w:spacing w:val="-1"/>
          <w:sz w:val="24"/>
          <w:szCs w:val="24"/>
        </w:rPr>
        <w:t xml:space="preserve"> </w:t>
      </w:r>
      <w:r>
        <w:rPr>
          <w:rFonts w:ascii="Times New Roman" w:cs="Times New Roman" w:hAnsi="Times New Roman"/>
          <w:sz w:val="24"/>
          <w:szCs w:val="24"/>
        </w:rPr>
        <w:t>3: Ensure</w:t>
      </w:r>
      <w:r>
        <w:rPr>
          <w:rFonts w:ascii="Times New Roman" w:cs="Times New Roman" w:hAnsi="Times New Roman"/>
          <w:spacing w:val="-1"/>
          <w:sz w:val="24"/>
          <w:szCs w:val="24"/>
        </w:rPr>
        <w:t xml:space="preserve"> </w:t>
      </w:r>
      <w:r>
        <w:rPr>
          <w:rFonts w:ascii="Times New Roman" w:cs="Times New Roman" w:hAnsi="Times New Roman"/>
          <w:sz w:val="24"/>
          <w:szCs w:val="24"/>
        </w:rPr>
        <w:t>healthy</w:t>
      </w:r>
      <w:r>
        <w:rPr>
          <w:rFonts w:ascii="Times New Roman" w:cs="Times New Roman" w:hAnsi="Times New Roman"/>
          <w:spacing w:val="-1"/>
          <w:sz w:val="24"/>
          <w:szCs w:val="24"/>
        </w:rPr>
        <w:t xml:space="preserve"> </w:t>
      </w:r>
      <w:r>
        <w:rPr>
          <w:rFonts w:ascii="Times New Roman" w:cs="Times New Roman" w:hAnsi="Times New Roman"/>
          <w:sz w:val="24"/>
          <w:szCs w:val="24"/>
        </w:rPr>
        <w:t>lives and promote</w:t>
      </w:r>
      <w:r>
        <w:rPr>
          <w:rFonts w:ascii="Times New Roman" w:cs="Times New Roman" w:hAnsi="Times New Roman"/>
          <w:spacing w:val="-3"/>
          <w:sz w:val="24"/>
          <w:szCs w:val="24"/>
        </w:rPr>
        <w:t xml:space="preserve"> </w:t>
      </w:r>
      <w:r>
        <w:rPr>
          <w:rFonts w:ascii="Times New Roman" w:cs="Times New Roman" w:hAnsi="Times New Roman"/>
          <w:sz w:val="24"/>
          <w:szCs w:val="24"/>
        </w:rPr>
        <w:t>well-being for</w:t>
      </w:r>
      <w:r>
        <w:rPr>
          <w:rFonts w:ascii="Times New Roman" w:cs="Times New Roman" w:hAnsi="Times New Roman"/>
          <w:spacing w:val="-1"/>
          <w:sz w:val="24"/>
          <w:szCs w:val="24"/>
        </w:rPr>
        <w:t xml:space="preserve"> </w:t>
      </w:r>
      <w:r>
        <w:rPr>
          <w:rFonts w:ascii="Times New Roman" w:cs="Times New Roman" w:hAnsi="Times New Roman"/>
          <w:sz w:val="24"/>
          <w:szCs w:val="24"/>
        </w:rPr>
        <w:t>all</w:t>
      </w:r>
      <w:r>
        <w:rPr>
          <w:rFonts w:ascii="Times New Roman" w:cs="Times New Roman" w:hAnsi="Times New Roman"/>
          <w:spacing w:val="-1"/>
          <w:sz w:val="24"/>
          <w:szCs w:val="24"/>
        </w:rPr>
        <w:t xml:space="preserve"> </w:t>
      </w:r>
      <w:r>
        <w:rPr>
          <w:rFonts w:ascii="Times New Roman" w:cs="Times New Roman" w:hAnsi="Times New Roman"/>
          <w:sz w:val="24"/>
          <w:szCs w:val="24"/>
        </w:rPr>
        <w:t>at all ages</w:t>
      </w:r>
      <w:bookmarkEnd w:id="44"/>
    </w:p>
    <w:p>
      <w:pPr>
        <w:pStyle w:val="style0"/>
        <w:rPr>
          <w:rFonts w:ascii="Times New Roman" w:cs="Times New Roman" w:hAnsi="Times New Roman"/>
          <w:sz w:val="24"/>
          <w:szCs w:val="24"/>
        </w:rPr>
      </w:pPr>
      <w:r>
        <w:rPr>
          <w:rFonts w:ascii="Times New Roman" w:cs="Times New Roman" w:hAnsi="Times New Roman"/>
          <w:sz w:val="24"/>
          <w:szCs w:val="24"/>
        </w:rPr>
        <w:t>The</w:t>
      </w:r>
      <w:r>
        <w:rPr>
          <w:rFonts w:ascii="Times New Roman" w:cs="Times New Roman" w:hAnsi="Times New Roman"/>
          <w:spacing w:val="-14"/>
          <w:sz w:val="24"/>
          <w:szCs w:val="24"/>
        </w:rPr>
        <w:t xml:space="preserve"> </w:t>
      </w:r>
      <w:r>
        <w:rPr>
          <w:rFonts w:ascii="Times New Roman" w:cs="Times New Roman" w:hAnsi="Times New Roman"/>
          <w:sz w:val="24"/>
          <w:szCs w:val="24"/>
        </w:rPr>
        <w:t>county</w:t>
      </w:r>
      <w:r>
        <w:rPr>
          <w:rFonts w:ascii="Times New Roman" w:cs="Times New Roman" w:hAnsi="Times New Roman"/>
          <w:spacing w:val="-17"/>
          <w:sz w:val="24"/>
          <w:szCs w:val="24"/>
        </w:rPr>
        <w:t xml:space="preserve"> </w:t>
      </w:r>
      <w:r>
        <w:rPr>
          <w:rFonts w:ascii="Times New Roman" w:cs="Times New Roman" w:hAnsi="Times New Roman"/>
          <w:sz w:val="24"/>
          <w:szCs w:val="24"/>
        </w:rPr>
        <w:t>has</w:t>
      </w:r>
      <w:r>
        <w:rPr>
          <w:rFonts w:ascii="Times New Roman" w:cs="Times New Roman" w:hAnsi="Times New Roman"/>
          <w:spacing w:val="-12"/>
          <w:sz w:val="24"/>
          <w:szCs w:val="24"/>
        </w:rPr>
        <w:t xml:space="preserve"> </w:t>
      </w:r>
      <w:r>
        <w:rPr>
          <w:rFonts w:ascii="Times New Roman" w:cs="Times New Roman" w:hAnsi="Times New Roman"/>
          <w:sz w:val="24"/>
          <w:szCs w:val="24"/>
        </w:rPr>
        <w:t>a</w:t>
      </w:r>
      <w:r>
        <w:rPr>
          <w:rFonts w:ascii="Times New Roman" w:cs="Times New Roman" w:hAnsi="Times New Roman"/>
          <w:spacing w:val="-13"/>
          <w:sz w:val="24"/>
          <w:szCs w:val="24"/>
        </w:rPr>
        <w:t xml:space="preserve"> </w:t>
      </w:r>
      <w:r>
        <w:rPr>
          <w:rFonts w:ascii="Times New Roman" w:cs="Times New Roman" w:hAnsi="Times New Roman"/>
          <w:sz w:val="24"/>
          <w:szCs w:val="24"/>
        </w:rPr>
        <w:t>huge</w:t>
      </w:r>
      <w:r>
        <w:rPr>
          <w:rFonts w:ascii="Times New Roman" w:cs="Times New Roman" w:hAnsi="Times New Roman"/>
          <w:spacing w:val="-13"/>
          <w:sz w:val="24"/>
          <w:szCs w:val="24"/>
        </w:rPr>
        <w:t xml:space="preserve"> </w:t>
      </w:r>
      <w:r>
        <w:rPr>
          <w:rFonts w:ascii="Times New Roman" w:cs="Times New Roman" w:hAnsi="Times New Roman"/>
          <w:sz w:val="24"/>
          <w:szCs w:val="24"/>
        </w:rPr>
        <w:t>responsibility</w:t>
      </w:r>
      <w:r>
        <w:rPr>
          <w:rFonts w:ascii="Times New Roman" w:cs="Times New Roman" w:hAnsi="Times New Roman"/>
          <w:spacing w:val="-20"/>
          <w:sz w:val="24"/>
          <w:szCs w:val="24"/>
        </w:rPr>
        <w:t xml:space="preserve"> </w:t>
      </w:r>
      <w:r>
        <w:rPr>
          <w:rFonts w:ascii="Times New Roman" w:cs="Times New Roman" w:hAnsi="Times New Roman"/>
          <w:sz w:val="24"/>
          <w:szCs w:val="24"/>
        </w:rPr>
        <w:t>of</w:t>
      </w:r>
      <w:r>
        <w:rPr>
          <w:rFonts w:ascii="Times New Roman" w:cs="Times New Roman" w:hAnsi="Times New Roman"/>
          <w:spacing w:val="-13"/>
          <w:sz w:val="24"/>
          <w:szCs w:val="24"/>
        </w:rPr>
        <w:t xml:space="preserve"> </w:t>
      </w:r>
      <w:r>
        <w:rPr>
          <w:rFonts w:ascii="Times New Roman" w:cs="Times New Roman" w:hAnsi="Times New Roman"/>
          <w:sz w:val="24"/>
          <w:szCs w:val="24"/>
        </w:rPr>
        <w:t>ensuring</w:t>
      </w:r>
      <w:r>
        <w:rPr>
          <w:rFonts w:ascii="Times New Roman" w:cs="Times New Roman" w:hAnsi="Times New Roman"/>
          <w:spacing w:val="-15"/>
          <w:sz w:val="24"/>
          <w:szCs w:val="24"/>
        </w:rPr>
        <w:t xml:space="preserve"> </w:t>
      </w:r>
      <w:r>
        <w:rPr>
          <w:rFonts w:ascii="Times New Roman" w:cs="Times New Roman" w:hAnsi="Times New Roman"/>
          <w:sz w:val="24"/>
          <w:szCs w:val="24"/>
        </w:rPr>
        <w:t>the</w:t>
      </w:r>
      <w:r>
        <w:rPr>
          <w:rFonts w:ascii="Times New Roman" w:cs="Times New Roman" w:hAnsi="Times New Roman"/>
          <w:spacing w:val="-13"/>
          <w:sz w:val="24"/>
          <w:szCs w:val="24"/>
        </w:rPr>
        <w:t xml:space="preserve"> </w:t>
      </w:r>
      <w:r>
        <w:rPr>
          <w:rFonts w:ascii="Times New Roman" w:cs="Times New Roman" w:hAnsi="Times New Roman"/>
          <w:sz w:val="24"/>
          <w:szCs w:val="24"/>
        </w:rPr>
        <w:t>local</w:t>
      </w:r>
      <w:r>
        <w:rPr>
          <w:rFonts w:ascii="Times New Roman" w:cs="Times New Roman" w:hAnsi="Times New Roman"/>
          <w:spacing w:val="-12"/>
          <w:sz w:val="24"/>
          <w:szCs w:val="24"/>
        </w:rPr>
        <w:t xml:space="preserve"> </w:t>
      </w:r>
      <w:r>
        <w:rPr>
          <w:rFonts w:ascii="Times New Roman" w:cs="Times New Roman" w:hAnsi="Times New Roman"/>
          <w:sz w:val="24"/>
          <w:szCs w:val="24"/>
        </w:rPr>
        <w:t>communities</w:t>
      </w:r>
      <w:r>
        <w:rPr>
          <w:rFonts w:ascii="Times New Roman" w:cs="Times New Roman" w:hAnsi="Times New Roman"/>
          <w:spacing w:val="-12"/>
          <w:sz w:val="24"/>
          <w:szCs w:val="24"/>
        </w:rPr>
        <w:t xml:space="preserve"> </w:t>
      </w:r>
      <w:r>
        <w:rPr>
          <w:rFonts w:ascii="Times New Roman" w:cs="Times New Roman" w:hAnsi="Times New Roman"/>
          <w:sz w:val="24"/>
          <w:szCs w:val="24"/>
        </w:rPr>
        <w:t>have</w:t>
      </w:r>
      <w:r>
        <w:rPr>
          <w:rFonts w:ascii="Times New Roman" w:cs="Times New Roman" w:hAnsi="Times New Roman"/>
          <w:spacing w:val="-13"/>
          <w:sz w:val="24"/>
          <w:szCs w:val="24"/>
        </w:rPr>
        <w:t xml:space="preserve"> </w:t>
      </w:r>
      <w:r>
        <w:rPr>
          <w:rFonts w:ascii="Times New Roman" w:cs="Times New Roman" w:hAnsi="Times New Roman"/>
          <w:sz w:val="24"/>
          <w:szCs w:val="24"/>
        </w:rPr>
        <w:t>access</w:t>
      </w:r>
      <w:r>
        <w:rPr>
          <w:rFonts w:ascii="Times New Roman" w:cs="Times New Roman" w:hAnsi="Times New Roman"/>
          <w:spacing w:val="-12"/>
          <w:sz w:val="24"/>
          <w:szCs w:val="24"/>
        </w:rPr>
        <w:t xml:space="preserve"> </w:t>
      </w:r>
      <w:r>
        <w:rPr>
          <w:rFonts w:ascii="Times New Roman" w:cs="Times New Roman" w:hAnsi="Times New Roman"/>
          <w:sz w:val="24"/>
          <w:szCs w:val="24"/>
        </w:rPr>
        <w:t>to</w:t>
      </w:r>
      <w:r>
        <w:rPr>
          <w:rFonts w:ascii="Times New Roman" w:cs="Times New Roman" w:hAnsi="Times New Roman"/>
          <w:spacing w:val="-12"/>
          <w:sz w:val="24"/>
          <w:szCs w:val="24"/>
        </w:rPr>
        <w:t xml:space="preserve"> </w:t>
      </w:r>
      <w:r>
        <w:rPr>
          <w:rFonts w:ascii="Times New Roman" w:cs="Times New Roman" w:hAnsi="Times New Roman"/>
          <w:sz w:val="24"/>
          <w:szCs w:val="24"/>
        </w:rPr>
        <w:t>good</w:t>
      </w:r>
      <w:r>
        <w:rPr>
          <w:rFonts w:ascii="Times New Roman" w:cs="Times New Roman" w:hAnsi="Times New Roman"/>
          <w:spacing w:val="-12"/>
          <w:sz w:val="24"/>
          <w:szCs w:val="24"/>
        </w:rPr>
        <w:t xml:space="preserve"> </w:t>
      </w:r>
      <w:r>
        <w:rPr>
          <w:rFonts w:ascii="Times New Roman" w:cs="Times New Roman" w:hAnsi="Times New Roman"/>
          <w:sz w:val="24"/>
          <w:szCs w:val="24"/>
        </w:rPr>
        <w:t>quality</w:t>
      </w:r>
      <w:r>
        <w:rPr>
          <w:rFonts w:ascii="Times New Roman" w:cs="Times New Roman" w:hAnsi="Times New Roman"/>
          <w:spacing w:val="-58"/>
          <w:sz w:val="24"/>
          <w:szCs w:val="24"/>
        </w:rPr>
        <w:t xml:space="preserve"> </w:t>
      </w:r>
      <w:r>
        <w:rPr>
          <w:rFonts w:ascii="Times New Roman" w:cs="Times New Roman" w:hAnsi="Times New Roman"/>
          <w:sz w:val="24"/>
          <w:szCs w:val="24"/>
        </w:rPr>
        <w:t>health</w:t>
      </w:r>
      <w:r>
        <w:rPr>
          <w:rFonts w:ascii="Times New Roman" w:cs="Times New Roman" w:hAnsi="Times New Roman"/>
          <w:spacing w:val="-1"/>
          <w:sz w:val="24"/>
          <w:szCs w:val="24"/>
        </w:rPr>
        <w:t xml:space="preserve"> </w:t>
      </w:r>
      <w:r>
        <w:rPr>
          <w:rFonts w:ascii="Times New Roman" w:cs="Times New Roman" w:hAnsi="Times New Roman"/>
          <w:sz w:val="24"/>
          <w:szCs w:val="24"/>
        </w:rPr>
        <w:t>care</w:t>
      </w:r>
      <w:r>
        <w:rPr>
          <w:rFonts w:ascii="Times New Roman" w:cs="Times New Roman" w:hAnsi="Times New Roman"/>
          <w:spacing w:val="-1"/>
          <w:sz w:val="24"/>
          <w:szCs w:val="24"/>
        </w:rPr>
        <w:t xml:space="preserve"> </w:t>
      </w:r>
      <w:r>
        <w:rPr>
          <w:rFonts w:ascii="Times New Roman" w:cs="Times New Roman" w:hAnsi="Times New Roman"/>
          <w:sz w:val="24"/>
          <w:szCs w:val="24"/>
        </w:rPr>
        <w:t>and live</w:t>
      </w:r>
      <w:r>
        <w:rPr>
          <w:rFonts w:ascii="Times New Roman" w:cs="Times New Roman" w:hAnsi="Times New Roman"/>
          <w:spacing w:val="1"/>
          <w:sz w:val="24"/>
          <w:szCs w:val="24"/>
        </w:rPr>
        <w:t xml:space="preserve"> </w:t>
      </w:r>
      <w:r>
        <w:rPr>
          <w:rFonts w:ascii="Times New Roman" w:cs="Times New Roman" w:hAnsi="Times New Roman"/>
          <w:sz w:val="24"/>
          <w:szCs w:val="24"/>
        </w:rPr>
        <w:t>a</w:t>
      </w:r>
      <w:r>
        <w:rPr>
          <w:rFonts w:ascii="Times New Roman" w:cs="Times New Roman" w:hAnsi="Times New Roman"/>
          <w:spacing w:val="-1"/>
          <w:sz w:val="24"/>
          <w:szCs w:val="24"/>
        </w:rPr>
        <w:t xml:space="preserve"> </w:t>
      </w:r>
      <w:r>
        <w:rPr>
          <w:rFonts w:ascii="Times New Roman" w:cs="Times New Roman" w:hAnsi="Times New Roman"/>
          <w:sz w:val="24"/>
          <w:szCs w:val="24"/>
        </w:rPr>
        <w:t>healthy</w:t>
      </w:r>
      <w:r>
        <w:rPr>
          <w:rFonts w:ascii="Times New Roman" w:cs="Times New Roman" w:hAnsi="Times New Roman"/>
          <w:spacing w:val="-5"/>
          <w:sz w:val="24"/>
          <w:szCs w:val="24"/>
        </w:rPr>
        <w:t xml:space="preserve"> </w:t>
      </w:r>
      <w:r>
        <w:rPr>
          <w:rFonts w:ascii="Times New Roman" w:cs="Times New Roman" w:hAnsi="Times New Roman"/>
          <w:sz w:val="24"/>
          <w:szCs w:val="24"/>
        </w:rPr>
        <w:t>life.</w:t>
      </w:r>
    </w:p>
    <w:bookmarkStart w:id="45" w:name="_Toc126227228"/>
    <w:p>
      <w:pPr>
        <w:pStyle w:val="style0"/>
        <w:rPr>
          <w:rFonts w:ascii="Times New Roman" w:cs="Times New Roman" w:hAnsi="Times New Roman"/>
          <w:sz w:val="24"/>
          <w:szCs w:val="24"/>
        </w:rPr>
      </w:pPr>
      <w:r>
        <w:rPr>
          <w:rFonts w:ascii="Times New Roman" w:cs="Times New Roman" w:hAnsi="Times New Roman"/>
          <w:sz w:val="24"/>
          <w:szCs w:val="24"/>
        </w:rPr>
        <w:t>Goal 4: Ensure inclusive and equitable quality education and promote lifelong learning</w:t>
      </w:r>
      <w:r>
        <w:rPr>
          <w:rFonts w:ascii="Times New Roman" w:cs="Times New Roman" w:hAnsi="Times New Roman"/>
          <w:spacing w:val="1"/>
          <w:sz w:val="24"/>
          <w:szCs w:val="24"/>
        </w:rPr>
        <w:t xml:space="preserve"> </w:t>
      </w:r>
      <w:r>
        <w:rPr>
          <w:rFonts w:ascii="Times New Roman" w:cs="Times New Roman" w:hAnsi="Times New Roman"/>
          <w:sz w:val="24"/>
          <w:szCs w:val="24"/>
        </w:rPr>
        <w:t>opportunities for</w:t>
      </w:r>
      <w:r>
        <w:rPr>
          <w:rFonts w:ascii="Times New Roman" w:cs="Times New Roman" w:hAnsi="Times New Roman"/>
          <w:spacing w:val="-2"/>
          <w:sz w:val="24"/>
          <w:szCs w:val="24"/>
        </w:rPr>
        <w:t xml:space="preserve"> </w:t>
      </w:r>
      <w:r>
        <w:rPr>
          <w:rFonts w:ascii="Times New Roman" w:cs="Times New Roman" w:hAnsi="Times New Roman"/>
          <w:sz w:val="24"/>
          <w:szCs w:val="24"/>
        </w:rPr>
        <w:t>all</w:t>
      </w:r>
      <w:bookmarkEnd w:id="45"/>
    </w:p>
    <w:p>
      <w:pPr>
        <w:pStyle w:val="style0"/>
        <w:rPr>
          <w:rFonts w:ascii="Times New Roman" w:cs="Times New Roman" w:hAnsi="Times New Roman"/>
          <w:sz w:val="24"/>
          <w:szCs w:val="24"/>
        </w:rPr>
      </w:pPr>
      <w:r>
        <w:rPr>
          <w:rFonts w:ascii="Times New Roman" w:cs="Times New Roman" w:hAnsi="Times New Roman"/>
          <w:sz w:val="24"/>
          <w:szCs w:val="24"/>
        </w:rPr>
        <w:t>The county is responsible for early childhood development (ECD) that form the basic foundation</w:t>
      </w:r>
      <w:r>
        <w:rPr>
          <w:rFonts w:ascii="Times New Roman" w:cs="Times New Roman" w:hAnsi="Times New Roman"/>
          <w:spacing w:val="-57"/>
          <w:sz w:val="24"/>
          <w:szCs w:val="24"/>
        </w:rPr>
        <w:t xml:space="preserve"> </w:t>
      </w:r>
      <w:r>
        <w:rPr>
          <w:rFonts w:ascii="Times New Roman" w:cs="Times New Roman" w:hAnsi="Times New Roman"/>
          <w:sz w:val="24"/>
          <w:szCs w:val="24"/>
        </w:rPr>
        <w:t>for education. As such, it will continue to identify and tackle the barriers to school attendance. It</w:t>
      </w:r>
      <w:r>
        <w:rPr>
          <w:rFonts w:ascii="Times New Roman" w:cs="Times New Roman" w:hAnsi="Times New Roman"/>
          <w:spacing w:val="1"/>
          <w:sz w:val="24"/>
          <w:szCs w:val="24"/>
        </w:rPr>
        <w:t xml:space="preserve"> </w:t>
      </w:r>
      <w:r>
        <w:rPr>
          <w:rFonts w:ascii="Times New Roman" w:cs="Times New Roman" w:hAnsi="Times New Roman"/>
          <w:sz w:val="24"/>
          <w:szCs w:val="24"/>
        </w:rPr>
        <w:t>will</w:t>
      </w:r>
      <w:r>
        <w:rPr>
          <w:rFonts w:ascii="Times New Roman" w:cs="Times New Roman" w:hAnsi="Times New Roman"/>
          <w:spacing w:val="-9"/>
          <w:sz w:val="24"/>
          <w:szCs w:val="24"/>
        </w:rPr>
        <w:t xml:space="preserve"> </w:t>
      </w:r>
      <w:r>
        <w:rPr>
          <w:rFonts w:ascii="Times New Roman" w:cs="Times New Roman" w:hAnsi="Times New Roman"/>
          <w:sz w:val="24"/>
          <w:szCs w:val="24"/>
        </w:rPr>
        <w:t>also</w:t>
      </w:r>
      <w:r>
        <w:rPr>
          <w:rFonts w:ascii="Times New Roman" w:cs="Times New Roman" w:hAnsi="Times New Roman"/>
          <w:spacing w:val="-9"/>
          <w:sz w:val="24"/>
          <w:szCs w:val="24"/>
        </w:rPr>
        <w:t xml:space="preserve"> </w:t>
      </w:r>
      <w:r>
        <w:rPr>
          <w:rFonts w:ascii="Times New Roman" w:cs="Times New Roman" w:hAnsi="Times New Roman"/>
          <w:sz w:val="24"/>
          <w:szCs w:val="24"/>
        </w:rPr>
        <w:t>integrate</w:t>
      </w:r>
      <w:r>
        <w:rPr>
          <w:rFonts w:ascii="Times New Roman" w:cs="Times New Roman" w:hAnsi="Times New Roman"/>
          <w:spacing w:val="-7"/>
          <w:sz w:val="24"/>
          <w:szCs w:val="24"/>
        </w:rPr>
        <w:t xml:space="preserve"> </w:t>
      </w:r>
      <w:r>
        <w:rPr>
          <w:rFonts w:ascii="Times New Roman" w:cs="Times New Roman" w:hAnsi="Times New Roman"/>
          <w:sz w:val="24"/>
          <w:szCs w:val="24"/>
        </w:rPr>
        <w:t>technical</w:t>
      </w:r>
      <w:r>
        <w:rPr>
          <w:rFonts w:ascii="Times New Roman" w:cs="Times New Roman" w:hAnsi="Times New Roman"/>
          <w:spacing w:val="-9"/>
          <w:sz w:val="24"/>
          <w:szCs w:val="24"/>
        </w:rPr>
        <w:t xml:space="preserve"> </w:t>
      </w:r>
      <w:r>
        <w:rPr>
          <w:rFonts w:ascii="Times New Roman" w:cs="Times New Roman" w:hAnsi="Times New Roman"/>
          <w:sz w:val="24"/>
          <w:szCs w:val="24"/>
        </w:rPr>
        <w:t>and</w:t>
      </w:r>
      <w:r>
        <w:rPr>
          <w:rFonts w:ascii="Times New Roman" w:cs="Times New Roman" w:hAnsi="Times New Roman"/>
          <w:spacing w:val="-9"/>
          <w:sz w:val="24"/>
          <w:szCs w:val="24"/>
        </w:rPr>
        <w:t xml:space="preserve"> </w:t>
      </w:r>
      <w:r>
        <w:rPr>
          <w:rFonts w:ascii="Times New Roman" w:cs="Times New Roman" w:hAnsi="Times New Roman"/>
          <w:sz w:val="24"/>
          <w:szCs w:val="24"/>
        </w:rPr>
        <w:t>vocational</w:t>
      </w:r>
      <w:r>
        <w:rPr>
          <w:rFonts w:ascii="Times New Roman" w:cs="Times New Roman" w:hAnsi="Times New Roman"/>
          <w:spacing w:val="-9"/>
          <w:sz w:val="24"/>
          <w:szCs w:val="24"/>
        </w:rPr>
        <w:t xml:space="preserve"> </w:t>
      </w:r>
      <w:r>
        <w:rPr>
          <w:rFonts w:ascii="Times New Roman" w:cs="Times New Roman" w:hAnsi="Times New Roman"/>
          <w:sz w:val="24"/>
          <w:szCs w:val="24"/>
        </w:rPr>
        <w:t>training</w:t>
      </w:r>
      <w:r>
        <w:rPr>
          <w:rFonts w:ascii="Times New Roman" w:cs="Times New Roman" w:hAnsi="Times New Roman"/>
          <w:spacing w:val="-9"/>
          <w:sz w:val="24"/>
          <w:szCs w:val="24"/>
        </w:rPr>
        <w:t xml:space="preserve"> </w:t>
      </w:r>
      <w:r>
        <w:rPr>
          <w:rFonts w:ascii="Times New Roman" w:cs="Times New Roman" w:hAnsi="Times New Roman"/>
          <w:sz w:val="24"/>
          <w:szCs w:val="24"/>
        </w:rPr>
        <w:t>programmes</w:t>
      </w:r>
      <w:r>
        <w:rPr>
          <w:rFonts w:ascii="Times New Roman" w:cs="Times New Roman" w:hAnsi="Times New Roman"/>
          <w:spacing w:val="-7"/>
          <w:sz w:val="24"/>
          <w:szCs w:val="24"/>
        </w:rPr>
        <w:t xml:space="preserve"> </w:t>
      </w:r>
      <w:r>
        <w:rPr>
          <w:rFonts w:ascii="Times New Roman" w:cs="Times New Roman" w:hAnsi="Times New Roman"/>
          <w:sz w:val="24"/>
          <w:szCs w:val="24"/>
        </w:rPr>
        <w:t>into</w:t>
      </w:r>
      <w:r>
        <w:rPr>
          <w:rFonts w:ascii="Times New Roman" w:cs="Times New Roman" w:hAnsi="Times New Roman"/>
          <w:spacing w:val="-10"/>
          <w:sz w:val="24"/>
          <w:szCs w:val="24"/>
        </w:rPr>
        <w:t xml:space="preserve"> </w:t>
      </w:r>
      <w:r>
        <w:rPr>
          <w:rFonts w:ascii="Times New Roman" w:cs="Times New Roman" w:hAnsi="Times New Roman"/>
          <w:sz w:val="24"/>
          <w:szCs w:val="24"/>
        </w:rPr>
        <w:t>local</w:t>
      </w:r>
      <w:r>
        <w:rPr>
          <w:rFonts w:ascii="Times New Roman" w:cs="Times New Roman" w:hAnsi="Times New Roman"/>
          <w:spacing w:val="-6"/>
          <w:sz w:val="24"/>
          <w:szCs w:val="24"/>
        </w:rPr>
        <w:t xml:space="preserve"> </w:t>
      </w:r>
      <w:r>
        <w:rPr>
          <w:rFonts w:ascii="Times New Roman" w:cs="Times New Roman" w:hAnsi="Times New Roman"/>
          <w:sz w:val="24"/>
          <w:szCs w:val="24"/>
        </w:rPr>
        <w:t>economic</w:t>
      </w:r>
      <w:r>
        <w:rPr>
          <w:rFonts w:ascii="Times New Roman" w:cs="Times New Roman" w:hAnsi="Times New Roman"/>
          <w:spacing w:val="-11"/>
          <w:sz w:val="24"/>
          <w:szCs w:val="24"/>
        </w:rPr>
        <w:t xml:space="preserve"> </w:t>
      </w:r>
      <w:r>
        <w:rPr>
          <w:rFonts w:ascii="Times New Roman" w:cs="Times New Roman" w:hAnsi="Times New Roman"/>
          <w:sz w:val="24"/>
          <w:szCs w:val="24"/>
        </w:rPr>
        <w:t>development</w:t>
      </w:r>
      <w:r>
        <w:rPr>
          <w:rFonts w:ascii="Times New Roman" w:cs="Times New Roman" w:hAnsi="Times New Roman"/>
          <w:spacing w:val="-57"/>
          <w:sz w:val="24"/>
          <w:szCs w:val="24"/>
        </w:rPr>
        <w:t xml:space="preserve"> </w:t>
      </w:r>
      <w:r>
        <w:rPr>
          <w:rFonts w:ascii="Times New Roman" w:cs="Times New Roman" w:hAnsi="Times New Roman"/>
          <w:sz w:val="24"/>
          <w:szCs w:val="24"/>
        </w:rPr>
        <w:t>strategies,</w:t>
      </w:r>
      <w:r>
        <w:rPr>
          <w:rFonts w:ascii="Times New Roman" w:cs="Times New Roman" w:hAnsi="Times New Roman"/>
          <w:spacing w:val="-4"/>
          <w:sz w:val="24"/>
          <w:szCs w:val="24"/>
        </w:rPr>
        <w:t xml:space="preserve"> </w:t>
      </w:r>
      <w:r>
        <w:rPr>
          <w:rFonts w:ascii="Times New Roman" w:cs="Times New Roman" w:hAnsi="Times New Roman"/>
          <w:sz w:val="24"/>
          <w:szCs w:val="24"/>
        </w:rPr>
        <w:t>making</w:t>
      </w:r>
      <w:r>
        <w:rPr>
          <w:rFonts w:ascii="Times New Roman" w:cs="Times New Roman" w:hAnsi="Times New Roman"/>
          <w:spacing w:val="-6"/>
          <w:sz w:val="24"/>
          <w:szCs w:val="24"/>
        </w:rPr>
        <w:t xml:space="preserve"> </w:t>
      </w:r>
      <w:r>
        <w:rPr>
          <w:rFonts w:ascii="Times New Roman" w:cs="Times New Roman" w:hAnsi="Times New Roman"/>
          <w:sz w:val="24"/>
          <w:szCs w:val="24"/>
        </w:rPr>
        <w:t>sure</w:t>
      </w:r>
      <w:r>
        <w:rPr>
          <w:rFonts w:ascii="Times New Roman" w:cs="Times New Roman" w:hAnsi="Times New Roman"/>
          <w:spacing w:val="-5"/>
          <w:sz w:val="24"/>
          <w:szCs w:val="24"/>
        </w:rPr>
        <w:t xml:space="preserve"> </w:t>
      </w:r>
      <w:r>
        <w:rPr>
          <w:rFonts w:ascii="Times New Roman" w:cs="Times New Roman" w:hAnsi="Times New Roman"/>
          <w:sz w:val="24"/>
          <w:szCs w:val="24"/>
        </w:rPr>
        <w:t>training</w:t>
      </w:r>
      <w:r>
        <w:rPr>
          <w:rFonts w:ascii="Times New Roman" w:cs="Times New Roman" w:hAnsi="Times New Roman"/>
          <w:spacing w:val="-6"/>
          <w:sz w:val="24"/>
          <w:szCs w:val="24"/>
        </w:rPr>
        <w:t xml:space="preserve"> </w:t>
      </w:r>
      <w:r>
        <w:rPr>
          <w:rFonts w:ascii="Times New Roman" w:cs="Times New Roman" w:hAnsi="Times New Roman"/>
          <w:sz w:val="24"/>
          <w:szCs w:val="24"/>
        </w:rPr>
        <w:t>is</w:t>
      </w:r>
      <w:r>
        <w:rPr>
          <w:rFonts w:ascii="Times New Roman" w:cs="Times New Roman" w:hAnsi="Times New Roman"/>
          <w:spacing w:val="-3"/>
          <w:sz w:val="24"/>
          <w:szCs w:val="24"/>
        </w:rPr>
        <w:t xml:space="preserve"> </w:t>
      </w:r>
      <w:r>
        <w:rPr>
          <w:rFonts w:ascii="Times New Roman" w:cs="Times New Roman" w:hAnsi="Times New Roman"/>
          <w:sz w:val="24"/>
          <w:szCs w:val="24"/>
        </w:rPr>
        <w:t>valuable</w:t>
      </w:r>
      <w:r>
        <w:rPr>
          <w:rFonts w:ascii="Times New Roman" w:cs="Times New Roman" w:hAnsi="Times New Roman"/>
          <w:spacing w:val="-5"/>
          <w:sz w:val="24"/>
          <w:szCs w:val="24"/>
        </w:rPr>
        <w:t xml:space="preserve"> </w:t>
      </w:r>
      <w:r>
        <w:rPr>
          <w:rFonts w:ascii="Times New Roman" w:cs="Times New Roman" w:hAnsi="Times New Roman"/>
          <w:sz w:val="24"/>
          <w:szCs w:val="24"/>
        </w:rPr>
        <w:t>to</w:t>
      </w:r>
      <w:r>
        <w:rPr>
          <w:rFonts w:ascii="Times New Roman" w:cs="Times New Roman" w:hAnsi="Times New Roman"/>
          <w:spacing w:val="-2"/>
          <w:sz w:val="24"/>
          <w:szCs w:val="24"/>
        </w:rPr>
        <w:t xml:space="preserve"> </w:t>
      </w:r>
      <w:r>
        <w:rPr>
          <w:rFonts w:ascii="Times New Roman" w:cs="Times New Roman" w:hAnsi="Times New Roman"/>
          <w:sz w:val="24"/>
          <w:szCs w:val="24"/>
        </w:rPr>
        <w:t>labor</w:t>
      </w:r>
      <w:r>
        <w:rPr>
          <w:rFonts w:ascii="Times New Roman" w:cs="Times New Roman" w:hAnsi="Times New Roman"/>
          <w:spacing w:val="-5"/>
          <w:sz w:val="24"/>
          <w:szCs w:val="24"/>
        </w:rPr>
        <w:t xml:space="preserve"> </w:t>
      </w:r>
      <w:r>
        <w:rPr>
          <w:rFonts w:ascii="Times New Roman" w:cs="Times New Roman" w:hAnsi="Times New Roman"/>
          <w:sz w:val="24"/>
          <w:szCs w:val="24"/>
        </w:rPr>
        <w:t>market</w:t>
      </w:r>
      <w:r>
        <w:rPr>
          <w:rFonts w:ascii="Times New Roman" w:cs="Times New Roman" w:hAnsi="Times New Roman"/>
          <w:spacing w:val="-3"/>
          <w:sz w:val="24"/>
          <w:szCs w:val="24"/>
        </w:rPr>
        <w:t xml:space="preserve"> </w:t>
      </w:r>
      <w:r>
        <w:rPr>
          <w:rFonts w:ascii="Times New Roman" w:cs="Times New Roman" w:hAnsi="Times New Roman"/>
          <w:sz w:val="24"/>
          <w:szCs w:val="24"/>
        </w:rPr>
        <w:t>opportunities</w:t>
      </w:r>
      <w:r>
        <w:rPr>
          <w:rFonts w:ascii="Times New Roman" w:cs="Times New Roman" w:hAnsi="Times New Roman"/>
          <w:spacing w:val="-4"/>
          <w:sz w:val="24"/>
          <w:szCs w:val="24"/>
        </w:rPr>
        <w:t xml:space="preserve"> </w:t>
      </w:r>
      <w:r>
        <w:rPr>
          <w:rFonts w:ascii="Times New Roman" w:cs="Times New Roman" w:hAnsi="Times New Roman"/>
          <w:sz w:val="24"/>
          <w:szCs w:val="24"/>
        </w:rPr>
        <w:t>into</w:t>
      </w:r>
      <w:r>
        <w:rPr>
          <w:rFonts w:ascii="Times New Roman" w:cs="Times New Roman" w:hAnsi="Times New Roman"/>
          <w:spacing w:val="-4"/>
          <w:sz w:val="24"/>
          <w:szCs w:val="24"/>
        </w:rPr>
        <w:t xml:space="preserve"> </w:t>
      </w:r>
      <w:r>
        <w:rPr>
          <w:rFonts w:ascii="Times New Roman" w:cs="Times New Roman" w:hAnsi="Times New Roman"/>
          <w:sz w:val="24"/>
          <w:szCs w:val="24"/>
        </w:rPr>
        <w:t>account.</w:t>
      </w:r>
      <w:r>
        <w:rPr>
          <w:rFonts w:ascii="Times New Roman" w:cs="Times New Roman" w:hAnsi="Times New Roman"/>
          <w:spacing w:val="-3"/>
          <w:sz w:val="24"/>
          <w:szCs w:val="24"/>
        </w:rPr>
        <w:t xml:space="preserve"> </w:t>
      </w:r>
      <w:r>
        <w:rPr>
          <w:rFonts w:ascii="Times New Roman" w:cs="Times New Roman" w:hAnsi="Times New Roman"/>
          <w:sz w:val="24"/>
          <w:szCs w:val="24"/>
        </w:rPr>
        <w:t>The</w:t>
      </w:r>
      <w:r>
        <w:rPr>
          <w:rFonts w:ascii="Times New Roman" w:cs="Times New Roman" w:hAnsi="Times New Roman"/>
          <w:spacing w:val="-4"/>
          <w:sz w:val="24"/>
          <w:szCs w:val="24"/>
        </w:rPr>
        <w:t xml:space="preserve"> </w:t>
      </w:r>
      <w:r>
        <w:rPr>
          <w:rFonts w:ascii="Times New Roman" w:cs="Times New Roman" w:hAnsi="Times New Roman"/>
          <w:sz w:val="24"/>
          <w:szCs w:val="24"/>
        </w:rPr>
        <w:t>county</w:t>
      </w:r>
      <w:r>
        <w:rPr>
          <w:rFonts w:ascii="Times New Roman" w:cs="Times New Roman" w:hAnsi="Times New Roman"/>
          <w:spacing w:val="-58"/>
          <w:sz w:val="24"/>
          <w:szCs w:val="24"/>
        </w:rPr>
        <w:t xml:space="preserve"> </w:t>
      </w:r>
      <w:r>
        <w:rPr>
          <w:rFonts w:ascii="Times New Roman" w:cs="Times New Roman" w:hAnsi="Times New Roman"/>
          <w:sz w:val="24"/>
          <w:szCs w:val="24"/>
        </w:rPr>
        <w:t>will further reach out to vulnerable and marginalized individuals and communities and to ensure</w:t>
      </w:r>
      <w:r>
        <w:rPr>
          <w:rFonts w:ascii="Times New Roman" w:cs="Times New Roman" w:hAnsi="Times New Roman"/>
          <w:spacing w:val="1"/>
          <w:sz w:val="24"/>
          <w:szCs w:val="24"/>
        </w:rPr>
        <w:t xml:space="preserve"> </w:t>
      </w:r>
      <w:r>
        <w:rPr>
          <w:rFonts w:ascii="Times New Roman" w:cs="Times New Roman" w:hAnsi="Times New Roman"/>
          <w:sz w:val="24"/>
          <w:szCs w:val="24"/>
        </w:rPr>
        <w:t>they</w:t>
      </w:r>
      <w:r>
        <w:rPr>
          <w:rFonts w:ascii="Times New Roman" w:cs="Times New Roman" w:hAnsi="Times New Roman"/>
          <w:spacing w:val="-6"/>
          <w:sz w:val="24"/>
          <w:szCs w:val="24"/>
        </w:rPr>
        <w:t xml:space="preserve"> </w:t>
      </w:r>
      <w:r>
        <w:rPr>
          <w:rFonts w:ascii="Times New Roman" w:cs="Times New Roman" w:hAnsi="Times New Roman"/>
          <w:sz w:val="24"/>
          <w:szCs w:val="24"/>
        </w:rPr>
        <w:t>have</w:t>
      </w:r>
      <w:r>
        <w:rPr>
          <w:rFonts w:ascii="Times New Roman" w:cs="Times New Roman" w:hAnsi="Times New Roman"/>
          <w:spacing w:val="-1"/>
          <w:sz w:val="24"/>
          <w:szCs w:val="24"/>
        </w:rPr>
        <w:t xml:space="preserve"> </w:t>
      </w:r>
      <w:r>
        <w:rPr>
          <w:rFonts w:ascii="Times New Roman" w:cs="Times New Roman" w:hAnsi="Times New Roman"/>
          <w:sz w:val="24"/>
          <w:szCs w:val="24"/>
        </w:rPr>
        <w:t>access to education and training</w:t>
      </w:r>
      <w:r>
        <w:rPr>
          <w:rFonts w:ascii="Times New Roman" w:cs="Times New Roman" w:hAnsi="Times New Roman"/>
          <w:spacing w:val="-3"/>
          <w:sz w:val="24"/>
          <w:szCs w:val="24"/>
        </w:rPr>
        <w:t xml:space="preserve"> </w:t>
      </w:r>
      <w:r>
        <w:rPr>
          <w:rFonts w:ascii="Times New Roman" w:cs="Times New Roman" w:hAnsi="Times New Roman"/>
          <w:sz w:val="24"/>
          <w:szCs w:val="24"/>
        </w:rPr>
        <w:t>that meet their needs.</w:t>
      </w:r>
    </w:p>
    <w:bookmarkStart w:id="46" w:name="_Toc126227229"/>
    <w:p>
      <w:pPr>
        <w:pStyle w:val="style0"/>
        <w:rPr>
          <w:rFonts w:ascii="Times New Roman" w:cs="Times New Roman" w:hAnsi="Times New Roman"/>
          <w:sz w:val="24"/>
          <w:szCs w:val="24"/>
        </w:rPr>
      </w:pPr>
      <w:r>
        <w:rPr>
          <w:rFonts w:ascii="Times New Roman" w:cs="Times New Roman" w:hAnsi="Times New Roman"/>
          <w:sz w:val="24"/>
          <w:szCs w:val="24"/>
        </w:rPr>
        <w:t>Goal</w:t>
      </w:r>
      <w:r>
        <w:rPr>
          <w:rFonts w:ascii="Times New Roman" w:cs="Times New Roman" w:hAnsi="Times New Roman"/>
          <w:spacing w:val="-1"/>
          <w:sz w:val="24"/>
          <w:szCs w:val="24"/>
        </w:rPr>
        <w:t xml:space="preserve"> </w:t>
      </w:r>
      <w:r>
        <w:rPr>
          <w:rFonts w:ascii="Times New Roman" w:cs="Times New Roman" w:hAnsi="Times New Roman"/>
          <w:sz w:val="24"/>
          <w:szCs w:val="24"/>
        </w:rPr>
        <w:t>5:</w:t>
      </w:r>
      <w:r>
        <w:rPr>
          <w:rFonts w:ascii="Times New Roman" w:cs="Times New Roman" w:hAnsi="Times New Roman"/>
          <w:spacing w:val="-1"/>
          <w:sz w:val="24"/>
          <w:szCs w:val="24"/>
        </w:rPr>
        <w:t xml:space="preserve"> </w:t>
      </w:r>
      <w:r>
        <w:rPr>
          <w:rFonts w:ascii="Times New Roman" w:cs="Times New Roman" w:hAnsi="Times New Roman"/>
          <w:sz w:val="24"/>
          <w:szCs w:val="24"/>
        </w:rPr>
        <w:t>Achieve</w:t>
      </w:r>
      <w:r>
        <w:rPr>
          <w:rFonts w:ascii="Times New Roman" w:cs="Times New Roman" w:hAnsi="Times New Roman"/>
          <w:spacing w:val="-3"/>
          <w:sz w:val="24"/>
          <w:szCs w:val="24"/>
        </w:rPr>
        <w:t xml:space="preserve"> </w:t>
      </w:r>
      <w:r>
        <w:rPr>
          <w:rFonts w:ascii="Times New Roman" w:cs="Times New Roman" w:hAnsi="Times New Roman"/>
          <w:sz w:val="24"/>
          <w:szCs w:val="24"/>
        </w:rPr>
        <w:t>gender equality</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empower</w:t>
      </w:r>
      <w:r>
        <w:rPr>
          <w:rFonts w:ascii="Times New Roman" w:cs="Times New Roman" w:hAnsi="Times New Roman"/>
          <w:spacing w:val="-2"/>
          <w:sz w:val="24"/>
          <w:szCs w:val="24"/>
        </w:rPr>
        <w:t xml:space="preserve"> </w:t>
      </w:r>
      <w:r>
        <w:rPr>
          <w:rFonts w:ascii="Times New Roman" w:cs="Times New Roman" w:hAnsi="Times New Roman"/>
          <w:sz w:val="24"/>
          <w:szCs w:val="24"/>
        </w:rPr>
        <w:t>all</w:t>
      </w:r>
      <w:r>
        <w:rPr>
          <w:rFonts w:ascii="Times New Roman" w:cs="Times New Roman" w:hAnsi="Times New Roman"/>
          <w:spacing w:val="-1"/>
          <w:sz w:val="24"/>
          <w:szCs w:val="24"/>
        </w:rPr>
        <w:t xml:space="preserve"> </w:t>
      </w:r>
      <w:r>
        <w:rPr>
          <w:rFonts w:ascii="Times New Roman" w:cs="Times New Roman" w:hAnsi="Times New Roman"/>
          <w:sz w:val="24"/>
          <w:szCs w:val="24"/>
        </w:rPr>
        <w:t>women</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girls</w:t>
      </w:r>
      <w:bookmarkEnd w:id="46"/>
    </w:p>
    <w:p>
      <w:pPr>
        <w:pStyle w:val="style0"/>
        <w:rPr>
          <w:rFonts w:ascii="Times New Roman" w:cs="Times New Roman" w:hAnsi="Times New Roman"/>
          <w:sz w:val="24"/>
          <w:szCs w:val="24"/>
        </w:rPr>
      </w:pPr>
      <w:r>
        <w:rPr>
          <w:rFonts w:ascii="Times New Roman" w:cs="Times New Roman" w:hAnsi="Times New Roman"/>
          <w:sz w:val="24"/>
          <w:szCs w:val="24"/>
        </w:rPr>
        <w:t>The</w:t>
      </w:r>
      <w:r>
        <w:rPr>
          <w:rFonts w:ascii="Times New Roman" w:cs="Times New Roman" w:hAnsi="Times New Roman"/>
          <w:spacing w:val="-10"/>
          <w:sz w:val="24"/>
          <w:szCs w:val="24"/>
        </w:rPr>
        <w:t xml:space="preserve"> </w:t>
      </w:r>
      <w:r>
        <w:rPr>
          <w:rFonts w:ascii="Times New Roman" w:cs="Times New Roman" w:hAnsi="Times New Roman"/>
          <w:sz w:val="24"/>
          <w:szCs w:val="24"/>
        </w:rPr>
        <w:t>county</w:t>
      </w:r>
      <w:r>
        <w:rPr>
          <w:rFonts w:ascii="Times New Roman" w:cs="Times New Roman" w:hAnsi="Times New Roman"/>
          <w:spacing w:val="-13"/>
          <w:sz w:val="24"/>
          <w:szCs w:val="24"/>
        </w:rPr>
        <w:t xml:space="preserve"> </w:t>
      </w:r>
      <w:r>
        <w:rPr>
          <w:rFonts w:ascii="Times New Roman" w:cs="Times New Roman" w:hAnsi="Times New Roman"/>
          <w:sz w:val="24"/>
          <w:szCs w:val="24"/>
        </w:rPr>
        <w:t>will</w:t>
      </w:r>
      <w:r>
        <w:rPr>
          <w:rFonts w:ascii="Times New Roman" w:cs="Times New Roman" w:hAnsi="Times New Roman"/>
          <w:spacing w:val="-8"/>
          <w:sz w:val="24"/>
          <w:szCs w:val="24"/>
        </w:rPr>
        <w:t xml:space="preserve"> </w:t>
      </w:r>
      <w:r>
        <w:rPr>
          <w:rFonts w:ascii="Times New Roman" w:cs="Times New Roman" w:hAnsi="Times New Roman"/>
          <w:sz w:val="24"/>
          <w:szCs w:val="24"/>
        </w:rPr>
        <w:t>continue</w:t>
      </w:r>
      <w:r>
        <w:rPr>
          <w:rFonts w:ascii="Times New Roman" w:cs="Times New Roman" w:hAnsi="Times New Roman"/>
          <w:spacing w:val="-9"/>
          <w:sz w:val="24"/>
          <w:szCs w:val="24"/>
        </w:rPr>
        <w:t xml:space="preserve"> </w:t>
      </w:r>
      <w:r>
        <w:rPr>
          <w:rFonts w:ascii="Times New Roman" w:cs="Times New Roman" w:hAnsi="Times New Roman"/>
          <w:sz w:val="24"/>
          <w:szCs w:val="24"/>
        </w:rPr>
        <w:t>to</w:t>
      </w:r>
      <w:r>
        <w:rPr>
          <w:rFonts w:ascii="Times New Roman" w:cs="Times New Roman" w:hAnsi="Times New Roman"/>
          <w:spacing w:val="-8"/>
          <w:sz w:val="24"/>
          <w:szCs w:val="24"/>
        </w:rPr>
        <w:t xml:space="preserve"> </w:t>
      </w:r>
      <w:r>
        <w:rPr>
          <w:rFonts w:ascii="Times New Roman" w:cs="Times New Roman" w:hAnsi="Times New Roman"/>
          <w:sz w:val="24"/>
          <w:szCs w:val="24"/>
        </w:rPr>
        <w:t>advocate</w:t>
      </w:r>
      <w:r>
        <w:rPr>
          <w:rFonts w:ascii="Times New Roman" w:cs="Times New Roman" w:hAnsi="Times New Roman"/>
          <w:spacing w:val="-9"/>
          <w:sz w:val="24"/>
          <w:szCs w:val="24"/>
        </w:rPr>
        <w:t xml:space="preserve"> </w:t>
      </w:r>
      <w:r>
        <w:rPr>
          <w:rFonts w:ascii="Times New Roman" w:cs="Times New Roman" w:hAnsi="Times New Roman"/>
          <w:sz w:val="24"/>
          <w:szCs w:val="24"/>
        </w:rPr>
        <w:t>for</w:t>
      </w:r>
      <w:r>
        <w:rPr>
          <w:rFonts w:ascii="Times New Roman" w:cs="Times New Roman" w:hAnsi="Times New Roman"/>
          <w:spacing w:val="-9"/>
          <w:sz w:val="24"/>
          <w:szCs w:val="24"/>
        </w:rPr>
        <w:t xml:space="preserve"> </w:t>
      </w:r>
      <w:r>
        <w:rPr>
          <w:rFonts w:ascii="Times New Roman" w:cs="Times New Roman" w:hAnsi="Times New Roman"/>
          <w:sz w:val="24"/>
          <w:szCs w:val="24"/>
        </w:rPr>
        <w:t>gender</w:t>
      </w:r>
      <w:r>
        <w:rPr>
          <w:rFonts w:ascii="Times New Roman" w:cs="Times New Roman" w:hAnsi="Times New Roman"/>
          <w:spacing w:val="-9"/>
          <w:sz w:val="24"/>
          <w:szCs w:val="24"/>
        </w:rPr>
        <w:t xml:space="preserve"> </w:t>
      </w:r>
      <w:r>
        <w:rPr>
          <w:rFonts w:ascii="Times New Roman" w:cs="Times New Roman" w:hAnsi="Times New Roman"/>
          <w:sz w:val="24"/>
          <w:szCs w:val="24"/>
        </w:rPr>
        <w:t>equality</w:t>
      </w:r>
      <w:r>
        <w:rPr>
          <w:rFonts w:ascii="Times New Roman" w:cs="Times New Roman" w:hAnsi="Times New Roman"/>
          <w:spacing w:val="-13"/>
          <w:sz w:val="24"/>
          <w:szCs w:val="24"/>
        </w:rPr>
        <w:t xml:space="preserve"> </w:t>
      </w:r>
      <w:r>
        <w:rPr>
          <w:rFonts w:ascii="Times New Roman" w:cs="Times New Roman" w:hAnsi="Times New Roman"/>
          <w:sz w:val="24"/>
          <w:szCs w:val="24"/>
        </w:rPr>
        <w:t>and</w:t>
      </w:r>
      <w:r>
        <w:rPr>
          <w:rFonts w:ascii="Times New Roman" w:cs="Times New Roman" w:hAnsi="Times New Roman"/>
          <w:spacing w:val="-8"/>
          <w:sz w:val="24"/>
          <w:szCs w:val="24"/>
        </w:rPr>
        <w:t xml:space="preserve"> </w:t>
      </w:r>
      <w:r>
        <w:rPr>
          <w:rFonts w:ascii="Times New Roman" w:cs="Times New Roman" w:hAnsi="Times New Roman"/>
          <w:sz w:val="24"/>
          <w:szCs w:val="24"/>
        </w:rPr>
        <w:t>the</w:t>
      </w:r>
      <w:r>
        <w:rPr>
          <w:rFonts w:ascii="Times New Roman" w:cs="Times New Roman" w:hAnsi="Times New Roman"/>
          <w:spacing w:val="-9"/>
          <w:sz w:val="24"/>
          <w:szCs w:val="24"/>
        </w:rPr>
        <w:t xml:space="preserve"> </w:t>
      </w:r>
      <w:r>
        <w:rPr>
          <w:rFonts w:ascii="Times New Roman" w:cs="Times New Roman" w:hAnsi="Times New Roman"/>
          <w:sz w:val="24"/>
          <w:szCs w:val="24"/>
        </w:rPr>
        <w:t>empowerment</w:t>
      </w:r>
      <w:r>
        <w:rPr>
          <w:rFonts w:ascii="Times New Roman" w:cs="Times New Roman" w:hAnsi="Times New Roman"/>
          <w:spacing w:val="-8"/>
          <w:sz w:val="24"/>
          <w:szCs w:val="24"/>
        </w:rPr>
        <w:t xml:space="preserve"> </w:t>
      </w:r>
      <w:r>
        <w:rPr>
          <w:rFonts w:ascii="Times New Roman" w:cs="Times New Roman" w:hAnsi="Times New Roman"/>
          <w:sz w:val="24"/>
          <w:szCs w:val="24"/>
        </w:rPr>
        <w:t>of</w:t>
      </w:r>
      <w:r>
        <w:rPr>
          <w:rFonts w:ascii="Times New Roman" w:cs="Times New Roman" w:hAnsi="Times New Roman"/>
          <w:spacing w:val="-9"/>
          <w:sz w:val="24"/>
          <w:szCs w:val="24"/>
        </w:rPr>
        <w:t xml:space="preserve"> </w:t>
      </w:r>
      <w:r>
        <w:rPr>
          <w:rFonts w:ascii="Times New Roman" w:cs="Times New Roman" w:hAnsi="Times New Roman"/>
          <w:sz w:val="24"/>
          <w:szCs w:val="24"/>
        </w:rPr>
        <w:t>women</w:t>
      </w:r>
      <w:r>
        <w:rPr>
          <w:rFonts w:ascii="Times New Roman" w:cs="Times New Roman" w:hAnsi="Times New Roman"/>
          <w:spacing w:val="-8"/>
          <w:sz w:val="24"/>
          <w:szCs w:val="24"/>
        </w:rPr>
        <w:t xml:space="preserve"> </w:t>
      </w:r>
      <w:r>
        <w:rPr>
          <w:rFonts w:ascii="Times New Roman" w:cs="Times New Roman" w:hAnsi="Times New Roman"/>
          <w:sz w:val="24"/>
          <w:szCs w:val="24"/>
        </w:rPr>
        <w:t>through</w:t>
      </w:r>
      <w:r>
        <w:rPr>
          <w:rFonts w:ascii="Times New Roman" w:cs="Times New Roman" w:hAnsi="Times New Roman"/>
          <w:spacing w:val="-58"/>
          <w:sz w:val="24"/>
          <w:szCs w:val="24"/>
        </w:rPr>
        <w:t xml:space="preserve"> </w:t>
      </w:r>
      <w:r>
        <w:rPr>
          <w:rFonts w:ascii="Times New Roman" w:cs="Times New Roman" w:hAnsi="Times New Roman"/>
          <w:spacing w:val="-1"/>
          <w:sz w:val="24"/>
          <w:szCs w:val="24"/>
        </w:rPr>
        <w:t>non-discriminatory</w:t>
      </w:r>
      <w:r>
        <w:rPr>
          <w:rFonts w:ascii="Times New Roman" w:cs="Times New Roman" w:hAnsi="Times New Roman"/>
          <w:spacing w:val="-15"/>
          <w:sz w:val="24"/>
          <w:szCs w:val="24"/>
        </w:rPr>
        <w:t xml:space="preserve"> </w:t>
      </w:r>
      <w:r>
        <w:rPr>
          <w:rFonts w:ascii="Times New Roman" w:cs="Times New Roman" w:hAnsi="Times New Roman"/>
          <w:sz w:val="24"/>
          <w:szCs w:val="24"/>
        </w:rPr>
        <w:t>service</w:t>
      </w:r>
      <w:r>
        <w:rPr>
          <w:rFonts w:ascii="Times New Roman" w:cs="Times New Roman" w:hAnsi="Times New Roman"/>
          <w:spacing w:val="-10"/>
          <w:sz w:val="24"/>
          <w:szCs w:val="24"/>
        </w:rPr>
        <w:t xml:space="preserve"> </w:t>
      </w:r>
      <w:r>
        <w:rPr>
          <w:rFonts w:ascii="Times New Roman" w:cs="Times New Roman" w:hAnsi="Times New Roman"/>
          <w:sz w:val="24"/>
          <w:szCs w:val="24"/>
        </w:rPr>
        <w:t>provision</w:t>
      </w:r>
      <w:r>
        <w:rPr>
          <w:rFonts w:ascii="Times New Roman" w:cs="Times New Roman" w:hAnsi="Times New Roman"/>
          <w:spacing w:val="-9"/>
          <w:sz w:val="24"/>
          <w:szCs w:val="24"/>
        </w:rPr>
        <w:t xml:space="preserve"> </w:t>
      </w:r>
      <w:r>
        <w:rPr>
          <w:rFonts w:ascii="Times New Roman" w:cs="Times New Roman" w:hAnsi="Times New Roman"/>
          <w:sz w:val="24"/>
          <w:szCs w:val="24"/>
        </w:rPr>
        <w:t>to</w:t>
      </w:r>
      <w:r>
        <w:rPr>
          <w:rFonts w:ascii="Times New Roman" w:cs="Times New Roman" w:hAnsi="Times New Roman"/>
          <w:spacing w:val="-9"/>
          <w:sz w:val="24"/>
          <w:szCs w:val="24"/>
        </w:rPr>
        <w:t xml:space="preserve"> </w:t>
      </w:r>
      <w:r>
        <w:rPr>
          <w:rFonts w:ascii="Times New Roman" w:cs="Times New Roman" w:hAnsi="Times New Roman"/>
          <w:sz w:val="24"/>
          <w:szCs w:val="24"/>
        </w:rPr>
        <w:t>citizens</w:t>
      </w:r>
      <w:r>
        <w:rPr>
          <w:rFonts w:ascii="Times New Roman" w:cs="Times New Roman" w:hAnsi="Times New Roman"/>
          <w:spacing w:val="-9"/>
          <w:sz w:val="24"/>
          <w:szCs w:val="24"/>
        </w:rPr>
        <w:t xml:space="preserve"> </w:t>
      </w:r>
      <w:r>
        <w:rPr>
          <w:rFonts w:ascii="Times New Roman" w:cs="Times New Roman" w:hAnsi="Times New Roman"/>
          <w:sz w:val="24"/>
          <w:szCs w:val="24"/>
        </w:rPr>
        <w:t>and</w:t>
      </w:r>
      <w:r>
        <w:rPr>
          <w:rFonts w:ascii="Times New Roman" w:cs="Times New Roman" w:hAnsi="Times New Roman"/>
          <w:spacing w:val="-9"/>
          <w:sz w:val="24"/>
          <w:szCs w:val="24"/>
        </w:rPr>
        <w:t xml:space="preserve"> </w:t>
      </w:r>
      <w:r>
        <w:rPr>
          <w:rFonts w:ascii="Times New Roman" w:cs="Times New Roman" w:hAnsi="Times New Roman"/>
          <w:sz w:val="24"/>
          <w:szCs w:val="24"/>
        </w:rPr>
        <w:t>fair</w:t>
      </w:r>
      <w:r>
        <w:rPr>
          <w:rFonts w:ascii="Times New Roman" w:cs="Times New Roman" w:hAnsi="Times New Roman"/>
          <w:spacing w:val="-7"/>
          <w:sz w:val="24"/>
          <w:szCs w:val="24"/>
        </w:rPr>
        <w:t xml:space="preserve"> </w:t>
      </w:r>
      <w:r>
        <w:rPr>
          <w:rFonts w:ascii="Times New Roman" w:cs="Times New Roman" w:hAnsi="Times New Roman"/>
          <w:sz w:val="24"/>
          <w:szCs w:val="24"/>
        </w:rPr>
        <w:t>employment</w:t>
      </w:r>
      <w:r>
        <w:rPr>
          <w:rFonts w:ascii="Times New Roman" w:cs="Times New Roman" w:hAnsi="Times New Roman"/>
          <w:spacing w:val="-9"/>
          <w:sz w:val="24"/>
          <w:szCs w:val="24"/>
        </w:rPr>
        <w:t xml:space="preserve"> </w:t>
      </w:r>
      <w:r>
        <w:rPr>
          <w:rFonts w:ascii="Times New Roman" w:cs="Times New Roman" w:hAnsi="Times New Roman"/>
          <w:sz w:val="24"/>
          <w:szCs w:val="24"/>
        </w:rPr>
        <w:t>practices</w:t>
      </w:r>
      <w:r>
        <w:rPr>
          <w:rFonts w:ascii="Times New Roman" w:cs="Times New Roman" w:hAnsi="Times New Roman"/>
          <w:spacing w:val="-9"/>
          <w:sz w:val="24"/>
          <w:szCs w:val="24"/>
        </w:rPr>
        <w:t xml:space="preserve"> </w:t>
      </w:r>
      <w:r>
        <w:rPr>
          <w:rFonts w:ascii="Times New Roman" w:cs="Times New Roman" w:hAnsi="Times New Roman"/>
          <w:sz w:val="24"/>
          <w:szCs w:val="24"/>
        </w:rPr>
        <w:t>and</w:t>
      </w:r>
      <w:r>
        <w:rPr>
          <w:rFonts w:ascii="Times New Roman" w:cs="Times New Roman" w:hAnsi="Times New Roman"/>
          <w:spacing w:val="-9"/>
          <w:sz w:val="24"/>
          <w:szCs w:val="24"/>
        </w:rPr>
        <w:t xml:space="preserve"> </w:t>
      </w:r>
      <w:r>
        <w:rPr>
          <w:rFonts w:ascii="Times New Roman" w:cs="Times New Roman" w:hAnsi="Times New Roman"/>
          <w:sz w:val="24"/>
          <w:szCs w:val="24"/>
        </w:rPr>
        <w:t>mainstreaming</w:t>
      </w:r>
      <w:r>
        <w:rPr>
          <w:rFonts w:ascii="Times New Roman" w:cs="Times New Roman" w:hAnsi="Times New Roman"/>
          <w:spacing w:val="-58"/>
          <w:sz w:val="24"/>
          <w:szCs w:val="24"/>
        </w:rPr>
        <w:t xml:space="preserve"> </w:t>
      </w:r>
      <w:r>
        <w:rPr>
          <w:rFonts w:ascii="Times New Roman" w:cs="Times New Roman" w:hAnsi="Times New Roman"/>
          <w:sz w:val="24"/>
          <w:szCs w:val="24"/>
        </w:rPr>
        <w:t>of</w:t>
      </w:r>
      <w:r>
        <w:rPr>
          <w:rFonts w:ascii="Times New Roman" w:cs="Times New Roman" w:hAnsi="Times New Roman"/>
          <w:spacing w:val="-6"/>
          <w:sz w:val="24"/>
          <w:szCs w:val="24"/>
        </w:rPr>
        <w:t xml:space="preserve"> </w:t>
      </w:r>
      <w:r>
        <w:rPr>
          <w:rFonts w:ascii="Times New Roman" w:cs="Times New Roman" w:hAnsi="Times New Roman"/>
          <w:sz w:val="24"/>
          <w:szCs w:val="24"/>
        </w:rPr>
        <w:t>gender</w:t>
      </w:r>
      <w:r>
        <w:rPr>
          <w:rFonts w:ascii="Times New Roman" w:cs="Times New Roman" w:hAnsi="Times New Roman"/>
          <w:spacing w:val="-5"/>
          <w:sz w:val="24"/>
          <w:szCs w:val="24"/>
        </w:rPr>
        <w:t xml:space="preserve"> </w:t>
      </w:r>
      <w:r>
        <w:rPr>
          <w:rFonts w:ascii="Times New Roman" w:cs="Times New Roman" w:hAnsi="Times New Roman"/>
          <w:sz w:val="24"/>
          <w:szCs w:val="24"/>
        </w:rPr>
        <w:t>equality</w:t>
      </w:r>
      <w:r>
        <w:rPr>
          <w:rFonts w:ascii="Times New Roman" w:cs="Times New Roman" w:hAnsi="Times New Roman"/>
          <w:spacing w:val="-10"/>
          <w:sz w:val="24"/>
          <w:szCs w:val="24"/>
        </w:rPr>
        <w:t xml:space="preserve"> </w:t>
      </w:r>
      <w:r>
        <w:rPr>
          <w:rFonts w:ascii="Times New Roman" w:cs="Times New Roman" w:hAnsi="Times New Roman"/>
          <w:sz w:val="24"/>
          <w:szCs w:val="24"/>
        </w:rPr>
        <w:t>across</w:t>
      </w:r>
      <w:r>
        <w:rPr>
          <w:rFonts w:ascii="Times New Roman" w:cs="Times New Roman" w:hAnsi="Times New Roman"/>
          <w:spacing w:val="-1"/>
          <w:sz w:val="24"/>
          <w:szCs w:val="24"/>
        </w:rPr>
        <w:t xml:space="preserve"> </w:t>
      </w:r>
      <w:r>
        <w:rPr>
          <w:rFonts w:ascii="Times New Roman" w:cs="Times New Roman" w:hAnsi="Times New Roman"/>
          <w:sz w:val="24"/>
          <w:szCs w:val="24"/>
        </w:rPr>
        <w:t>all</w:t>
      </w:r>
      <w:r>
        <w:rPr>
          <w:rFonts w:ascii="Times New Roman" w:cs="Times New Roman" w:hAnsi="Times New Roman"/>
          <w:spacing w:val="-4"/>
          <w:sz w:val="24"/>
          <w:szCs w:val="24"/>
        </w:rPr>
        <w:t xml:space="preserve"> </w:t>
      </w:r>
      <w:r>
        <w:rPr>
          <w:rFonts w:ascii="Times New Roman" w:cs="Times New Roman" w:hAnsi="Times New Roman"/>
          <w:sz w:val="24"/>
          <w:szCs w:val="24"/>
        </w:rPr>
        <w:t>areas</w:t>
      </w:r>
      <w:r>
        <w:rPr>
          <w:rFonts w:ascii="Times New Roman" w:cs="Times New Roman" w:hAnsi="Times New Roman"/>
          <w:spacing w:val="-5"/>
          <w:sz w:val="24"/>
          <w:szCs w:val="24"/>
        </w:rPr>
        <w:t xml:space="preserve"> </w:t>
      </w:r>
      <w:r>
        <w:rPr>
          <w:rFonts w:ascii="Times New Roman" w:cs="Times New Roman" w:hAnsi="Times New Roman"/>
          <w:sz w:val="24"/>
          <w:szCs w:val="24"/>
        </w:rPr>
        <w:t>of</w:t>
      </w:r>
      <w:r>
        <w:rPr>
          <w:rFonts w:ascii="Times New Roman" w:cs="Times New Roman" w:hAnsi="Times New Roman"/>
          <w:spacing w:val="-5"/>
          <w:sz w:val="24"/>
          <w:szCs w:val="24"/>
        </w:rPr>
        <w:t xml:space="preserve"> </w:t>
      </w:r>
      <w:r>
        <w:rPr>
          <w:rFonts w:ascii="Times New Roman" w:cs="Times New Roman" w:hAnsi="Times New Roman"/>
          <w:sz w:val="24"/>
          <w:szCs w:val="24"/>
        </w:rPr>
        <w:t>their</w:t>
      </w:r>
      <w:r>
        <w:rPr>
          <w:rFonts w:ascii="Times New Roman" w:cs="Times New Roman" w:hAnsi="Times New Roman"/>
          <w:spacing w:val="-6"/>
          <w:sz w:val="24"/>
          <w:szCs w:val="24"/>
        </w:rPr>
        <w:t xml:space="preserve"> </w:t>
      </w:r>
      <w:r>
        <w:rPr>
          <w:rFonts w:ascii="Times New Roman" w:cs="Times New Roman" w:hAnsi="Times New Roman"/>
          <w:sz w:val="24"/>
          <w:szCs w:val="24"/>
        </w:rPr>
        <w:t>work</w:t>
      </w:r>
      <w:r>
        <w:rPr>
          <w:rFonts w:ascii="Times New Roman" w:cs="Times New Roman" w:hAnsi="Times New Roman"/>
          <w:spacing w:val="-4"/>
          <w:sz w:val="24"/>
          <w:szCs w:val="24"/>
        </w:rPr>
        <w:t xml:space="preserve"> </w:t>
      </w:r>
      <w:r>
        <w:rPr>
          <w:rFonts w:ascii="Times New Roman" w:cs="Times New Roman" w:hAnsi="Times New Roman"/>
          <w:sz w:val="24"/>
          <w:szCs w:val="24"/>
        </w:rPr>
        <w:t>in</w:t>
      </w:r>
      <w:r>
        <w:rPr>
          <w:rFonts w:ascii="Times New Roman" w:cs="Times New Roman" w:hAnsi="Times New Roman"/>
          <w:spacing w:val="-6"/>
          <w:sz w:val="24"/>
          <w:szCs w:val="24"/>
        </w:rPr>
        <w:t xml:space="preserve"> </w:t>
      </w:r>
      <w:r>
        <w:rPr>
          <w:rFonts w:ascii="Times New Roman" w:cs="Times New Roman" w:hAnsi="Times New Roman"/>
          <w:sz w:val="24"/>
          <w:szCs w:val="24"/>
        </w:rPr>
        <w:t>order</w:t>
      </w:r>
      <w:r>
        <w:rPr>
          <w:rFonts w:ascii="Times New Roman" w:cs="Times New Roman" w:hAnsi="Times New Roman"/>
          <w:spacing w:val="-6"/>
          <w:sz w:val="24"/>
          <w:szCs w:val="24"/>
        </w:rPr>
        <w:t xml:space="preserve"> </w:t>
      </w:r>
      <w:r>
        <w:rPr>
          <w:rFonts w:ascii="Times New Roman" w:cs="Times New Roman" w:hAnsi="Times New Roman"/>
          <w:sz w:val="24"/>
          <w:szCs w:val="24"/>
        </w:rPr>
        <w:t>to</w:t>
      </w:r>
      <w:r>
        <w:rPr>
          <w:rFonts w:ascii="Times New Roman" w:cs="Times New Roman" w:hAnsi="Times New Roman"/>
          <w:spacing w:val="-2"/>
          <w:sz w:val="24"/>
          <w:szCs w:val="24"/>
        </w:rPr>
        <w:t xml:space="preserve"> </w:t>
      </w:r>
      <w:r>
        <w:rPr>
          <w:rFonts w:ascii="Times New Roman" w:cs="Times New Roman" w:hAnsi="Times New Roman"/>
          <w:sz w:val="24"/>
          <w:szCs w:val="24"/>
        </w:rPr>
        <w:t>tackle</w:t>
      </w:r>
      <w:r>
        <w:rPr>
          <w:rFonts w:ascii="Times New Roman" w:cs="Times New Roman" w:hAnsi="Times New Roman"/>
          <w:spacing w:val="-4"/>
          <w:sz w:val="24"/>
          <w:szCs w:val="24"/>
        </w:rPr>
        <w:t xml:space="preserve"> </w:t>
      </w:r>
      <w:r>
        <w:rPr>
          <w:rFonts w:ascii="Times New Roman" w:cs="Times New Roman" w:hAnsi="Times New Roman"/>
          <w:sz w:val="24"/>
          <w:szCs w:val="24"/>
        </w:rPr>
        <w:t>the</w:t>
      </w:r>
      <w:r>
        <w:rPr>
          <w:rFonts w:ascii="Times New Roman" w:cs="Times New Roman" w:hAnsi="Times New Roman"/>
          <w:spacing w:val="-5"/>
          <w:sz w:val="24"/>
          <w:szCs w:val="24"/>
        </w:rPr>
        <w:t xml:space="preserve"> </w:t>
      </w:r>
      <w:r>
        <w:rPr>
          <w:rFonts w:ascii="Times New Roman" w:cs="Times New Roman" w:hAnsi="Times New Roman"/>
          <w:sz w:val="24"/>
          <w:szCs w:val="24"/>
        </w:rPr>
        <w:t>multiple</w:t>
      </w:r>
      <w:r>
        <w:rPr>
          <w:rFonts w:ascii="Times New Roman" w:cs="Times New Roman" w:hAnsi="Times New Roman"/>
          <w:spacing w:val="-4"/>
          <w:sz w:val="24"/>
          <w:szCs w:val="24"/>
        </w:rPr>
        <w:t xml:space="preserve"> </w:t>
      </w:r>
      <w:r>
        <w:rPr>
          <w:rFonts w:ascii="Times New Roman" w:cs="Times New Roman" w:hAnsi="Times New Roman"/>
          <w:sz w:val="24"/>
          <w:szCs w:val="24"/>
        </w:rPr>
        <w:t>barriers</w:t>
      </w:r>
      <w:r>
        <w:rPr>
          <w:rFonts w:ascii="Times New Roman" w:cs="Times New Roman" w:hAnsi="Times New Roman"/>
          <w:spacing w:val="-5"/>
          <w:sz w:val="24"/>
          <w:szCs w:val="24"/>
        </w:rPr>
        <w:t xml:space="preserve"> </w:t>
      </w:r>
      <w:r>
        <w:rPr>
          <w:rFonts w:ascii="Times New Roman" w:cs="Times New Roman" w:hAnsi="Times New Roman"/>
          <w:sz w:val="24"/>
          <w:szCs w:val="24"/>
        </w:rPr>
        <w:t>to</w:t>
      </w:r>
      <w:r>
        <w:rPr>
          <w:rFonts w:ascii="Times New Roman" w:cs="Times New Roman" w:hAnsi="Times New Roman"/>
          <w:spacing w:val="-3"/>
          <w:sz w:val="24"/>
          <w:szCs w:val="24"/>
        </w:rPr>
        <w:t xml:space="preserve"> </w:t>
      </w:r>
      <w:r>
        <w:rPr>
          <w:rFonts w:ascii="Times New Roman" w:cs="Times New Roman" w:hAnsi="Times New Roman"/>
          <w:sz w:val="24"/>
          <w:szCs w:val="24"/>
        </w:rPr>
        <w:t>women's</w:t>
      </w:r>
      <w:r>
        <w:rPr>
          <w:rFonts w:ascii="Times New Roman" w:cs="Times New Roman" w:hAnsi="Times New Roman"/>
          <w:spacing w:val="-58"/>
          <w:sz w:val="24"/>
          <w:szCs w:val="24"/>
        </w:rPr>
        <w:t xml:space="preserve"> </w:t>
      </w:r>
      <w:r>
        <w:rPr>
          <w:rFonts w:ascii="Times New Roman" w:cs="Times New Roman" w:hAnsi="Times New Roman"/>
          <w:sz w:val="24"/>
          <w:szCs w:val="24"/>
        </w:rPr>
        <w:t>empowerment.</w:t>
      </w:r>
    </w:p>
    <w:bookmarkStart w:id="47" w:name="_Toc126227230"/>
    <w:p>
      <w:pPr>
        <w:pStyle w:val="style0"/>
        <w:rPr>
          <w:rFonts w:ascii="Times New Roman" w:cs="Times New Roman" w:hAnsi="Times New Roman"/>
          <w:sz w:val="24"/>
          <w:szCs w:val="24"/>
        </w:rPr>
      </w:pPr>
      <w:r>
        <w:rPr>
          <w:rFonts w:ascii="Times New Roman" w:cs="Times New Roman" w:hAnsi="Times New Roman"/>
          <w:sz w:val="24"/>
          <w:szCs w:val="24"/>
        </w:rPr>
        <w:t>Goal</w:t>
      </w:r>
      <w:r>
        <w:rPr>
          <w:rFonts w:ascii="Times New Roman" w:cs="Times New Roman" w:hAnsi="Times New Roman"/>
          <w:spacing w:val="-2"/>
          <w:sz w:val="24"/>
          <w:szCs w:val="24"/>
        </w:rPr>
        <w:t xml:space="preserve"> </w:t>
      </w:r>
      <w:r>
        <w:rPr>
          <w:rFonts w:ascii="Times New Roman" w:cs="Times New Roman" w:hAnsi="Times New Roman"/>
          <w:sz w:val="24"/>
          <w:szCs w:val="24"/>
        </w:rPr>
        <w:t>6:</w:t>
      </w:r>
      <w:r>
        <w:rPr>
          <w:rFonts w:ascii="Times New Roman" w:cs="Times New Roman" w:hAnsi="Times New Roman"/>
          <w:spacing w:val="-1"/>
          <w:sz w:val="24"/>
          <w:szCs w:val="24"/>
        </w:rPr>
        <w:t xml:space="preserve"> </w:t>
      </w:r>
      <w:r>
        <w:rPr>
          <w:rFonts w:ascii="Times New Roman" w:cs="Times New Roman" w:hAnsi="Times New Roman"/>
          <w:sz w:val="24"/>
          <w:szCs w:val="24"/>
        </w:rPr>
        <w:t>Ensure</w:t>
      </w:r>
      <w:r>
        <w:rPr>
          <w:rFonts w:ascii="Times New Roman" w:cs="Times New Roman" w:hAnsi="Times New Roman"/>
          <w:spacing w:val="-2"/>
          <w:sz w:val="24"/>
          <w:szCs w:val="24"/>
        </w:rPr>
        <w:t xml:space="preserve"> </w:t>
      </w:r>
      <w:r>
        <w:rPr>
          <w:rFonts w:ascii="Times New Roman" w:cs="Times New Roman" w:hAnsi="Times New Roman"/>
          <w:sz w:val="24"/>
          <w:szCs w:val="24"/>
        </w:rPr>
        <w:t>availability</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sustainable</w:t>
      </w:r>
      <w:r>
        <w:rPr>
          <w:rFonts w:ascii="Times New Roman" w:cs="Times New Roman" w:hAnsi="Times New Roman"/>
          <w:spacing w:val="-1"/>
          <w:sz w:val="24"/>
          <w:szCs w:val="24"/>
        </w:rPr>
        <w:t xml:space="preserve"> </w:t>
      </w:r>
      <w:r>
        <w:rPr>
          <w:rFonts w:ascii="Times New Roman" w:cs="Times New Roman" w:hAnsi="Times New Roman"/>
          <w:sz w:val="24"/>
          <w:szCs w:val="24"/>
        </w:rPr>
        <w:t>management</w:t>
      </w:r>
      <w:r>
        <w:rPr>
          <w:rFonts w:ascii="Times New Roman" w:cs="Times New Roman" w:hAnsi="Times New Roman"/>
          <w:spacing w:val="-1"/>
          <w:sz w:val="24"/>
          <w:szCs w:val="24"/>
        </w:rPr>
        <w:t xml:space="preserve"> </w:t>
      </w:r>
      <w:r>
        <w:rPr>
          <w:rFonts w:ascii="Times New Roman" w:cs="Times New Roman" w:hAnsi="Times New Roman"/>
          <w:sz w:val="24"/>
          <w:szCs w:val="24"/>
        </w:rPr>
        <w:t>of</w:t>
      </w:r>
      <w:r>
        <w:rPr>
          <w:rFonts w:ascii="Times New Roman" w:cs="Times New Roman" w:hAnsi="Times New Roman"/>
          <w:spacing w:val="-1"/>
          <w:sz w:val="24"/>
          <w:szCs w:val="24"/>
        </w:rPr>
        <w:t xml:space="preserve"> </w:t>
      </w:r>
      <w:r>
        <w:rPr>
          <w:rFonts w:ascii="Times New Roman" w:cs="Times New Roman" w:hAnsi="Times New Roman"/>
          <w:sz w:val="24"/>
          <w:szCs w:val="24"/>
        </w:rPr>
        <w:t>water</w:t>
      </w:r>
      <w:r>
        <w:rPr>
          <w:rFonts w:ascii="Times New Roman" w:cs="Times New Roman" w:hAnsi="Times New Roman"/>
          <w:spacing w:val="-2"/>
          <w:sz w:val="24"/>
          <w:szCs w:val="24"/>
        </w:rPr>
        <w:t xml:space="preserve"> </w:t>
      </w:r>
      <w:r>
        <w:rPr>
          <w:rFonts w:ascii="Times New Roman" w:cs="Times New Roman" w:hAnsi="Times New Roman"/>
          <w:sz w:val="24"/>
          <w:szCs w:val="24"/>
        </w:rPr>
        <w:t>and</w:t>
      </w:r>
      <w:r>
        <w:rPr>
          <w:rFonts w:ascii="Times New Roman" w:cs="Times New Roman" w:hAnsi="Times New Roman"/>
          <w:spacing w:val="-3"/>
          <w:sz w:val="24"/>
          <w:szCs w:val="24"/>
        </w:rPr>
        <w:t xml:space="preserve"> </w:t>
      </w:r>
      <w:r>
        <w:rPr>
          <w:rFonts w:ascii="Times New Roman" w:cs="Times New Roman" w:hAnsi="Times New Roman"/>
          <w:sz w:val="24"/>
          <w:szCs w:val="24"/>
        </w:rPr>
        <w:t>sanitation for</w:t>
      </w:r>
      <w:r>
        <w:rPr>
          <w:rFonts w:ascii="Times New Roman" w:cs="Times New Roman" w:hAnsi="Times New Roman"/>
          <w:spacing w:val="-2"/>
          <w:sz w:val="24"/>
          <w:szCs w:val="24"/>
        </w:rPr>
        <w:t xml:space="preserve"> </w:t>
      </w:r>
      <w:r>
        <w:rPr>
          <w:rFonts w:ascii="Times New Roman" w:cs="Times New Roman" w:hAnsi="Times New Roman"/>
          <w:sz w:val="24"/>
          <w:szCs w:val="24"/>
        </w:rPr>
        <w:t>all</w:t>
      </w:r>
      <w:bookmarkEnd w:id="47"/>
    </w:p>
    <w:p>
      <w:pPr>
        <w:pStyle w:val="style0"/>
        <w:rPr>
          <w:rFonts w:ascii="Times New Roman" w:cs="Times New Roman" w:hAnsi="Times New Roman"/>
          <w:sz w:val="24"/>
          <w:szCs w:val="24"/>
        </w:rPr>
      </w:pPr>
      <w:r>
        <w:rPr>
          <w:rFonts w:ascii="Times New Roman" w:cs="Times New Roman" w:hAnsi="Times New Roman"/>
          <w:sz w:val="24"/>
          <w:szCs w:val="24"/>
        </w:rPr>
        <w:t>The county is committed to ensuring access to clean water and sanitation through effective local</w:t>
      </w:r>
      <w:r>
        <w:rPr>
          <w:rFonts w:ascii="Times New Roman" w:cs="Times New Roman" w:hAnsi="Times New Roman"/>
          <w:spacing w:val="1"/>
          <w:sz w:val="24"/>
          <w:szCs w:val="24"/>
        </w:rPr>
        <w:t xml:space="preserve"> </w:t>
      </w:r>
      <w:r>
        <w:rPr>
          <w:rFonts w:ascii="Times New Roman" w:cs="Times New Roman" w:hAnsi="Times New Roman"/>
          <w:sz w:val="24"/>
          <w:szCs w:val="24"/>
        </w:rPr>
        <w:t>governance,</w:t>
      </w:r>
      <w:r>
        <w:rPr>
          <w:rFonts w:ascii="Times New Roman" w:cs="Times New Roman" w:hAnsi="Times New Roman"/>
          <w:spacing w:val="1"/>
          <w:sz w:val="24"/>
          <w:szCs w:val="24"/>
        </w:rPr>
        <w:t xml:space="preserve"> </w:t>
      </w:r>
      <w:r>
        <w:rPr>
          <w:rFonts w:ascii="Times New Roman" w:cs="Times New Roman" w:hAnsi="Times New Roman"/>
          <w:sz w:val="24"/>
          <w:szCs w:val="24"/>
        </w:rPr>
        <w:t>natural</w:t>
      </w:r>
      <w:r>
        <w:rPr>
          <w:rFonts w:ascii="Times New Roman" w:cs="Times New Roman" w:hAnsi="Times New Roman"/>
          <w:spacing w:val="1"/>
          <w:sz w:val="24"/>
          <w:szCs w:val="24"/>
        </w:rPr>
        <w:t xml:space="preserve"> </w:t>
      </w:r>
      <w:r>
        <w:rPr>
          <w:rFonts w:ascii="Times New Roman" w:cs="Times New Roman" w:hAnsi="Times New Roman"/>
          <w:sz w:val="24"/>
          <w:szCs w:val="24"/>
        </w:rPr>
        <w:t>resource</w:t>
      </w:r>
      <w:r>
        <w:rPr>
          <w:rFonts w:ascii="Times New Roman" w:cs="Times New Roman" w:hAnsi="Times New Roman"/>
          <w:spacing w:val="1"/>
          <w:sz w:val="24"/>
          <w:szCs w:val="24"/>
        </w:rPr>
        <w:t xml:space="preserve"> </w:t>
      </w:r>
      <w:r>
        <w:rPr>
          <w:rFonts w:ascii="Times New Roman" w:cs="Times New Roman" w:hAnsi="Times New Roman"/>
          <w:sz w:val="24"/>
          <w:szCs w:val="24"/>
        </w:rPr>
        <w:t>management,</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local</w:t>
      </w:r>
      <w:r>
        <w:rPr>
          <w:rFonts w:ascii="Times New Roman" w:cs="Times New Roman" w:hAnsi="Times New Roman"/>
          <w:spacing w:val="1"/>
          <w:sz w:val="24"/>
          <w:szCs w:val="24"/>
        </w:rPr>
        <w:t xml:space="preserve"> </w:t>
      </w:r>
      <w:r>
        <w:rPr>
          <w:rFonts w:ascii="Times New Roman" w:cs="Times New Roman" w:hAnsi="Times New Roman"/>
          <w:sz w:val="24"/>
          <w:szCs w:val="24"/>
        </w:rPr>
        <w:t>planning.</w:t>
      </w:r>
      <w:r>
        <w:rPr>
          <w:rFonts w:ascii="Times New Roman" w:cs="Times New Roman" w:hAnsi="Times New Roman"/>
          <w:spacing w:val="1"/>
          <w:sz w:val="24"/>
          <w:szCs w:val="24"/>
        </w:rPr>
        <w:t xml:space="preserve"> </w:t>
      </w:r>
      <w:r>
        <w:rPr>
          <w:rFonts w:ascii="Times New Roman" w:cs="Times New Roman" w:hAnsi="Times New Roman"/>
          <w:sz w:val="24"/>
          <w:szCs w:val="24"/>
        </w:rPr>
        <w:t>Integrated</w:t>
      </w:r>
      <w:r>
        <w:rPr>
          <w:rFonts w:ascii="Times New Roman" w:cs="Times New Roman" w:hAnsi="Times New Roman"/>
          <w:spacing w:val="1"/>
          <w:sz w:val="24"/>
          <w:szCs w:val="24"/>
        </w:rPr>
        <w:t xml:space="preserve"> </w:t>
      </w:r>
      <w:r>
        <w:rPr>
          <w:rFonts w:ascii="Times New Roman" w:cs="Times New Roman" w:hAnsi="Times New Roman"/>
          <w:sz w:val="24"/>
          <w:szCs w:val="24"/>
        </w:rPr>
        <w:t>water</w:t>
      </w:r>
      <w:r>
        <w:rPr>
          <w:rFonts w:ascii="Times New Roman" w:cs="Times New Roman" w:hAnsi="Times New Roman"/>
          <w:spacing w:val="1"/>
          <w:sz w:val="24"/>
          <w:szCs w:val="24"/>
        </w:rPr>
        <w:t xml:space="preserve"> </w:t>
      </w:r>
      <w:r>
        <w:rPr>
          <w:rFonts w:ascii="Times New Roman" w:cs="Times New Roman" w:hAnsi="Times New Roman"/>
          <w:sz w:val="24"/>
          <w:szCs w:val="24"/>
        </w:rPr>
        <w:t>resources</w:t>
      </w:r>
      <w:r>
        <w:rPr>
          <w:rFonts w:ascii="Times New Roman" w:cs="Times New Roman" w:hAnsi="Times New Roman"/>
          <w:spacing w:val="1"/>
          <w:sz w:val="24"/>
          <w:szCs w:val="24"/>
        </w:rPr>
        <w:t xml:space="preserve"> </w:t>
      </w:r>
      <w:r>
        <w:rPr>
          <w:rFonts w:ascii="Times New Roman" w:cs="Times New Roman" w:hAnsi="Times New Roman"/>
          <w:sz w:val="24"/>
          <w:szCs w:val="24"/>
        </w:rPr>
        <w:t>management</w:t>
      </w:r>
      <w:r>
        <w:rPr>
          <w:rFonts w:ascii="Times New Roman" w:cs="Times New Roman" w:hAnsi="Times New Roman"/>
          <w:spacing w:val="-9"/>
          <w:sz w:val="24"/>
          <w:szCs w:val="24"/>
        </w:rPr>
        <w:t xml:space="preserve"> </w:t>
      </w:r>
      <w:r>
        <w:rPr>
          <w:rFonts w:ascii="Times New Roman" w:cs="Times New Roman" w:hAnsi="Times New Roman"/>
          <w:sz w:val="24"/>
          <w:szCs w:val="24"/>
        </w:rPr>
        <w:t>will</w:t>
      </w:r>
      <w:r>
        <w:rPr>
          <w:rFonts w:ascii="Times New Roman" w:cs="Times New Roman" w:hAnsi="Times New Roman"/>
          <w:spacing w:val="-7"/>
          <w:sz w:val="24"/>
          <w:szCs w:val="24"/>
        </w:rPr>
        <w:t xml:space="preserve"> </w:t>
      </w:r>
      <w:r>
        <w:rPr>
          <w:rFonts w:ascii="Times New Roman" w:cs="Times New Roman" w:hAnsi="Times New Roman"/>
          <w:sz w:val="24"/>
          <w:szCs w:val="24"/>
        </w:rPr>
        <w:t>be</w:t>
      </w:r>
      <w:r>
        <w:rPr>
          <w:rFonts w:ascii="Times New Roman" w:cs="Times New Roman" w:hAnsi="Times New Roman"/>
          <w:spacing w:val="-9"/>
          <w:sz w:val="24"/>
          <w:szCs w:val="24"/>
        </w:rPr>
        <w:t xml:space="preserve"> </w:t>
      </w:r>
      <w:r>
        <w:rPr>
          <w:rFonts w:ascii="Times New Roman" w:cs="Times New Roman" w:hAnsi="Times New Roman"/>
          <w:sz w:val="24"/>
          <w:szCs w:val="24"/>
        </w:rPr>
        <w:t>enhanced</w:t>
      </w:r>
      <w:r>
        <w:rPr>
          <w:rFonts w:ascii="Times New Roman" w:cs="Times New Roman" w:hAnsi="Times New Roman"/>
          <w:spacing w:val="-9"/>
          <w:sz w:val="24"/>
          <w:szCs w:val="24"/>
        </w:rPr>
        <w:t xml:space="preserve"> </w:t>
      </w:r>
      <w:r>
        <w:rPr>
          <w:rFonts w:ascii="Times New Roman" w:cs="Times New Roman" w:hAnsi="Times New Roman"/>
          <w:sz w:val="24"/>
          <w:szCs w:val="24"/>
        </w:rPr>
        <w:t>through</w:t>
      </w:r>
      <w:r>
        <w:rPr>
          <w:rFonts w:ascii="Times New Roman" w:cs="Times New Roman" w:hAnsi="Times New Roman"/>
          <w:spacing w:val="-6"/>
          <w:sz w:val="24"/>
          <w:szCs w:val="24"/>
        </w:rPr>
        <w:t xml:space="preserve"> </w:t>
      </w:r>
      <w:r>
        <w:rPr>
          <w:rFonts w:ascii="Times New Roman" w:cs="Times New Roman" w:hAnsi="Times New Roman"/>
          <w:sz w:val="24"/>
          <w:szCs w:val="24"/>
        </w:rPr>
        <w:t>cooperation</w:t>
      </w:r>
      <w:r>
        <w:rPr>
          <w:rFonts w:ascii="Times New Roman" w:cs="Times New Roman" w:hAnsi="Times New Roman"/>
          <w:spacing w:val="-6"/>
          <w:sz w:val="24"/>
          <w:szCs w:val="24"/>
        </w:rPr>
        <w:t xml:space="preserve"> </w:t>
      </w:r>
      <w:r>
        <w:rPr>
          <w:rFonts w:ascii="Times New Roman" w:cs="Times New Roman" w:hAnsi="Times New Roman"/>
          <w:sz w:val="24"/>
          <w:szCs w:val="24"/>
        </w:rPr>
        <w:t>in</w:t>
      </w:r>
      <w:r>
        <w:rPr>
          <w:rFonts w:ascii="Times New Roman" w:cs="Times New Roman" w:hAnsi="Times New Roman"/>
          <w:spacing w:val="-7"/>
          <w:sz w:val="24"/>
          <w:szCs w:val="24"/>
        </w:rPr>
        <w:t xml:space="preserve"> </w:t>
      </w:r>
      <w:r>
        <w:rPr>
          <w:rFonts w:ascii="Times New Roman" w:cs="Times New Roman" w:hAnsi="Times New Roman"/>
          <w:sz w:val="24"/>
          <w:szCs w:val="24"/>
        </w:rPr>
        <w:t>planning</w:t>
      </w:r>
      <w:r>
        <w:rPr>
          <w:rFonts w:ascii="Times New Roman" w:cs="Times New Roman" w:hAnsi="Times New Roman"/>
          <w:spacing w:val="-9"/>
          <w:sz w:val="24"/>
          <w:szCs w:val="24"/>
        </w:rPr>
        <w:t xml:space="preserve"> </w:t>
      </w:r>
      <w:r>
        <w:rPr>
          <w:rFonts w:ascii="Times New Roman" w:cs="Times New Roman" w:hAnsi="Times New Roman"/>
          <w:sz w:val="24"/>
          <w:szCs w:val="24"/>
        </w:rPr>
        <w:t>and</w:t>
      </w:r>
      <w:r>
        <w:rPr>
          <w:rFonts w:ascii="Times New Roman" w:cs="Times New Roman" w:hAnsi="Times New Roman"/>
          <w:spacing w:val="-6"/>
          <w:sz w:val="24"/>
          <w:szCs w:val="24"/>
        </w:rPr>
        <w:t xml:space="preserve"> </w:t>
      </w:r>
      <w:r>
        <w:rPr>
          <w:rFonts w:ascii="Times New Roman" w:cs="Times New Roman" w:hAnsi="Times New Roman"/>
          <w:sz w:val="24"/>
          <w:szCs w:val="24"/>
        </w:rPr>
        <w:t>environmental</w:t>
      </w:r>
      <w:r>
        <w:rPr>
          <w:rFonts w:ascii="Times New Roman" w:cs="Times New Roman" w:hAnsi="Times New Roman"/>
          <w:spacing w:val="-7"/>
          <w:sz w:val="24"/>
          <w:szCs w:val="24"/>
        </w:rPr>
        <w:t xml:space="preserve"> </w:t>
      </w:r>
      <w:r>
        <w:rPr>
          <w:rFonts w:ascii="Times New Roman" w:cs="Times New Roman" w:hAnsi="Times New Roman"/>
          <w:sz w:val="24"/>
          <w:szCs w:val="24"/>
        </w:rPr>
        <w:t>policy</w:t>
      </w:r>
      <w:r>
        <w:rPr>
          <w:rFonts w:ascii="Times New Roman" w:cs="Times New Roman" w:hAnsi="Times New Roman"/>
          <w:spacing w:val="-10"/>
          <w:sz w:val="24"/>
          <w:szCs w:val="24"/>
        </w:rPr>
        <w:t xml:space="preserve"> </w:t>
      </w:r>
      <w:r>
        <w:rPr>
          <w:rFonts w:ascii="Times New Roman" w:cs="Times New Roman" w:hAnsi="Times New Roman"/>
          <w:sz w:val="24"/>
          <w:szCs w:val="24"/>
        </w:rPr>
        <w:t>between</w:t>
      </w:r>
      <w:r>
        <w:rPr>
          <w:rFonts w:ascii="Times New Roman" w:cs="Times New Roman" w:hAnsi="Times New Roman"/>
          <w:spacing w:val="-58"/>
          <w:sz w:val="24"/>
          <w:szCs w:val="24"/>
        </w:rPr>
        <w:t xml:space="preserve"> </w:t>
      </w:r>
      <w:r>
        <w:rPr>
          <w:rFonts w:ascii="Times New Roman" w:cs="Times New Roman" w:hAnsi="Times New Roman"/>
          <w:sz w:val="24"/>
          <w:szCs w:val="24"/>
        </w:rPr>
        <w:t>the</w:t>
      </w:r>
      <w:r>
        <w:rPr>
          <w:rFonts w:ascii="Times New Roman" w:cs="Times New Roman" w:hAnsi="Times New Roman"/>
          <w:spacing w:val="-1"/>
          <w:sz w:val="24"/>
          <w:szCs w:val="24"/>
        </w:rPr>
        <w:t xml:space="preserve"> </w:t>
      </w:r>
      <w:r>
        <w:rPr>
          <w:rFonts w:ascii="Times New Roman" w:cs="Times New Roman" w:hAnsi="Times New Roman"/>
          <w:sz w:val="24"/>
          <w:szCs w:val="24"/>
        </w:rPr>
        <w:t>County</w:t>
      </w:r>
      <w:r>
        <w:rPr>
          <w:rFonts w:ascii="Times New Roman" w:cs="Times New Roman" w:hAnsi="Times New Roman"/>
          <w:spacing w:val="-5"/>
          <w:sz w:val="24"/>
          <w:szCs w:val="24"/>
        </w:rPr>
        <w:t xml:space="preserve"> </w:t>
      </w:r>
      <w:r>
        <w:rPr>
          <w:rFonts w:ascii="Times New Roman" w:cs="Times New Roman" w:hAnsi="Times New Roman"/>
          <w:sz w:val="24"/>
          <w:szCs w:val="24"/>
        </w:rPr>
        <w:t>and National Government.</w:t>
      </w:r>
    </w:p>
    <w:bookmarkStart w:id="48" w:name="_Toc126227231"/>
    <w:p>
      <w:pPr>
        <w:pStyle w:val="style0"/>
        <w:rPr>
          <w:rFonts w:ascii="Times New Roman" w:cs="Times New Roman" w:hAnsi="Times New Roman"/>
          <w:sz w:val="24"/>
          <w:szCs w:val="24"/>
        </w:rPr>
      </w:pPr>
      <w:r>
        <w:rPr>
          <w:rFonts w:ascii="Times New Roman" w:cs="Times New Roman" w:hAnsi="Times New Roman"/>
          <w:sz w:val="24"/>
          <w:szCs w:val="24"/>
        </w:rPr>
        <w:t>Goal</w:t>
      </w:r>
      <w:r>
        <w:rPr>
          <w:rFonts w:ascii="Times New Roman" w:cs="Times New Roman" w:hAnsi="Times New Roman"/>
          <w:spacing w:val="-2"/>
          <w:sz w:val="24"/>
          <w:szCs w:val="24"/>
        </w:rPr>
        <w:t xml:space="preserve"> </w:t>
      </w:r>
      <w:r>
        <w:rPr>
          <w:rFonts w:ascii="Times New Roman" w:cs="Times New Roman" w:hAnsi="Times New Roman"/>
          <w:sz w:val="24"/>
          <w:szCs w:val="24"/>
        </w:rPr>
        <w:t>7:</w:t>
      </w:r>
      <w:r>
        <w:rPr>
          <w:rFonts w:ascii="Times New Roman" w:cs="Times New Roman" w:hAnsi="Times New Roman"/>
          <w:spacing w:val="-2"/>
          <w:sz w:val="24"/>
          <w:szCs w:val="24"/>
        </w:rPr>
        <w:t xml:space="preserve"> </w:t>
      </w:r>
      <w:r>
        <w:rPr>
          <w:rFonts w:ascii="Times New Roman" w:cs="Times New Roman" w:hAnsi="Times New Roman"/>
          <w:sz w:val="24"/>
          <w:szCs w:val="24"/>
        </w:rPr>
        <w:t>Ensure</w:t>
      </w:r>
      <w:r>
        <w:rPr>
          <w:rFonts w:ascii="Times New Roman" w:cs="Times New Roman" w:hAnsi="Times New Roman"/>
          <w:spacing w:val="-2"/>
          <w:sz w:val="24"/>
          <w:szCs w:val="24"/>
        </w:rPr>
        <w:t xml:space="preserve"> </w:t>
      </w:r>
      <w:r>
        <w:rPr>
          <w:rFonts w:ascii="Times New Roman" w:cs="Times New Roman" w:hAnsi="Times New Roman"/>
          <w:sz w:val="24"/>
          <w:szCs w:val="24"/>
        </w:rPr>
        <w:t>access</w:t>
      </w:r>
      <w:r>
        <w:rPr>
          <w:rFonts w:ascii="Times New Roman" w:cs="Times New Roman" w:hAnsi="Times New Roman"/>
          <w:spacing w:val="-2"/>
          <w:sz w:val="24"/>
          <w:szCs w:val="24"/>
        </w:rPr>
        <w:t xml:space="preserve"> </w:t>
      </w:r>
      <w:r>
        <w:rPr>
          <w:rFonts w:ascii="Times New Roman" w:cs="Times New Roman" w:hAnsi="Times New Roman"/>
          <w:sz w:val="24"/>
          <w:szCs w:val="24"/>
        </w:rPr>
        <w:t>to</w:t>
      </w:r>
      <w:r>
        <w:rPr>
          <w:rFonts w:ascii="Times New Roman" w:cs="Times New Roman" w:hAnsi="Times New Roman"/>
          <w:spacing w:val="-1"/>
          <w:sz w:val="24"/>
          <w:szCs w:val="24"/>
        </w:rPr>
        <w:t xml:space="preserve"> </w:t>
      </w:r>
      <w:r>
        <w:rPr>
          <w:rFonts w:ascii="Times New Roman" w:cs="Times New Roman" w:hAnsi="Times New Roman"/>
          <w:sz w:val="24"/>
          <w:szCs w:val="24"/>
        </w:rPr>
        <w:t>affordable,</w:t>
      </w:r>
      <w:r>
        <w:rPr>
          <w:rFonts w:ascii="Times New Roman" w:cs="Times New Roman" w:hAnsi="Times New Roman"/>
          <w:spacing w:val="-2"/>
          <w:sz w:val="24"/>
          <w:szCs w:val="24"/>
        </w:rPr>
        <w:t xml:space="preserve"> </w:t>
      </w:r>
      <w:r>
        <w:rPr>
          <w:rFonts w:ascii="Times New Roman" w:cs="Times New Roman" w:hAnsi="Times New Roman"/>
          <w:sz w:val="24"/>
          <w:szCs w:val="24"/>
        </w:rPr>
        <w:t>reliable,</w:t>
      </w:r>
      <w:r>
        <w:rPr>
          <w:rFonts w:ascii="Times New Roman" w:cs="Times New Roman" w:hAnsi="Times New Roman"/>
          <w:spacing w:val="-1"/>
          <w:sz w:val="24"/>
          <w:szCs w:val="24"/>
        </w:rPr>
        <w:t xml:space="preserve"> </w:t>
      </w:r>
      <w:r>
        <w:rPr>
          <w:rFonts w:ascii="Times New Roman" w:cs="Times New Roman" w:hAnsi="Times New Roman"/>
          <w:sz w:val="24"/>
          <w:szCs w:val="24"/>
        </w:rPr>
        <w:t>sustainable</w:t>
      </w:r>
      <w:r>
        <w:rPr>
          <w:rFonts w:ascii="Times New Roman" w:cs="Times New Roman" w:hAnsi="Times New Roman"/>
          <w:spacing w:val="-2"/>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modern energy</w:t>
      </w:r>
      <w:r>
        <w:rPr>
          <w:rFonts w:ascii="Times New Roman" w:cs="Times New Roman" w:hAnsi="Times New Roman"/>
          <w:spacing w:val="-2"/>
          <w:sz w:val="24"/>
          <w:szCs w:val="24"/>
        </w:rPr>
        <w:t xml:space="preserve"> </w:t>
      </w:r>
      <w:r>
        <w:rPr>
          <w:rFonts w:ascii="Times New Roman" w:cs="Times New Roman" w:hAnsi="Times New Roman"/>
          <w:sz w:val="24"/>
          <w:szCs w:val="24"/>
        </w:rPr>
        <w:t>for</w:t>
      </w:r>
      <w:r>
        <w:rPr>
          <w:rFonts w:ascii="Times New Roman" w:cs="Times New Roman" w:hAnsi="Times New Roman"/>
          <w:spacing w:val="-2"/>
          <w:sz w:val="24"/>
          <w:szCs w:val="24"/>
        </w:rPr>
        <w:t xml:space="preserve"> </w:t>
      </w:r>
      <w:r>
        <w:rPr>
          <w:rFonts w:ascii="Times New Roman" w:cs="Times New Roman" w:hAnsi="Times New Roman"/>
          <w:sz w:val="24"/>
          <w:szCs w:val="24"/>
        </w:rPr>
        <w:t>all</w:t>
      </w:r>
      <w:bookmarkEnd w:id="48"/>
    </w:p>
    <w:p>
      <w:pPr>
        <w:pStyle w:val="style0"/>
        <w:rPr>
          <w:rFonts w:ascii="Times New Roman" w:cs="Times New Roman" w:hAnsi="Times New Roman"/>
          <w:sz w:val="24"/>
          <w:szCs w:val="24"/>
        </w:rPr>
      </w:pPr>
      <w:r>
        <w:rPr>
          <w:rFonts w:ascii="Times New Roman" w:cs="Times New Roman" w:hAnsi="Times New Roman"/>
          <w:sz w:val="24"/>
          <w:szCs w:val="24"/>
        </w:rPr>
        <w:t>The county plans to identify gaps in access to affordable energy among vulnerable groups in the</w:t>
      </w:r>
      <w:r>
        <w:rPr>
          <w:rFonts w:ascii="Times New Roman" w:cs="Times New Roman" w:hAnsi="Times New Roman"/>
          <w:spacing w:val="1"/>
          <w:sz w:val="24"/>
          <w:szCs w:val="24"/>
        </w:rPr>
        <w:t xml:space="preserve"> </w:t>
      </w:r>
      <w:r>
        <w:rPr>
          <w:rFonts w:ascii="Times New Roman" w:cs="Times New Roman" w:hAnsi="Times New Roman"/>
          <w:sz w:val="24"/>
          <w:szCs w:val="24"/>
        </w:rPr>
        <w:t>communities and address them thus contributing to energy efficiency directly by investing in</w:t>
      </w:r>
      <w:r>
        <w:rPr>
          <w:rFonts w:ascii="Times New Roman" w:cs="Times New Roman" w:hAnsi="Times New Roman"/>
          <w:spacing w:val="1"/>
          <w:sz w:val="24"/>
          <w:szCs w:val="24"/>
        </w:rPr>
        <w:t xml:space="preserve"> </w:t>
      </w:r>
      <w:r>
        <w:rPr>
          <w:rFonts w:ascii="Times New Roman" w:cs="Times New Roman" w:hAnsi="Times New Roman"/>
          <w:sz w:val="24"/>
          <w:szCs w:val="24"/>
        </w:rPr>
        <w:t>energy</w:t>
      </w:r>
      <w:r>
        <w:rPr>
          <w:rFonts w:ascii="Times New Roman" w:cs="Times New Roman" w:hAnsi="Times New Roman"/>
          <w:spacing w:val="-6"/>
          <w:sz w:val="24"/>
          <w:szCs w:val="24"/>
        </w:rPr>
        <w:t xml:space="preserve"> </w:t>
      </w:r>
      <w:r>
        <w:rPr>
          <w:rFonts w:ascii="Times New Roman" w:cs="Times New Roman" w:hAnsi="Times New Roman"/>
          <w:sz w:val="24"/>
          <w:szCs w:val="24"/>
        </w:rPr>
        <w:t>efficient infrastructure, alternative</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2"/>
          <w:sz w:val="24"/>
          <w:szCs w:val="24"/>
        </w:rPr>
        <w:t xml:space="preserve"> </w:t>
      </w:r>
      <w:r>
        <w:rPr>
          <w:rFonts w:ascii="Times New Roman" w:cs="Times New Roman" w:hAnsi="Times New Roman"/>
          <w:sz w:val="24"/>
          <w:szCs w:val="24"/>
        </w:rPr>
        <w:t>green energy</w:t>
      </w:r>
      <w:r>
        <w:rPr>
          <w:rFonts w:ascii="Times New Roman" w:cs="Times New Roman" w:hAnsi="Times New Roman"/>
          <w:spacing w:val="-5"/>
          <w:sz w:val="24"/>
          <w:szCs w:val="24"/>
        </w:rPr>
        <w:t xml:space="preserve"> </w:t>
      </w:r>
      <w:r>
        <w:rPr>
          <w:rFonts w:ascii="Times New Roman" w:cs="Times New Roman" w:hAnsi="Times New Roman"/>
          <w:sz w:val="24"/>
          <w:szCs w:val="24"/>
        </w:rPr>
        <w:t>sources.</w:t>
      </w:r>
      <w:bookmarkStart w:id="49" w:name="_Toc126227232"/>
      <w:r>
        <w:rPr>
          <w:rFonts w:ascii="Times New Roman" w:cs="Times New Roman" w:hAnsi="Times New Roman"/>
          <w:sz w:val="24"/>
          <w:szCs w:val="24"/>
        </w:rPr>
        <w:t>Goal 8: Promote sustained, inclusive and sustainable economic growth, full and productive</w:t>
      </w:r>
      <w:r>
        <w:rPr>
          <w:rFonts w:ascii="Times New Roman" w:cs="Times New Roman" w:hAnsi="Times New Roman"/>
          <w:spacing w:val="1"/>
          <w:sz w:val="24"/>
          <w:szCs w:val="24"/>
        </w:rPr>
        <w:t xml:space="preserve"> </w:t>
      </w:r>
      <w:r>
        <w:rPr>
          <w:rFonts w:ascii="Times New Roman" w:cs="Times New Roman" w:hAnsi="Times New Roman"/>
          <w:sz w:val="24"/>
          <w:szCs w:val="24"/>
        </w:rPr>
        <w:t>employment</w:t>
      </w:r>
      <w:r>
        <w:rPr>
          <w:rFonts w:ascii="Times New Roman" w:cs="Times New Roman" w:hAnsi="Times New Roman"/>
          <w:spacing w:val="-1"/>
          <w:sz w:val="24"/>
          <w:szCs w:val="24"/>
        </w:rPr>
        <w:t xml:space="preserve"> </w:t>
      </w:r>
      <w:r>
        <w:rPr>
          <w:rFonts w:ascii="Times New Roman" w:cs="Times New Roman" w:hAnsi="Times New Roman"/>
          <w:sz w:val="24"/>
          <w:szCs w:val="24"/>
        </w:rPr>
        <w:t>and decent</w:t>
      </w:r>
      <w:r>
        <w:rPr>
          <w:rFonts w:ascii="Times New Roman" w:cs="Times New Roman" w:hAnsi="Times New Roman"/>
          <w:spacing w:val="1"/>
          <w:sz w:val="24"/>
          <w:szCs w:val="24"/>
        </w:rPr>
        <w:t xml:space="preserve"> </w:t>
      </w:r>
      <w:r>
        <w:rPr>
          <w:rFonts w:ascii="Times New Roman" w:cs="Times New Roman" w:hAnsi="Times New Roman"/>
          <w:sz w:val="24"/>
          <w:szCs w:val="24"/>
        </w:rPr>
        <w:t>work for</w:t>
      </w:r>
      <w:r>
        <w:rPr>
          <w:rFonts w:ascii="Times New Roman" w:cs="Times New Roman" w:hAnsi="Times New Roman"/>
          <w:spacing w:val="-1"/>
          <w:sz w:val="24"/>
          <w:szCs w:val="24"/>
        </w:rPr>
        <w:t xml:space="preserve"> </w:t>
      </w:r>
      <w:r>
        <w:rPr>
          <w:rFonts w:ascii="Times New Roman" w:cs="Times New Roman" w:hAnsi="Times New Roman"/>
          <w:sz w:val="24"/>
          <w:szCs w:val="24"/>
        </w:rPr>
        <w:t>all</w:t>
      </w:r>
      <w:bookmarkEnd w:id="49"/>
      <w:r>
        <w:rPr>
          <w:rFonts w:ascii="Times New Roman" w:cs="Times New Roman" w:hAnsi="Times New Roman"/>
          <w:sz w:val="24"/>
          <w:szCs w:val="24"/>
        </w:rPr>
        <w:t>.</w:t>
      </w:r>
    </w:p>
    <w:p>
      <w:pPr>
        <w:pStyle w:val="style0"/>
        <w:rPr>
          <w:rFonts w:ascii="Times New Roman" w:cs="Times New Roman" w:hAnsi="Times New Roman"/>
          <w:sz w:val="24"/>
          <w:szCs w:val="24"/>
        </w:rPr>
      </w:pPr>
      <w:r>
        <w:rPr>
          <w:rFonts w:ascii="Times New Roman" w:cs="Times New Roman" w:hAnsi="Times New Roman"/>
          <w:sz w:val="24"/>
          <w:szCs w:val="24"/>
        </w:rPr>
        <w:t>The county will generate growth and employment from the bottom up through local economic</w:t>
      </w:r>
      <w:r>
        <w:rPr>
          <w:rFonts w:ascii="Times New Roman" w:cs="Times New Roman" w:hAnsi="Times New Roman"/>
          <w:spacing w:val="1"/>
          <w:sz w:val="24"/>
          <w:szCs w:val="24"/>
        </w:rPr>
        <w:t xml:space="preserve"> </w:t>
      </w:r>
      <w:r>
        <w:rPr>
          <w:rFonts w:ascii="Times New Roman" w:cs="Times New Roman" w:hAnsi="Times New Roman"/>
          <w:sz w:val="24"/>
          <w:szCs w:val="24"/>
        </w:rPr>
        <w:t>development</w:t>
      </w:r>
      <w:r>
        <w:rPr>
          <w:rFonts w:ascii="Times New Roman" w:cs="Times New Roman" w:hAnsi="Times New Roman"/>
          <w:spacing w:val="-1"/>
          <w:sz w:val="24"/>
          <w:szCs w:val="24"/>
        </w:rPr>
        <w:t xml:space="preserve"> </w:t>
      </w:r>
      <w:r>
        <w:rPr>
          <w:rFonts w:ascii="Times New Roman" w:cs="Times New Roman" w:hAnsi="Times New Roman"/>
          <w:sz w:val="24"/>
          <w:szCs w:val="24"/>
        </w:rPr>
        <w:t>strategies that harness</w:t>
      </w:r>
      <w:r>
        <w:rPr>
          <w:rFonts w:ascii="Times New Roman" w:cs="Times New Roman" w:hAnsi="Times New Roman"/>
          <w:spacing w:val="-1"/>
          <w:sz w:val="24"/>
          <w:szCs w:val="24"/>
        </w:rPr>
        <w:t xml:space="preserve"> </w:t>
      </w:r>
      <w:r>
        <w:rPr>
          <w:rFonts w:ascii="Times New Roman" w:cs="Times New Roman" w:hAnsi="Times New Roman"/>
          <w:sz w:val="24"/>
          <w:szCs w:val="24"/>
        </w:rPr>
        <w:t>the</w:t>
      </w:r>
      <w:r>
        <w:rPr>
          <w:rFonts w:ascii="Times New Roman" w:cs="Times New Roman" w:hAnsi="Times New Roman"/>
          <w:spacing w:val="-1"/>
          <w:sz w:val="24"/>
          <w:szCs w:val="24"/>
        </w:rPr>
        <w:t xml:space="preserve"> </w:t>
      </w:r>
      <w:r>
        <w:rPr>
          <w:rFonts w:ascii="Times New Roman" w:cs="Times New Roman" w:hAnsi="Times New Roman"/>
          <w:sz w:val="24"/>
          <w:szCs w:val="24"/>
        </w:rPr>
        <w:t>unique</w:t>
      </w:r>
      <w:r>
        <w:rPr>
          <w:rFonts w:ascii="Times New Roman" w:cs="Times New Roman" w:hAnsi="Times New Roman"/>
          <w:spacing w:val="1"/>
          <w:sz w:val="24"/>
          <w:szCs w:val="24"/>
        </w:rPr>
        <w:t xml:space="preserve"> </w:t>
      </w:r>
      <w:r>
        <w:rPr>
          <w:rFonts w:ascii="Times New Roman" w:cs="Times New Roman" w:hAnsi="Times New Roman"/>
          <w:sz w:val="24"/>
          <w:szCs w:val="24"/>
        </w:rPr>
        <w:t>resources</w:t>
      </w:r>
      <w:r>
        <w:rPr>
          <w:rFonts w:ascii="Times New Roman" w:cs="Times New Roman" w:hAnsi="Times New Roman"/>
          <w:spacing w:val="-1"/>
          <w:sz w:val="24"/>
          <w:szCs w:val="24"/>
        </w:rPr>
        <w:t xml:space="preserve"> </w:t>
      </w:r>
      <w:r>
        <w:rPr>
          <w:rFonts w:ascii="Times New Roman" w:cs="Times New Roman" w:hAnsi="Times New Roman"/>
          <w:sz w:val="24"/>
          <w:szCs w:val="24"/>
        </w:rPr>
        <w:t>and local opportunities.</w:t>
      </w:r>
    </w:p>
    <w:bookmarkStart w:id="50" w:name="_Toc126227233"/>
    <w:p>
      <w:pPr>
        <w:pStyle w:val="style0"/>
        <w:rPr>
          <w:rFonts w:ascii="Times New Roman" w:cs="Times New Roman" w:hAnsi="Times New Roman"/>
          <w:sz w:val="24"/>
          <w:szCs w:val="24"/>
        </w:rPr>
      </w:pPr>
      <w:r>
        <w:rPr>
          <w:rFonts w:ascii="Times New Roman" w:cs="Times New Roman" w:hAnsi="Times New Roman"/>
          <w:sz w:val="24"/>
          <w:szCs w:val="24"/>
        </w:rPr>
        <w:t>Goal 9: Build resilient infrastructure, promote inclusive and sustainable industrialization</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foster</w:t>
      </w:r>
      <w:r>
        <w:rPr>
          <w:rFonts w:ascii="Times New Roman" w:cs="Times New Roman" w:hAnsi="Times New Roman"/>
          <w:spacing w:val="-1"/>
          <w:sz w:val="24"/>
          <w:szCs w:val="24"/>
        </w:rPr>
        <w:t xml:space="preserve"> </w:t>
      </w:r>
      <w:r>
        <w:rPr>
          <w:rFonts w:ascii="Times New Roman" w:cs="Times New Roman" w:hAnsi="Times New Roman"/>
          <w:sz w:val="24"/>
          <w:szCs w:val="24"/>
        </w:rPr>
        <w:t>innovation</w:t>
      </w:r>
      <w:bookmarkEnd w:id="50"/>
    </w:p>
    <w:p>
      <w:pPr>
        <w:pStyle w:val="style0"/>
        <w:rPr>
          <w:rFonts w:ascii="Times New Roman" w:cs="Times New Roman" w:hAnsi="Times New Roman"/>
          <w:sz w:val="24"/>
          <w:szCs w:val="24"/>
        </w:rPr>
      </w:pPr>
      <w:r>
        <w:rPr>
          <w:rFonts w:ascii="Times New Roman" w:cs="Times New Roman" w:hAnsi="Times New Roman"/>
          <w:sz w:val="24"/>
          <w:szCs w:val="24"/>
        </w:rPr>
        <w:t>The</w:t>
      </w:r>
      <w:r>
        <w:rPr>
          <w:rFonts w:ascii="Times New Roman" w:cs="Times New Roman" w:hAnsi="Times New Roman"/>
          <w:spacing w:val="-10"/>
          <w:sz w:val="24"/>
          <w:szCs w:val="24"/>
        </w:rPr>
        <w:t xml:space="preserve"> </w:t>
      </w:r>
      <w:r>
        <w:rPr>
          <w:rFonts w:ascii="Times New Roman" w:cs="Times New Roman" w:hAnsi="Times New Roman"/>
          <w:sz w:val="24"/>
          <w:szCs w:val="24"/>
        </w:rPr>
        <w:t>county</w:t>
      </w:r>
      <w:r>
        <w:rPr>
          <w:rFonts w:ascii="Times New Roman" w:cs="Times New Roman" w:hAnsi="Times New Roman"/>
          <w:spacing w:val="-13"/>
          <w:sz w:val="24"/>
          <w:szCs w:val="24"/>
        </w:rPr>
        <w:t xml:space="preserve"> </w:t>
      </w:r>
      <w:r>
        <w:rPr>
          <w:rFonts w:ascii="Times New Roman" w:cs="Times New Roman" w:hAnsi="Times New Roman"/>
          <w:sz w:val="24"/>
          <w:szCs w:val="24"/>
        </w:rPr>
        <w:t>has</w:t>
      </w:r>
      <w:r>
        <w:rPr>
          <w:rFonts w:ascii="Times New Roman" w:cs="Times New Roman" w:hAnsi="Times New Roman"/>
          <w:spacing w:val="-8"/>
          <w:sz w:val="24"/>
          <w:szCs w:val="24"/>
        </w:rPr>
        <w:t xml:space="preserve"> </w:t>
      </w:r>
      <w:r>
        <w:rPr>
          <w:rFonts w:ascii="Times New Roman" w:cs="Times New Roman" w:hAnsi="Times New Roman"/>
          <w:sz w:val="24"/>
          <w:szCs w:val="24"/>
        </w:rPr>
        <w:t>continued</w:t>
      </w:r>
      <w:r>
        <w:rPr>
          <w:rFonts w:ascii="Times New Roman" w:cs="Times New Roman" w:hAnsi="Times New Roman"/>
          <w:spacing w:val="-7"/>
          <w:sz w:val="24"/>
          <w:szCs w:val="24"/>
        </w:rPr>
        <w:t xml:space="preserve"> </w:t>
      </w:r>
      <w:r>
        <w:rPr>
          <w:rFonts w:ascii="Times New Roman" w:cs="Times New Roman" w:hAnsi="Times New Roman"/>
          <w:sz w:val="24"/>
          <w:szCs w:val="24"/>
        </w:rPr>
        <w:t>to</w:t>
      </w:r>
      <w:r>
        <w:rPr>
          <w:rFonts w:ascii="Times New Roman" w:cs="Times New Roman" w:hAnsi="Times New Roman"/>
          <w:spacing w:val="-8"/>
          <w:sz w:val="24"/>
          <w:szCs w:val="24"/>
        </w:rPr>
        <w:t xml:space="preserve"> </w:t>
      </w:r>
      <w:r>
        <w:rPr>
          <w:rFonts w:ascii="Times New Roman" w:cs="Times New Roman" w:hAnsi="Times New Roman"/>
          <w:sz w:val="24"/>
          <w:szCs w:val="24"/>
        </w:rPr>
        <w:t>put</w:t>
      </w:r>
      <w:r>
        <w:rPr>
          <w:rFonts w:ascii="Times New Roman" w:cs="Times New Roman" w:hAnsi="Times New Roman"/>
          <w:spacing w:val="-11"/>
          <w:sz w:val="24"/>
          <w:szCs w:val="24"/>
        </w:rPr>
        <w:t xml:space="preserve"> </w:t>
      </w:r>
      <w:r>
        <w:rPr>
          <w:rFonts w:ascii="Times New Roman" w:cs="Times New Roman" w:hAnsi="Times New Roman"/>
          <w:sz w:val="24"/>
          <w:szCs w:val="24"/>
        </w:rPr>
        <w:t>more</w:t>
      </w:r>
      <w:r>
        <w:rPr>
          <w:rFonts w:ascii="Times New Roman" w:cs="Times New Roman" w:hAnsi="Times New Roman"/>
          <w:spacing w:val="-10"/>
          <w:sz w:val="24"/>
          <w:szCs w:val="24"/>
        </w:rPr>
        <w:t xml:space="preserve"> </w:t>
      </w:r>
      <w:r>
        <w:rPr>
          <w:rFonts w:ascii="Times New Roman" w:cs="Times New Roman" w:hAnsi="Times New Roman"/>
          <w:sz w:val="24"/>
          <w:szCs w:val="24"/>
        </w:rPr>
        <w:t>efforts</w:t>
      </w:r>
      <w:r>
        <w:rPr>
          <w:rFonts w:ascii="Times New Roman" w:cs="Times New Roman" w:hAnsi="Times New Roman"/>
          <w:spacing w:val="-9"/>
          <w:sz w:val="24"/>
          <w:szCs w:val="24"/>
        </w:rPr>
        <w:t xml:space="preserve"> </w:t>
      </w:r>
      <w:r>
        <w:rPr>
          <w:rFonts w:ascii="Times New Roman" w:cs="Times New Roman" w:hAnsi="Times New Roman"/>
          <w:sz w:val="24"/>
          <w:szCs w:val="24"/>
        </w:rPr>
        <w:t>in</w:t>
      </w:r>
      <w:r>
        <w:rPr>
          <w:rFonts w:ascii="Times New Roman" w:cs="Times New Roman" w:hAnsi="Times New Roman"/>
          <w:spacing w:val="-8"/>
          <w:sz w:val="24"/>
          <w:szCs w:val="24"/>
        </w:rPr>
        <w:t xml:space="preserve"> </w:t>
      </w:r>
      <w:r>
        <w:rPr>
          <w:rFonts w:ascii="Times New Roman" w:cs="Times New Roman" w:hAnsi="Times New Roman"/>
          <w:sz w:val="24"/>
          <w:szCs w:val="24"/>
        </w:rPr>
        <w:t>developing</w:t>
      </w:r>
      <w:r>
        <w:rPr>
          <w:rFonts w:ascii="Times New Roman" w:cs="Times New Roman" w:hAnsi="Times New Roman"/>
          <w:spacing w:val="-11"/>
          <w:sz w:val="24"/>
          <w:szCs w:val="24"/>
        </w:rPr>
        <w:t xml:space="preserve"> </w:t>
      </w:r>
      <w:r>
        <w:rPr>
          <w:rFonts w:ascii="Times New Roman" w:cs="Times New Roman" w:hAnsi="Times New Roman"/>
          <w:sz w:val="24"/>
          <w:szCs w:val="24"/>
        </w:rPr>
        <w:t>and</w:t>
      </w:r>
      <w:r>
        <w:rPr>
          <w:rFonts w:ascii="Times New Roman" w:cs="Times New Roman" w:hAnsi="Times New Roman"/>
          <w:spacing w:val="-9"/>
          <w:sz w:val="24"/>
          <w:szCs w:val="24"/>
        </w:rPr>
        <w:t xml:space="preserve"> </w:t>
      </w:r>
      <w:r>
        <w:rPr>
          <w:rFonts w:ascii="Times New Roman" w:cs="Times New Roman" w:hAnsi="Times New Roman"/>
          <w:sz w:val="24"/>
          <w:szCs w:val="24"/>
        </w:rPr>
        <w:t>maintaining</w:t>
      </w:r>
      <w:r>
        <w:rPr>
          <w:rFonts w:ascii="Times New Roman" w:cs="Times New Roman" w:hAnsi="Times New Roman"/>
          <w:spacing w:val="-11"/>
          <w:sz w:val="24"/>
          <w:szCs w:val="24"/>
        </w:rPr>
        <w:t xml:space="preserve"> </w:t>
      </w:r>
      <w:r>
        <w:rPr>
          <w:rFonts w:ascii="Times New Roman" w:cs="Times New Roman" w:hAnsi="Times New Roman"/>
          <w:sz w:val="24"/>
          <w:szCs w:val="24"/>
        </w:rPr>
        <w:t>infrastructure</w:t>
      </w:r>
      <w:r>
        <w:rPr>
          <w:rFonts w:ascii="Times New Roman" w:cs="Times New Roman" w:hAnsi="Times New Roman"/>
          <w:spacing w:val="-10"/>
          <w:sz w:val="24"/>
          <w:szCs w:val="24"/>
        </w:rPr>
        <w:t xml:space="preserve"> </w:t>
      </w:r>
      <w:r>
        <w:rPr>
          <w:rFonts w:ascii="Times New Roman" w:cs="Times New Roman" w:hAnsi="Times New Roman"/>
          <w:sz w:val="24"/>
          <w:szCs w:val="24"/>
        </w:rPr>
        <w:t>to</w:t>
      </w:r>
      <w:r>
        <w:rPr>
          <w:rFonts w:ascii="Times New Roman" w:cs="Times New Roman" w:hAnsi="Times New Roman"/>
          <w:spacing w:val="-8"/>
          <w:sz w:val="24"/>
          <w:szCs w:val="24"/>
        </w:rPr>
        <w:t xml:space="preserve"> </w:t>
      </w:r>
      <w:r>
        <w:rPr>
          <w:rFonts w:ascii="Times New Roman" w:cs="Times New Roman" w:hAnsi="Times New Roman"/>
          <w:sz w:val="24"/>
          <w:szCs w:val="24"/>
        </w:rPr>
        <w:t>serve</w:t>
      </w:r>
      <w:r>
        <w:rPr>
          <w:rFonts w:ascii="Times New Roman" w:cs="Times New Roman" w:hAnsi="Times New Roman"/>
          <w:spacing w:val="-58"/>
          <w:sz w:val="24"/>
          <w:szCs w:val="24"/>
        </w:rPr>
        <w:t xml:space="preserve"> </w:t>
      </w:r>
      <w:r>
        <w:rPr>
          <w:rFonts w:ascii="Times New Roman" w:cs="Times New Roman" w:hAnsi="Times New Roman"/>
          <w:sz w:val="24"/>
          <w:szCs w:val="24"/>
        </w:rPr>
        <w:t>local communities and link them up with their surrounding areas. This includes the promotion of</w:t>
      </w:r>
      <w:r>
        <w:rPr>
          <w:rFonts w:ascii="Times New Roman" w:cs="Times New Roman" w:hAnsi="Times New Roman"/>
          <w:spacing w:val="1"/>
          <w:sz w:val="24"/>
          <w:szCs w:val="24"/>
        </w:rPr>
        <w:t xml:space="preserve"> </w:t>
      </w:r>
      <w:r>
        <w:rPr>
          <w:rFonts w:ascii="Times New Roman" w:cs="Times New Roman" w:hAnsi="Times New Roman"/>
          <w:sz w:val="24"/>
          <w:szCs w:val="24"/>
        </w:rPr>
        <w:t>small-scale industry and start-ups in their local economic development strategies, taking into</w:t>
      </w:r>
      <w:r>
        <w:rPr>
          <w:rFonts w:ascii="Times New Roman" w:cs="Times New Roman" w:hAnsi="Times New Roman"/>
          <w:spacing w:val="1"/>
          <w:sz w:val="24"/>
          <w:szCs w:val="24"/>
        </w:rPr>
        <w:t xml:space="preserve"> </w:t>
      </w:r>
      <w:r>
        <w:rPr>
          <w:rFonts w:ascii="Times New Roman" w:cs="Times New Roman" w:hAnsi="Times New Roman"/>
          <w:sz w:val="24"/>
          <w:szCs w:val="24"/>
        </w:rPr>
        <w:t>account</w:t>
      </w:r>
      <w:r>
        <w:rPr>
          <w:rFonts w:ascii="Times New Roman" w:cs="Times New Roman" w:hAnsi="Times New Roman"/>
          <w:spacing w:val="-1"/>
          <w:sz w:val="24"/>
          <w:szCs w:val="24"/>
        </w:rPr>
        <w:t xml:space="preserve"> </w:t>
      </w:r>
      <w:r>
        <w:rPr>
          <w:rFonts w:ascii="Times New Roman" w:cs="Times New Roman" w:hAnsi="Times New Roman"/>
          <w:sz w:val="24"/>
          <w:szCs w:val="24"/>
        </w:rPr>
        <w:t>local</w:t>
      </w:r>
      <w:r>
        <w:rPr>
          <w:rFonts w:ascii="Times New Roman" w:cs="Times New Roman" w:hAnsi="Times New Roman"/>
          <w:spacing w:val="-1"/>
          <w:sz w:val="24"/>
          <w:szCs w:val="24"/>
        </w:rPr>
        <w:t xml:space="preserve"> </w:t>
      </w:r>
      <w:r>
        <w:rPr>
          <w:rFonts w:ascii="Times New Roman" w:cs="Times New Roman" w:hAnsi="Times New Roman"/>
          <w:sz w:val="24"/>
          <w:szCs w:val="24"/>
        </w:rPr>
        <w:t>resources,</w:t>
      </w:r>
      <w:r>
        <w:rPr>
          <w:rFonts w:ascii="Times New Roman" w:cs="Times New Roman" w:hAnsi="Times New Roman"/>
          <w:spacing w:val="2"/>
          <w:sz w:val="24"/>
          <w:szCs w:val="24"/>
        </w:rPr>
        <w:t xml:space="preserve"> </w:t>
      </w:r>
      <w:r>
        <w:rPr>
          <w:rFonts w:ascii="Times New Roman" w:cs="Times New Roman" w:hAnsi="Times New Roman"/>
          <w:sz w:val="24"/>
          <w:szCs w:val="24"/>
        </w:rPr>
        <w:t>needs</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markets based</w:t>
      </w:r>
      <w:r>
        <w:rPr>
          <w:rFonts w:ascii="Times New Roman" w:cs="Times New Roman" w:hAnsi="Times New Roman"/>
          <w:spacing w:val="1"/>
          <w:sz w:val="24"/>
          <w:szCs w:val="24"/>
        </w:rPr>
        <w:t xml:space="preserve"> </w:t>
      </w:r>
      <w:r>
        <w:rPr>
          <w:rFonts w:ascii="Times New Roman" w:cs="Times New Roman" w:hAnsi="Times New Roman"/>
          <w:sz w:val="24"/>
          <w:szCs w:val="24"/>
        </w:rPr>
        <w:t>on</w:t>
      </w:r>
      <w:r>
        <w:rPr>
          <w:rFonts w:ascii="Times New Roman" w:cs="Times New Roman" w:hAnsi="Times New Roman"/>
          <w:spacing w:val="-1"/>
          <w:sz w:val="24"/>
          <w:szCs w:val="24"/>
        </w:rPr>
        <w:t xml:space="preserve"> </w:t>
      </w:r>
      <w:r>
        <w:rPr>
          <w:rFonts w:ascii="Times New Roman" w:cs="Times New Roman" w:hAnsi="Times New Roman"/>
          <w:sz w:val="24"/>
          <w:szCs w:val="24"/>
        </w:rPr>
        <w:t>the local</w:t>
      </w:r>
      <w:r>
        <w:rPr>
          <w:rFonts w:ascii="Times New Roman" w:cs="Times New Roman" w:hAnsi="Times New Roman"/>
          <w:spacing w:val="-1"/>
          <w:sz w:val="24"/>
          <w:szCs w:val="24"/>
        </w:rPr>
        <w:t xml:space="preserve"> </w:t>
      </w:r>
      <w:r>
        <w:rPr>
          <w:rFonts w:ascii="Times New Roman" w:cs="Times New Roman" w:hAnsi="Times New Roman"/>
          <w:sz w:val="24"/>
          <w:szCs w:val="24"/>
        </w:rPr>
        <w:t>competitive</w:t>
      </w:r>
      <w:r>
        <w:rPr>
          <w:rFonts w:ascii="Times New Roman" w:cs="Times New Roman" w:hAnsi="Times New Roman"/>
          <w:spacing w:val="1"/>
          <w:sz w:val="24"/>
          <w:szCs w:val="24"/>
        </w:rPr>
        <w:t xml:space="preserve"> </w:t>
      </w:r>
      <w:r>
        <w:rPr>
          <w:rFonts w:ascii="Times New Roman" w:cs="Times New Roman" w:hAnsi="Times New Roman"/>
          <w:sz w:val="24"/>
          <w:szCs w:val="24"/>
        </w:rPr>
        <w:t>advantage.</w:t>
      </w:r>
    </w:p>
    <w:bookmarkStart w:id="51" w:name="_Toc126227234"/>
    <w:p>
      <w:pPr>
        <w:pStyle w:val="style0"/>
        <w:rPr>
          <w:rFonts w:ascii="Times New Roman" w:cs="Times New Roman" w:hAnsi="Times New Roman"/>
          <w:sz w:val="24"/>
          <w:szCs w:val="24"/>
        </w:rPr>
      </w:pPr>
      <w:r>
        <w:rPr>
          <w:rFonts w:ascii="Times New Roman" w:cs="Times New Roman" w:hAnsi="Times New Roman"/>
          <w:sz w:val="24"/>
          <w:szCs w:val="24"/>
        </w:rPr>
        <w:t>Goal</w:t>
      </w:r>
      <w:r>
        <w:rPr>
          <w:rFonts w:ascii="Times New Roman" w:cs="Times New Roman" w:hAnsi="Times New Roman"/>
          <w:spacing w:val="-2"/>
          <w:sz w:val="24"/>
          <w:szCs w:val="24"/>
        </w:rPr>
        <w:t xml:space="preserve"> </w:t>
      </w:r>
      <w:r>
        <w:rPr>
          <w:rFonts w:ascii="Times New Roman" w:cs="Times New Roman" w:hAnsi="Times New Roman"/>
          <w:sz w:val="24"/>
          <w:szCs w:val="24"/>
        </w:rPr>
        <w:t>10:</w:t>
      </w:r>
      <w:r>
        <w:rPr>
          <w:rFonts w:ascii="Times New Roman" w:cs="Times New Roman" w:hAnsi="Times New Roman"/>
          <w:spacing w:val="-2"/>
          <w:sz w:val="24"/>
          <w:szCs w:val="24"/>
        </w:rPr>
        <w:t xml:space="preserve"> </w:t>
      </w:r>
      <w:r>
        <w:rPr>
          <w:rFonts w:ascii="Times New Roman" w:cs="Times New Roman" w:hAnsi="Times New Roman"/>
          <w:sz w:val="24"/>
          <w:szCs w:val="24"/>
        </w:rPr>
        <w:t>Reduce</w:t>
      </w:r>
      <w:r>
        <w:rPr>
          <w:rFonts w:ascii="Times New Roman" w:cs="Times New Roman" w:hAnsi="Times New Roman"/>
          <w:spacing w:val="-2"/>
          <w:sz w:val="24"/>
          <w:szCs w:val="24"/>
        </w:rPr>
        <w:t xml:space="preserve"> </w:t>
      </w:r>
      <w:r>
        <w:rPr>
          <w:rFonts w:ascii="Times New Roman" w:cs="Times New Roman" w:hAnsi="Times New Roman"/>
          <w:sz w:val="24"/>
          <w:szCs w:val="24"/>
        </w:rPr>
        <w:t>inequality</w:t>
      </w:r>
      <w:r>
        <w:rPr>
          <w:rFonts w:ascii="Times New Roman" w:cs="Times New Roman" w:hAnsi="Times New Roman"/>
          <w:spacing w:val="-2"/>
          <w:sz w:val="24"/>
          <w:szCs w:val="24"/>
        </w:rPr>
        <w:t xml:space="preserve"> </w:t>
      </w:r>
      <w:r>
        <w:rPr>
          <w:rFonts w:ascii="Times New Roman" w:cs="Times New Roman" w:hAnsi="Times New Roman"/>
          <w:sz w:val="24"/>
          <w:szCs w:val="24"/>
        </w:rPr>
        <w:t>within</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2"/>
          <w:sz w:val="24"/>
          <w:szCs w:val="24"/>
        </w:rPr>
        <w:t xml:space="preserve"> </w:t>
      </w:r>
      <w:r>
        <w:rPr>
          <w:rFonts w:ascii="Times New Roman" w:cs="Times New Roman" w:hAnsi="Times New Roman"/>
          <w:sz w:val="24"/>
          <w:szCs w:val="24"/>
        </w:rPr>
        <w:t>among</w:t>
      </w:r>
      <w:r>
        <w:rPr>
          <w:rFonts w:ascii="Times New Roman" w:cs="Times New Roman" w:hAnsi="Times New Roman"/>
          <w:spacing w:val="-1"/>
          <w:sz w:val="24"/>
          <w:szCs w:val="24"/>
        </w:rPr>
        <w:t xml:space="preserve"> </w:t>
      </w:r>
      <w:r>
        <w:rPr>
          <w:rFonts w:ascii="Times New Roman" w:cs="Times New Roman" w:hAnsi="Times New Roman"/>
          <w:sz w:val="24"/>
          <w:szCs w:val="24"/>
        </w:rPr>
        <w:t>countries</w:t>
      </w:r>
      <w:bookmarkEnd w:id="51"/>
    </w:p>
    <w:p>
      <w:pPr>
        <w:pStyle w:val="style0"/>
        <w:rPr>
          <w:rFonts w:ascii="Times New Roman" w:cs="Times New Roman" w:hAnsi="Times New Roman"/>
          <w:sz w:val="24"/>
          <w:szCs w:val="24"/>
        </w:rPr>
      </w:pPr>
      <w:r>
        <w:rPr>
          <w:rFonts w:ascii="Times New Roman" w:cs="Times New Roman" w:hAnsi="Times New Roman"/>
          <w:sz w:val="24"/>
          <w:szCs w:val="24"/>
        </w:rPr>
        <w:t>The</w:t>
      </w:r>
      <w:r>
        <w:rPr>
          <w:rFonts w:ascii="Times New Roman" w:cs="Times New Roman" w:hAnsi="Times New Roman"/>
          <w:spacing w:val="-7"/>
          <w:sz w:val="24"/>
          <w:szCs w:val="24"/>
        </w:rPr>
        <w:t xml:space="preserve"> </w:t>
      </w:r>
      <w:r>
        <w:rPr>
          <w:rFonts w:ascii="Times New Roman" w:cs="Times New Roman" w:hAnsi="Times New Roman"/>
          <w:sz w:val="24"/>
          <w:szCs w:val="24"/>
        </w:rPr>
        <w:t>county</w:t>
      </w:r>
      <w:r>
        <w:rPr>
          <w:rFonts w:ascii="Times New Roman" w:cs="Times New Roman" w:hAnsi="Times New Roman"/>
          <w:spacing w:val="-10"/>
          <w:sz w:val="24"/>
          <w:szCs w:val="24"/>
        </w:rPr>
        <w:t xml:space="preserve"> </w:t>
      </w:r>
      <w:r>
        <w:rPr>
          <w:rFonts w:ascii="Times New Roman" w:cs="Times New Roman" w:hAnsi="Times New Roman"/>
          <w:sz w:val="24"/>
          <w:szCs w:val="24"/>
        </w:rPr>
        <w:t>will</w:t>
      </w:r>
      <w:r>
        <w:rPr>
          <w:rFonts w:ascii="Times New Roman" w:cs="Times New Roman" w:hAnsi="Times New Roman"/>
          <w:spacing w:val="-5"/>
          <w:sz w:val="24"/>
          <w:szCs w:val="24"/>
        </w:rPr>
        <w:t xml:space="preserve"> </w:t>
      </w:r>
      <w:r>
        <w:rPr>
          <w:rFonts w:ascii="Times New Roman" w:cs="Times New Roman" w:hAnsi="Times New Roman"/>
          <w:sz w:val="24"/>
          <w:szCs w:val="24"/>
        </w:rPr>
        <w:t>build</w:t>
      </w:r>
      <w:r>
        <w:rPr>
          <w:rFonts w:ascii="Times New Roman" w:cs="Times New Roman" w:hAnsi="Times New Roman"/>
          <w:spacing w:val="-5"/>
          <w:sz w:val="24"/>
          <w:szCs w:val="24"/>
        </w:rPr>
        <w:t xml:space="preserve"> </w:t>
      </w:r>
      <w:r>
        <w:rPr>
          <w:rFonts w:ascii="Times New Roman" w:cs="Times New Roman" w:hAnsi="Times New Roman"/>
          <w:sz w:val="24"/>
          <w:szCs w:val="24"/>
        </w:rPr>
        <w:t>local</w:t>
      </w:r>
      <w:r>
        <w:rPr>
          <w:rFonts w:ascii="Times New Roman" w:cs="Times New Roman" w:hAnsi="Times New Roman"/>
          <w:spacing w:val="-5"/>
          <w:sz w:val="24"/>
          <w:szCs w:val="24"/>
        </w:rPr>
        <w:t xml:space="preserve"> </w:t>
      </w:r>
      <w:r>
        <w:rPr>
          <w:rFonts w:ascii="Times New Roman" w:cs="Times New Roman" w:hAnsi="Times New Roman"/>
          <w:sz w:val="24"/>
          <w:szCs w:val="24"/>
        </w:rPr>
        <w:t>capacities</w:t>
      </w:r>
      <w:r>
        <w:rPr>
          <w:rFonts w:ascii="Times New Roman" w:cs="Times New Roman" w:hAnsi="Times New Roman"/>
          <w:spacing w:val="-5"/>
          <w:sz w:val="24"/>
          <w:szCs w:val="24"/>
        </w:rPr>
        <w:t xml:space="preserve"> </w:t>
      </w:r>
      <w:r>
        <w:rPr>
          <w:rFonts w:ascii="Times New Roman" w:cs="Times New Roman" w:hAnsi="Times New Roman"/>
          <w:sz w:val="24"/>
          <w:szCs w:val="24"/>
        </w:rPr>
        <w:t>and</w:t>
      </w:r>
      <w:r>
        <w:rPr>
          <w:rFonts w:ascii="Times New Roman" w:cs="Times New Roman" w:hAnsi="Times New Roman"/>
          <w:spacing w:val="-5"/>
          <w:sz w:val="24"/>
          <w:szCs w:val="24"/>
        </w:rPr>
        <w:t xml:space="preserve"> </w:t>
      </w:r>
      <w:r>
        <w:rPr>
          <w:rFonts w:ascii="Times New Roman" w:cs="Times New Roman" w:hAnsi="Times New Roman"/>
          <w:sz w:val="24"/>
          <w:szCs w:val="24"/>
        </w:rPr>
        <w:t>tackle</w:t>
      </w:r>
      <w:r>
        <w:rPr>
          <w:rFonts w:ascii="Times New Roman" w:cs="Times New Roman" w:hAnsi="Times New Roman"/>
          <w:spacing w:val="-6"/>
          <w:sz w:val="24"/>
          <w:szCs w:val="24"/>
        </w:rPr>
        <w:t xml:space="preserve"> </w:t>
      </w:r>
      <w:r>
        <w:rPr>
          <w:rFonts w:ascii="Times New Roman" w:cs="Times New Roman" w:hAnsi="Times New Roman"/>
          <w:sz w:val="24"/>
          <w:szCs w:val="24"/>
        </w:rPr>
        <w:t>poverty</w:t>
      </w:r>
      <w:r>
        <w:rPr>
          <w:rFonts w:ascii="Times New Roman" w:cs="Times New Roman" w:hAnsi="Times New Roman"/>
          <w:spacing w:val="-8"/>
          <w:sz w:val="24"/>
          <w:szCs w:val="24"/>
        </w:rPr>
        <w:t xml:space="preserve"> </w:t>
      </w:r>
      <w:r>
        <w:rPr>
          <w:rFonts w:ascii="Times New Roman" w:cs="Times New Roman" w:hAnsi="Times New Roman"/>
          <w:sz w:val="24"/>
          <w:szCs w:val="24"/>
        </w:rPr>
        <w:t>and</w:t>
      </w:r>
      <w:r>
        <w:rPr>
          <w:rFonts w:ascii="Times New Roman" w:cs="Times New Roman" w:hAnsi="Times New Roman"/>
          <w:spacing w:val="-3"/>
          <w:sz w:val="24"/>
          <w:szCs w:val="24"/>
        </w:rPr>
        <w:t xml:space="preserve"> </w:t>
      </w:r>
      <w:r>
        <w:rPr>
          <w:rFonts w:ascii="Times New Roman" w:cs="Times New Roman" w:hAnsi="Times New Roman"/>
          <w:sz w:val="24"/>
          <w:szCs w:val="24"/>
        </w:rPr>
        <w:t>exclusion</w:t>
      </w:r>
      <w:r>
        <w:rPr>
          <w:rFonts w:ascii="Times New Roman" w:cs="Times New Roman" w:hAnsi="Times New Roman"/>
          <w:spacing w:val="-5"/>
          <w:sz w:val="24"/>
          <w:szCs w:val="24"/>
        </w:rPr>
        <w:t xml:space="preserve"> </w:t>
      </w:r>
      <w:r>
        <w:rPr>
          <w:rFonts w:ascii="Times New Roman" w:cs="Times New Roman" w:hAnsi="Times New Roman"/>
          <w:sz w:val="24"/>
          <w:szCs w:val="24"/>
        </w:rPr>
        <w:t>through</w:t>
      </w:r>
      <w:r>
        <w:rPr>
          <w:rFonts w:ascii="Times New Roman" w:cs="Times New Roman" w:hAnsi="Times New Roman"/>
          <w:spacing w:val="-5"/>
          <w:sz w:val="24"/>
          <w:szCs w:val="24"/>
        </w:rPr>
        <w:t xml:space="preserve"> </w:t>
      </w:r>
      <w:r>
        <w:rPr>
          <w:rFonts w:ascii="Times New Roman" w:cs="Times New Roman" w:hAnsi="Times New Roman"/>
          <w:sz w:val="24"/>
          <w:szCs w:val="24"/>
        </w:rPr>
        <w:t>political</w:t>
      </w:r>
      <w:r>
        <w:rPr>
          <w:rFonts w:ascii="Times New Roman" w:cs="Times New Roman" w:hAnsi="Times New Roman"/>
          <w:spacing w:val="-6"/>
          <w:sz w:val="24"/>
          <w:szCs w:val="24"/>
        </w:rPr>
        <w:t xml:space="preserve"> </w:t>
      </w:r>
      <w:r>
        <w:rPr>
          <w:rFonts w:ascii="Times New Roman" w:cs="Times New Roman" w:hAnsi="Times New Roman"/>
          <w:sz w:val="24"/>
          <w:szCs w:val="24"/>
        </w:rPr>
        <w:t>inclusion</w:t>
      </w:r>
      <w:r>
        <w:rPr>
          <w:rFonts w:ascii="Times New Roman" w:cs="Times New Roman" w:hAnsi="Times New Roman"/>
          <w:spacing w:val="-57"/>
          <w:sz w:val="24"/>
          <w:szCs w:val="24"/>
        </w:rPr>
        <w:t xml:space="preserve"> </w:t>
      </w:r>
      <w:r>
        <w:rPr>
          <w:rFonts w:ascii="Times New Roman" w:cs="Times New Roman" w:hAnsi="Times New Roman"/>
          <w:sz w:val="24"/>
          <w:szCs w:val="24"/>
        </w:rPr>
        <w:t>at</w:t>
      </w:r>
      <w:r>
        <w:rPr>
          <w:rFonts w:ascii="Times New Roman" w:cs="Times New Roman" w:hAnsi="Times New Roman"/>
          <w:spacing w:val="-1"/>
          <w:sz w:val="24"/>
          <w:szCs w:val="24"/>
        </w:rPr>
        <w:t xml:space="preserve"> </w:t>
      </w:r>
      <w:r>
        <w:rPr>
          <w:rFonts w:ascii="Times New Roman" w:cs="Times New Roman" w:hAnsi="Times New Roman"/>
          <w:sz w:val="24"/>
          <w:szCs w:val="24"/>
        </w:rPr>
        <w:t>local level.</w:t>
      </w:r>
    </w:p>
    <w:bookmarkStart w:id="52" w:name="_Toc126227235"/>
    <w:p>
      <w:pPr>
        <w:pStyle w:val="style0"/>
        <w:rPr>
          <w:rFonts w:ascii="Times New Roman" w:cs="Times New Roman" w:hAnsi="Times New Roman"/>
          <w:sz w:val="24"/>
          <w:szCs w:val="24"/>
        </w:rPr>
      </w:pPr>
      <w:r>
        <w:rPr>
          <w:rFonts w:ascii="Times New Roman" w:cs="Times New Roman" w:hAnsi="Times New Roman"/>
          <w:sz w:val="24"/>
          <w:szCs w:val="24"/>
        </w:rPr>
        <w:t>Goal</w:t>
      </w:r>
      <w:r>
        <w:rPr>
          <w:rFonts w:ascii="Times New Roman" w:cs="Times New Roman" w:hAnsi="Times New Roman"/>
          <w:spacing w:val="-2"/>
          <w:sz w:val="24"/>
          <w:szCs w:val="24"/>
        </w:rPr>
        <w:t xml:space="preserve"> </w:t>
      </w:r>
      <w:r>
        <w:rPr>
          <w:rFonts w:ascii="Times New Roman" w:cs="Times New Roman" w:hAnsi="Times New Roman"/>
          <w:sz w:val="24"/>
          <w:szCs w:val="24"/>
        </w:rPr>
        <w:t>11:</w:t>
      </w:r>
      <w:r>
        <w:rPr>
          <w:rFonts w:ascii="Times New Roman" w:cs="Times New Roman" w:hAnsi="Times New Roman"/>
          <w:spacing w:val="-2"/>
          <w:sz w:val="24"/>
          <w:szCs w:val="24"/>
        </w:rPr>
        <w:t xml:space="preserve"> </w:t>
      </w:r>
      <w:r>
        <w:rPr>
          <w:rFonts w:ascii="Times New Roman" w:cs="Times New Roman" w:hAnsi="Times New Roman"/>
          <w:sz w:val="24"/>
          <w:szCs w:val="24"/>
        </w:rPr>
        <w:t>Make cities</w:t>
      </w:r>
      <w:r>
        <w:rPr>
          <w:rFonts w:ascii="Times New Roman" w:cs="Times New Roman" w:hAnsi="Times New Roman"/>
          <w:spacing w:val="-2"/>
          <w:sz w:val="24"/>
          <w:szCs w:val="24"/>
        </w:rPr>
        <w:t xml:space="preserve"> </w:t>
      </w:r>
      <w:r>
        <w:rPr>
          <w:rFonts w:ascii="Times New Roman" w:cs="Times New Roman" w:hAnsi="Times New Roman"/>
          <w:sz w:val="24"/>
          <w:szCs w:val="24"/>
        </w:rPr>
        <w:t>and</w:t>
      </w:r>
      <w:r>
        <w:rPr>
          <w:rFonts w:ascii="Times New Roman" w:cs="Times New Roman" w:hAnsi="Times New Roman"/>
          <w:spacing w:val="-2"/>
          <w:sz w:val="24"/>
          <w:szCs w:val="24"/>
        </w:rPr>
        <w:t xml:space="preserve"> </w:t>
      </w:r>
      <w:r>
        <w:rPr>
          <w:rFonts w:ascii="Times New Roman" w:cs="Times New Roman" w:hAnsi="Times New Roman"/>
          <w:sz w:val="24"/>
          <w:szCs w:val="24"/>
        </w:rPr>
        <w:t>human</w:t>
      </w:r>
      <w:r>
        <w:rPr>
          <w:rFonts w:ascii="Times New Roman" w:cs="Times New Roman" w:hAnsi="Times New Roman"/>
          <w:spacing w:val="-1"/>
          <w:sz w:val="24"/>
          <w:szCs w:val="24"/>
        </w:rPr>
        <w:t xml:space="preserve"> </w:t>
      </w:r>
      <w:r>
        <w:rPr>
          <w:rFonts w:ascii="Times New Roman" w:cs="Times New Roman" w:hAnsi="Times New Roman"/>
          <w:sz w:val="24"/>
          <w:szCs w:val="24"/>
        </w:rPr>
        <w:t>settlements</w:t>
      </w:r>
      <w:r>
        <w:rPr>
          <w:rFonts w:ascii="Times New Roman" w:cs="Times New Roman" w:hAnsi="Times New Roman"/>
          <w:spacing w:val="-2"/>
          <w:sz w:val="24"/>
          <w:szCs w:val="24"/>
        </w:rPr>
        <w:t xml:space="preserve"> </w:t>
      </w:r>
      <w:r>
        <w:rPr>
          <w:rFonts w:ascii="Times New Roman" w:cs="Times New Roman" w:hAnsi="Times New Roman"/>
          <w:sz w:val="24"/>
          <w:szCs w:val="24"/>
        </w:rPr>
        <w:t>inclusive,</w:t>
      </w:r>
      <w:r>
        <w:rPr>
          <w:rFonts w:ascii="Times New Roman" w:cs="Times New Roman" w:hAnsi="Times New Roman"/>
          <w:spacing w:val="-1"/>
          <w:sz w:val="24"/>
          <w:szCs w:val="24"/>
        </w:rPr>
        <w:t xml:space="preserve"> </w:t>
      </w:r>
      <w:r>
        <w:rPr>
          <w:rFonts w:ascii="Times New Roman" w:cs="Times New Roman" w:hAnsi="Times New Roman"/>
          <w:sz w:val="24"/>
          <w:szCs w:val="24"/>
        </w:rPr>
        <w:t>safe,</w:t>
      </w:r>
      <w:r>
        <w:rPr>
          <w:rFonts w:ascii="Times New Roman" w:cs="Times New Roman" w:hAnsi="Times New Roman"/>
          <w:spacing w:val="-2"/>
          <w:sz w:val="24"/>
          <w:szCs w:val="24"/>
        </w:rPr>
        <w:t xml:space="preserve"> </w:t>
      </w:r>
      <w:r>
        <w:rPr>
          <w:rFonts w:ascii="Times New Roman" w:cs="Times New Roman" w:hAnsi="Times New Roman"/>
          <w:sz w:val="24"/>
          <w:szCs w:val="24"/>
        </w:rPr>
        <w:t>resilient</w:t>
      </w:r>
      <w:r>
        <w:rPr>
          <w:rFonts w:ascii="Times New Roman" w:cs="Times New Roman" w:hAnsi="Times New Roman"/>
          <w:spacing w:val="-2"/>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sustainable.</w:t>
      </w:r>
      <w:bookmarkEnd w:id="52"/>
    </w:p>
    <w:p>
      <w:pPr>
        <w:pStyle w:val="style0"/>
        <w:rPr>
          <w:rFonts w:ascii="Times New Roman" w:cs="Times New Roman" w:hAnsi="Times New Roman"/>
          <w:sz w:val="24"/>
          <w:szCs w:val="24"/>
        </w:rPr>
      </w:pPr>
      <w:r>
        <w:rPr>
          <w:rFonts w:ascii="Times New Roman" w:cs="Times New Roman" w:hAnsi="Times New Roman"/>
          <w:sz w:val="24"/>
          <w:szCs w:val="24"/>
        </w:rPr>
        <w:t>The county is in the process of developing strategic urban plans to prevent growth of new slums,</w:t>
      </w:r>
      <w:r>
        <w:rPr>
          <w:rFonts w:ascii="Times New Roman" w:cs="Times New Roman" w:hAnsi="Times New Roman"/>
          <w:spacing w:val="1"/>
          <w:sz w:val="24"/>
          <w:szCs w:val="24"/>
        </w:rPr>
        <w:t xml:space="preserve"> </w:t>
      </w:r>
      <w:r>
        <w:rPr>
          <w:rFonts w:ascii="Times New Roman" w:cs="Times New Roman" w:hAnsi="Times New Roman"/>
          <w:sz w:val="24"/>
          <w:szCs w:val="24"/>
        </w:rPr>
        <w:t>and work with slum-dwellers to improve conditions and provide basic services where slums</w:t>
      </w:r>
      <w:r>
        <w:rPr>
          <w:rFonts w:ascii="Times New Roman" w:cs="Times New Roman" w:hAnsi="Times New Roman"/>
          <w:spacing w:val="1"/>
          <w:sz w:val="24"/>
          <w:szCs w:val="24"/>
        </w:rPr>
        <w:t xml:space="preserve"> </w:t>
      </w:r>
      <w:r>
        <w:rPr>
          <w:rFonts w:ascii="Times New Roman" w:cs="Times New Roman" w:hAnsi="Times New Roman"/>
          <w:sz w:val="24"/>
          <w:szCs w:val="24"/>
        </w:rPr>
        <w:t>already</w:t>
      </w:r>
      <w:r>
        <w:rPr>
          <w:rFonts w:ascii="Times New Roman" w:cs="Times New Roman" w:hAnsi="Times New Roman"/>
          <w:spacing w:val="-3"/>
          <w:sz w:val="24"/>
          <w:szCs w:val="24"/>
        </w:rPr>
        <w:t xml:space="preserve"> </w:t>
      </w:r>
      <w:r>
        <w:rPr>
          <w:rFonts w:ascii="Times New Roman" w:cs="Times New Roman" w:hAnsi="Times New Roman"/>
          <w:sz w:val="24"/>
          <w:szCs w:val="24"/>
        </w:rPr>
        <w:t>exist.</w:t>
      </w:r>
    </w:p>
    <w:bookmarkStart w:id="53" w:name="_Toc126227236"/>
    <w:p>
      <w:pPr>
        <w:pStyle w:val="style0"/>
        <w:rPr>
          <w:rFonts w:ascii="Times New Roman" w:cs="Times New Roman" w:hAnsi="Times New Roman"/>
          <w:sz w:val="24"/>
          <w:szCs w:val="24"/>
        </w:rPr>
      </w:pPr>
      <w:r>
        <w:rPr>
          <w:rFonts w:ascii="Times New Roman" w:cs="Times New Roman" w:hAnsi="Times New Roman"/>
          <w:sz w:val="24"/>
          <w:szCs w:val="24"/>
        </w:rPr>
        <w:t>Goal</w:t>
      </w:r>
      <w:r>
        <w:rPr>
          <w:rFonts w:ascii="Times New Roman" w:cs="Times New Roman" w:hAnsi="Times New Roman"/>
          <w:spacing w:val="-3"/>
          <w:sz w:val="24"/>
          <w:szCs w:val="24"/>
        </w:rPr>
        <w:t xml:space="preserve"> </w:t>
      </w:r>
      <w:r>
        <w:rPr>
          <w:rFonts w:ascii="Times New Roman" w:cs="Times New Roman" w:hAnsi="Times New Roman"/>
          <w:sz w:val="24"/>
          <w:szCs w:val="24"/>
        </w:rPr>
        <w:t>12:</w:t>
      </w:r>
      <w:r>
        <w:rPr>
          <w:rFonts w:ascii="Times New Roman" w:cs="Times New Roman" w:hAnsi="Times New Roman"/>
          <w:spacing w:val="-2"/>
          <w:sz w:val="24"/>
          <w:szCs w:val="24"/>
        </w:rPr>
        <w:t xml:space="preserve"> </w:t>
      </w:r>
      <w:r>
        <w:rPr>
          <w:rFonts w:ascii="Times New Roman" w:cs="Times New Roman" w:hAnsi="Times New Roman"/>
          <w:sz w:val="24"/>
          <w:szCs w:val="24"/>
        </w:rPr>
        <w:t>Ensure</w:t>
      </w:r>
      <w:r>
        <w:rPr>
          <w:rFonts w:ascii="Times New Roman" w:cs="Times New Roman" w:hAnsi="Times New Roman"/>
          <w:spacing w:val="-3"/>
          <w:sz w:val="24"/>
          <w:szCs w:val="24"/>
        </w:rPr>
        <w:t xml:space="preserve"> </w:t>
      </w:r>
      <w:r>
        <w:rPr>
          <w:rFonts w:ascii="Times New Roman" w:cs="Times New Roman" w:hAnsi="Times New Roman"/>
          <w:sz w:val="24"/>
          <w:szCs w:val="24"/>
        </w:rPr>
        <w:t>sustainable</w:t>
      </w:r>
      <w:r>
        <w:rPr>
          <w:rFonts w:ascii="Times New Roman" w:cs="Times New Roman" w:hAnsi="Times New Roman"/>
          <w:spacing w:val="-2"/>
          <w:sz w:val="24"/>
          <w:szCs w:val="24"/>
        </w:rPr>
        <w:t xml:space="preserve"> </w:t>
      </w:r>
      <w:r>
        <w:rPr>
          <w:rFonts w:ascii="Times New Roman" w:cs="Times New Roman" w:hAnsi="Times New Roman"/>
          <w:sz w:val="24"/>
          <w:szCs w:val="24"/>
        </w:rPr>
        <w:t>consumption</w:t>
      </w:r>
      <w:r>
        <w:rPr>
          <w:rFonts w:ascii="Times New Roman" w:cs="Times New Roman" w:hAnsi="Times New Roman"/>
          <w:spacing w:val="-2"/>
          <w:sz w:val="24"/>
          <w:szCs w:val="24"/>
        </w:rPr>
        <w:t xml:space="preserve"> </w:t>
      </w:r>
      <w:r>
        <w:rPr>
          <w:rFonts w:ascii="Times New Roman" w:cs="Times New Roman" w:hAnsi="Times New Roman"/>
          <w:sz w:val="24"/>
          <w:szCs w:val="24"/>
        </w:rPr>
        <w:t>and</w:t>
      </w:r>
      <w:r>
        <w:rPr>
          <w:rFonts w:ascii="Times New Roman" w:cs="Times New Roman" w:hAnsi="Times New Roman"/>
          <w:spacing w:val="-2"/>
          <w:sz w:val="24"/>
          <w:szCs w:val="24"/>
        </w:rPr>
        <w:t xml:space="preserve"> </w:t>
      </w:r>
      <w:r>
        <w:rPr>
          <w:rFonts w:ascii="Times New Roman" w:cs="Times New Roman" w:hAnsi="Times New Roman"/>
          <w:sz w:val="24"/>
          <w:szCs w:val="24"/>
        </w:rPr>
        <w:t>production</w:t>
      </w:r>
      <w:r>
        <w:rPr>
          <w:rFonts w:ascii="Times New Roman" w:cs="Times New Roman" w:hAnsi="Times New Roman"/>
          <w:spacing w:val="-2"/>
          <w:sz w:val="24"/>
          <w:szCs w:val="24"/>
        </w:rPr>
        <w:t xml:space="preserve"> </w:t>
      </w:r>
      <w:r>
        <w:rPr>
          <w:rFonts w:ascii="Times New Roman" w:cs="Times New Roman" w:hAnsi="Times New Roman"/>
          <w:sz w:val="24"/>
          <w:szCs w:val="24"/>
        </w:rPr>
        <w:t>patterns.</w:t>
      </w:r>
      <w:bookmarkEnd w:id="53"/>
    </w:p>
    <w:p>
      <w:pPr>
        <w:pStyle w:val="style0"/>
        <w:rPr>
          <w:rFonts w:ascii="Times New Roman" w:cs="Times New Roman" w:hAnsi="Times New Roman"/>
          <w:sz w:val="24"/>
          <w:szCs w:val="24"/>
        </w:rPr>
      </w:pPr>
      <w:r>
        <w:rPr>
          <w:rFonts w:ascii="Times New Roman" w:cs="Times New Roman" w:hAnsi="Times New Roman"/>
          <w:sz w:val="24"/>
          <w:szCs w:val="24"/>
        </w:rPr>
        <w:t>The county will support short supply chains, thereby reducing transport and carbon emissions,</w:t>
      </w:r>
      <w:r>
        <w:rPr>
          <w:rFonts w:ascii="Times New Roman" w:cs="Times New Roman" w:hAnsi="Times New Roman"/>
          <w:spacing w:val="1"/>
          <w:sz w:val="24"/>
          <w:szCs w:val="24"/>
        </w:rPr>
        <w:t xml:space="preserve"> </w:t>
      </w:r>
      <w:r>
        <w:rPr>
          <w:rFonts w:ascii="Times New Roman" w:cs="Times New Roman" w:hAnsi="Times New Roman"/>
          <w:sz w:val="24"/>
          <w:szCs w:val="24"/>
        </w:rPr>
        <w:t>through land management, infrastructure, urban planning, education and training, and public</w:t>
      </w:r>
      <w:r>
        <w:rPr>
          <w:rFonts w:ascii="Times New Roman" w:cs="Times New Roman" w:hAnsi="Times New Roman"/>
          <w:spacing w:val="1"/>
          <w:sz w:val="24"/>
          <w:szCs w:val="24"/>
        </w:rPr>
        <w:t xml:space="preserve"> </w:t>
      </w:r>
      <w:r>
        <w:rPr>
          <w:rFonts w:ascii="Times New Roman" w:cs="Times New Roman" w:hAnsi="Times New Roman"/>
          <w:sz w:val="24"/>
          <w:szCs w:val="24"/>
        </w:rPr>
        <w:t>markets.</w:t>
      </w:r>
    </w:p>
    <w:bookmarkStart w:id="54" w:name="_Toc126227237"/>
    <w:p>
      <w:pPr>
        <w:pStyle w:val="style0"/>
        <w:rPr>
          <w:rFonts w:ascii="Times New Roman" w:cs="Times New Roman" w:hAnsi="Times New Roman"/>
          <w:sz w:val="24"/>
          <w:szCs w:val="24"/>
        </w:rPr>
      </w:pPr>
      <w:r>
        <w:rPr>
          <w:rFonts w:ascii="Times New Roman" w:cs="Times New Roman" w:hAnsi="Times New Roman"/>
          <w:sz w:val="24"/>
          <w:szCs w:val="24"/>
        </w:rPr>
        <w:t>Goal</w:t>
      </w:r>
      <w:r>
        <w:rPr>
          <w:rFonts w:ascii="Times New Roman" w:cs="Times New Roman" w:hAnsi="Times New Roman"/>
          <w:spacing w:val="-2"/>
          <w:sz w:val="24"/>
          <w:szCs w:val="24"/>
        </w:rPr>
        <w:t xml:space="preserve"> </w:t>
      </w:r>
      <w:r>
        <w:rPr>
          <w:rFonts w:ascii="Times New Roman" w:cs="Times New Roman" w:hAnsi="Times New Roman"/>
          <w:sz w:val="24"/>
          <w:szCs w:val="24"/>
        </w:rPr>
        <w:t>13:</w:t>
      </w:r>
      <w:r>
        <w:rPr>
          <w:rFonts w:ascii="Times New Roman" w:cs="Times New Roman" w:hAnsi="Times New Roman"/>
          <w:spacing w:val="-1"/>
          <w:sz w:val="24"/>
          <w:szCs w:val="24"/>
        </w:rPr>
        <w:t xml:space="preserve"> </w:t>
      </w:r>
      <w:r>
        <w:rPr>
          <w:rFonts w:ascii="Times New Roman" w:cs="Times New Roman" w:hAnsi="Times New Roman"/>
          <w:sz w:val="24"/>
          <w:szCs w:val="24"/>
        </w:rPr>
        <w:t>Take</w:t>
      </w:r>
      <w:r>
        <w:rPr>
          <w:rFonts w:ascii="Times New Roman" w:cs="Times New Roman" w:hAnsi="Times New Roman"/>
          <w:spacing w:val="-2"/>
          <w:sz w:val="24"/>
          <w:szCs w:val="24"/>
        </w:rPr>
        <w:t xml:space="preserve"> </w:t>
      </w:r>
      <w:r>
        <w:rPr>
          <w:rFonts w:ascii="Times New Roman" w:cs="Times New Roman" w:hAnsi="Times New Roman"/>
          <w:sz w:val="24"/>
          <w:szCs w:val="24"/>
        </w:rPr>
        <w:t>urgent</w:t>
      </w:r>
      <w:r>
        <w:rPr>
          <w:rFonts w:ascii="Times New Roman" w:cs="Times New Roman" w:hAnsi="Times New Roman"/>
          <w:spacing w:val="-1"/>
          <w:sz w:val="24"/>
          <w:szCs w:val="24"/>
        </w:rPr>
        <w:t xml:space="preserve"> </w:t>
      </w:r>
      <w:r>
        <w:rPr>
          <w:rFonts w:ascii="Times New Roman" w:cs="Times New Roman" w:hAnsi="Times New Roman"/>
          <w:sz w:val="24"/>
          <w:szCs w:val="24"/>
        </w:rPr>
        <w:t>action</w:t>
      </w:r>
      <w:r>
        <w:rPr>
          <w:rFonts w:ascii="Times New Roman" w:cs="Times New Roman" w:hAnsi="Times New Roman"/>
          <w:spacing w:val="-1"/>
          <w:sz w:val="24"/>
          <w:szCs w:val="24"/>
        </w:rPr>
        <w:t xml:space="preserve"> </w:t>
      </w:r>
      <w:r>
        <w:rPr>
          <w:rFonts w:ascii="Times New Roman" w:cs="Times New Roman" w:hAnsi="Times New Roman"/>
          <w:sz w:val="24"/>
          <w:szCs w:val="24"/>
        </w:rPr>
        <w:t>to</w:t>
      </w:r>
      <w:r>
        <w:rPr>
          <w:rFonts w:ascii="Times New Roman" w:cs="Times New Roman" w:hAnsi="Times New Roman"/>
          <w:spacing w:val="-1"/>
          <w:sz w:val="24"/>
          <w:szCs w:val="24"/>
        </w:rPr>
        <w:t xml:space="preserve"> </w:t>
      </w:r>
      <w:r>
        <w:rPr>
          <w:rFonts w:ascii="Times New Roman" w:cs="Times New Roman" w:hAnsi="Times New Roman"/>
          <w:sz w:val="24"/>
          <w:szCs w:val="24"/>
        </w:rPr>
        <w:t>combat</w:t>
      </w:r>
      <w:r>
        <w:rPr>
          <w:rFonts w:ascii="Times New Roman" w:cs="Times New Roman" w:hAnsi="Times New Roman"/>
          <w:spacing w:val="-1"/>
          <w:sz w:val="24"/>
          <w:szCs w:val="24"/>
        </w:rPr>
        <w:t xml:space="preserve"> </w:t>
      </w:r>
      <w:r>
        <w:rPr>
          <w:rFonts w:ascii="Times New Roman" w:cs="Times New Roman" w:hAnsi="Times New Roman"/>
          <w:sz w:val="24"/>
          <w:szCs w:val="24"/>
        </w:rPr>
        <w:t>climate</w:t>
      </w:r>
      <w:r>
        <w:rPr>
          <w:rFonts w:ascii="Times New Roman" w:cs="Times New Roman" w:hAnsi="Times New Roman"/>
          <w:spacing w:val="-1"/>
          <w:sz w:val="24"/>
          <w:szCs w:val="24"/>
        </w:rPr>
        <w:t xml:space="preserve"> </w:t>
      </w:r>
      <w:r>
        <w:rPr>
          <w:rFonts w:ascii="Times New Roman" w:cs="Times New Roman" w:hAnsi="Times New Roman"/>
          <w:sz w:val="24"/>
          <w:szCs w:val="24"/>
        </w:rPr>
        <w:t>change</w:t>
      </w:r>
      <w:r>
        <w:rPr>
          <w:rFonts w:ascii="Times New Roman" w:cs="Times New Roman" w:hAnsi="Times New Roman"/>
          <w:spacing w:val="-2"/>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its</w:t>
      </w:r>
      <w:r>
        <w:rPr>
          <w:rFonts w:ascii="Times New Roman" w:cs="Times New Roman" w:hAnsi="Times New Roman"/>
          <w:spacing w:val="-1"/>
          <w:sz w:val="24"/>
          <w:szCs w:val="24"/>
        </w:rPr>
        <w:t xml:space="preserve"> </w:t>
      </w:r>
      <w:r>
        <w:rPr>
          <w:rFonts w:ascii="Times New Roman" w:cs="Times New Roman" w:hAnsi="Times New Roman"/>
          <w:sz w:val="24"/>
          <w:szCs w:val="24"/>
        </w:rPr>
        <w:t>impacts.</w:t>
      </w:r>
      <w:bookmarkEnd w:id="54"/>
    </w:p>
    <w:p>
      <w:pPr>
        <w:pStyle w:val="style0"/>
        <w:rPr>
          <w:rFonts w:ascii="Times New Roman" w:cs="Times New Roman" w:hAnsi="Times New Roman"/>
          <w:sz w:val="24"/>
          <w:szCs w:val="24"/>
        </w:rPr>
      </w:pPr>
      <w:r>
        <w:rPr>
          <w:rFonts w:ascii="Times New Roman" w:cs="Times New Roman" w:hAnsi="Times New Roman"/>
          <w:sz w:val="24"/>
          <w:szCs w:val="24"/>
        </w:rPr>
        <w:t>The capacity of the county governments to deal with climate related hazards and natural disasters</w:t>
      </w:r>
      <w:r>
        <w:rPr>
          <w:rFonts w:ascii="Times New Roman" w:cs="Times New Roman" w:hAnsi="Times New Roman"/>
          <w:spacing w:val="-57"/>
          <w:sz w:val="24"/>
          <w:szCs w:val="24"/>
        </w:rPr>
        <w:t xml:space="preserve"> </w:t>
      </w:r>
      <w:r>
        <w:rPr>
          <w:rFonts w:ascii="Times New Roman" w:cs="Times New Roman" w:hAnsi="Times New Roman"/>
          <w:sz w:val="24"/>
          <w:szCs w:val="24"/>
        </w:rPr>
        <w:t>need</w:t>
      </w:r>
      <w:r>
        <w:rPr>
          <w:rFonts w:ascii="Times New Roman" w:cs="Times New Roman" w:hAnsi="Times New Roman"/>
          <w:spacing w:val="-7"/>
          <w:sz w:val="24"/>
          <w:szCs w:val="24"/>
        </w:rPr>
        <w:t xml:space="preserve"> </w:t>
      </w:r>
      <w:r>
        <w:rPr>
          <w:rFonts w:ascii="Times New Roman" w:cs="Times New Roman" w:hAnsi="Times New Roman"/>
          <w:sz w:val="24"/>
          <w:szCs w:val="24"/>
        </w:rPr>
        <w:t>to</w:t>
      </w:r>
      <w:r>
        <w:rPr>
          <w:rFonts w:ascii="Times New Roman" w:cs="Times New Roman" w:hAnsi="Times New Roman"/>
          <w:spacing w:val="-6"/>
          <w:sz w:val="24"/>
          <w:szCs w:val="24"/>
        </w:rPr>
        <w:t xml:space="preserve"> </w:t>
      </w:r>
      <w:r>
        <w:rPr>
          <w:rFonts w:ascii="Times New Roman" w:cs="Times New Roman" w:hAnsi="Times New Roman"/>
          <w:sz w:val="24"/>
          <w:szCs w:val="24"/>
        </w:rPr>
        <w:t>be</w:t>
      </w:r>
      <w:r>
        <w:rPr>
          <w:rFonts w:ascii="Times New Roman" w:cs="Times New Roman" w:hAnsi="Times New Roman"/>
          <w:spacing w:val="-7"/>
          <w:sz w:val="24"/>
          <w:szCs w:val="24"/>
        </w:rPr>
        <w:t xml:space="preserve"> </w:t>
      </w:r>
      <w:r>
        <w:rPr>
          <w:rFonts w:ascii="Times New Roman" w:cs="Times New Roman" w:hAnsi="Times New Roman"/>
          <w:sz w:val="24"/>
          <w:szCs w:val="24"/>
        </w:rPr>
        <w:t>strengthened</w:t>
      </w:r>
      <w:r>
        <w:rPr>
          <w:rFonts w:ascii="Times New Roman" w:cs="Times New Roman" w:hAnsi="Times New Roman"/>
          <w:spacing w:val="-4"/>
          <w:sz w:val="24"/>
          <w:szCs w:val="24"/>
        </w:rPr>
        <w:t xml:space="preserve"> </w:t>
      </w:r>
      <w:r>
        <w:rPr>
          <w:rFonts w:ascii="Times New Roman" w:cs="Times New Roman" w:hAnsi="Times New Roman"/>
          <w:sz w:val="24"/>
          <w:szCs w:val="24"/>
        </w:rPr>
        <w:t>through</w:t>
      </w:r>
      <w:r>
        <w:rPr>
          <w:rFonts w:ascii="Times New Roman" w:cs="Times New Roman" w:hAnsi="Times New Roman"/>
          <w:spacing w:val="-6"/>
          <w:sz w:val="24"/>
          <w:szCs w:val="24"/>
        </w:rPr>
        <w:t xml:space="preserve"> </w:t>
      </w:r>
      <w:r>
        <w:rPr>
          <w:rFonts w:ascii="Times New Roman" w:cs="Times New Roman" w:hAnsi="Times New Roman"/>
          <w:sz w:val="24"/>
          <w:szCs w:val="24"/>
        </w:rPr>
        <w:t>integration</w:t>
      </w:r>
      <w:r>
        <w:rPr>
          <w:rFonts w:ascii="Times New Roman" w:cs="Times New Roman" w:hAnsi="Times New Roman"/>
          <w:spacing w:val="-6"/>
          <w:sz w:val="24"/>
          <w:szCs w:val="24"/>
        </w:rPr>
        <w:t xml:space="preserve"> </w:t>
      </w:r>
      <w:r>
        <w:rPr>
          <w:rFonts w:ascii="Times New Roman" w:cs="Times New Roman" w:hAnsi="Times New Roman"/>
          <w:sz w:val="24"/>
          <w:szCs w:val="24"/>
        </w:rPr>
        <w:t>of</w:t>
      </w:r>
      <w:r>
        <w:rPr>
          <w:rFonts w:ascii="Times New Roman" w:cs="Times New Roman" w:hAnsi="Times New Roman"/>
          <w:spacing w:val="-5"/>
          <w:sz w:val="24"/>
          <w:szCs w:val="24"/>
        </w:rPr>
        <w:t xml:space="preserve"> </w:t>
      </w:r>
      <w:r>
        <w:rPr>
          <w:rFonts w:ascii="Times New Roman" w:cs="Times New Roman" w:hAnsi="Times New Roman"/>
          <w:sz w:val="24"/>
          <w:szCs w:val="24"/>
        </w:rPr>
        <w:t>climate</w:t>
      </w:r>
      <w:r>
        <w:rPr>
          <w:rFonts w:ascii="Times New Roman" w:cs="Times New Roman" w:hAnsi="Times New Roman"/>
          <w:spacing w:val="-7"/>
          <w:sz w:val="24"/>
          <w:szCs w:val="24"/>
        </w:rPr>
        <w:t xml:space="preserve"> </w:t>
      </w:r>
      <w:r>
        <w:rPr>
          <w:rFonts w:ascii="Times New Roman" w:cs="Times New Roman" w:hAnsi="Times New Roman"/>
          <w:sz w:val="24"/>
          <w:szCs w:val="24"/>
        </w:rPr>
        <w:t>change</w:t>
      </w:r>
      <w:r>
        <w:rPr>
          <w:rFonts w:ascii="Times New Roman" w:cs="Times New Roman" w:hAnsi="Times New Roman"/>
          <w:spacing w:val="-7"/>
          <w:sz w:val="24"/>
          <w:szCs w:val="24"/>
        </w:rPr>
        <w:t xml:space="preserve"> </w:t>
      </w:r>
      <w:r>
        <w:rPr>
          <w:rFonts w:ascii="Times New Roman" w:cs="Times New Roman" w:hAnsi="Times New Roman"/>
          <w:sz w:val="24"/>
          <w:szCs w:val="24"/>
        </w:rPr>
        <w:t>adaptation</w:t>
      </w:r>
      <w:r>
        <w:rPr>
          <w:rFonts w:ascii="Times New Roman" w:cs="Times New Roman" w:hAnsi="Times New Roman"/>
          <w:spacing w:val="-6"/>
          <w:sz w:val="24"/>
          <w:szCs w:val="24"/>
        </w:rPr>
        <w:t xml:space="preserve"> </w:t>
      </w:r>
      <w:r>
        <w:rPr>
          <w:rFonts w:ascii="Times New Roman" w:cs="Times New Roman" w:hAnsi="Times New Roman"/>
          <w:sz w:val="24"/>
          <w:szCs w:val="24"/>
        </w:rPr>
        <w:t>and</w:t>
      </w:r>
      <w:r>
        <w:rPr>
          <w:rFonts w:ascii="Times New Roman" w:cs="Times New Roman" w:hAnsi="Times New Roman"/>
          <w:spacing w:val="-6"/>
          <w:sz w:val="24"/>
          <w:szCs w:val="24"/>
        </w:rPr>
        <w:t xml:space="preserve"> </w:t>
      </w:r>
      <w:r>
        <w:rPr>
          <w:rFonts w:ascii="Times New Roman" w:cs="Times New Roman" w:hAnsi="Times New Roman"/>
          <w:sz w:val="24"/>
          <w:szCs w:val="24"/>
        </w:rPr>
        <w:t>mitigation</w:t>
      </w:r>
      <w:r>
        <w:rPr>
          <w:rFonts w:ascii="Times New Roman" w:cs="Times New Roman" w:hAnsi="Times New Roman"/>
          <w:spacing w:val="-6"/>
          <w:sz w:val="24"/>
          <w:szCs w:val="24"/>
        </w:rPr>
        <w:t xml:space="preserve"> </w:t>
      </w:r>
      <w:r>
        <w:rPr>
          <w:rFonts w:ascii="Times New Roman" w:cs="Times New Roman" w:hAnsi="Times New Roman"/>
          <w:sz w:val="24"/>
          <w:szCs w:val="24"/>
        </w:rPr>
        <w:t>into</w:t>
      </w:r>
      <w:r>
        <w:rPr>
          <w:rFonts w:ascii="Times New Roman" w:cs="Times New Roman" w:hAnsi="Times New Roman"/>
          <w:spacing w:val="-6"/>
          <w:sz w:val="24"/>
          <w:szCs w:val="24"/>
        </w:rPr>
        <w:t xml:space="preserve"> </w:t>
      </w:r>
      <w:r>
        <w:rPr>
          <w:rFonts w:ascii="Times New Roman" w:cs="Times New Roman" w:hAnsi="Times New Roman"/>
          <w:sz w:val="24"/>
          <w:szCs w:val="24"/>
        </w:rPr>
        <w:t>local</w:t>
      </w:r>
      <w:r>
        <w:rPr>
          <w:rFonts w:ascii="Times New Roman" w:cs="Times New Roman" w:hAnsi="Times New Roman"/>
          <w:spacing w:val="-58"/>
          <w:sz w:val="24"/>
          <w:szCs w:val="24"/>
        </w:rPr>
        <w:t xml:space="preserve"> </w:t>
      </w:r>
      <w:r>
        <w:rPr>
          <w:rFonts w:ascii="Times New Roman" w:cs="Times New Roman" w:hAnsi="Times New Roman"/>
          <w:spacing w:val="-1"/>
          <w:sz w:val="24"/>
          <w:szCs w:val="24"/>
        </w:rPr>
        <w:t>planning</w:t>
      </w:r>
      <w:r>
        <w:rPr>
          <w:rFonts w:ascii="Times New Roman" w:cs="Times New Roman" w:hAnsi="Times New Roman"/>
          <w:spacing w:val="-17"/>
          <w:sz w:val="24"/>
          <w:szCs w:val="24"/>
        </w:rPr>
        <w:t xml:space="preserve"> </w:t>
      </w:r>
      <w:r>
        <w:rPr>
          <w:rFonts w:ascii="Times New Roman" w:cs="Times New Roman" w:hAnsi="Times New Roman"/>
          <w:sz w:val="24"/>
          <w:szCs w:val="24"/>
        </w:rPr>
        <w:t>to</w:t>
      </w:r>
      <w:r>
        <w:rPr>
          <w:rFonts w:ascii="Times New Roman" w:cs="Times New Roman" w:hAnsi="Times New Roman"/>
          <w:spacing w:val="-12"/>
          <w:sz w:val="24"/>
          <w:szCs w:val="24"/>
        </w:rPr>
        <w:t xml:space="preserve"> </w:t>
      </w:r>
      <w:r>
        <w:rPr>
          <w:rFonts w:ascii="Times New Roman" w:cs="Times New Roman" w:hAnsi="Times New Roman"/>
          <w:sz w:val="24"/>
          <w:szCs w:val="24"/>
        </w:rPr>
        <w:t>reduce</w:t>
      </w:r>
      <w:r>
        <w:rPr>
          <w:rFonts w:ascii="Times New Roman" w:cs="Times New Roman" w:hAnsi="Times New Roman"/>
          <w:spacing w:val="-16"/>
          <w:sz w:val="24"/>
          <w:szCs w:val="24"/>
        </w:rPr>
        <w:t xml:space="preserve"> </w:t>
      </w:r>
      <w:r>
        <w:rPr>
          <w:rFonts w:ascii="Times New Roman" w:cs="Times New Roman" w:hAnsi="Times New Roman"/>
          <w:sz w:val="24"/>
          <w:szCs w:val="24"/>
        </w:rPr>
        <w:t>the</w:t>
      </w:r>
      <w:r>
        <w:rPr>
          <w:rFonts w:ascii="Times New Roman" w:cs="Times New Roman" w:hAnsi="Times New Roman"/>
          <w:spacing w:val="-13"/>
          <w:sz w:val="24"/>
          <w:szCs w:val="24"/>
        </w:rPr>
        <w:t xml:space="preserve"> </w:t>
      </w:r>
      <w:r>
        <w:rPr>
          <w:rFonts w:ascii="Times New Roman" w:cs="Times New Roman" w:hAnsi="Times New Roman"/>
          <w:sz w:val="24"/>
          <w:szCs w:val="24"/>
        </w:rPr>
        <w:t>emissions</w:t>
      </w:r>
      <w:r>
        <w:rPr>
          <w:rFonts w:ascii="Times New Roman" w:cs="Times New Roman" w:hAnsi="Times New Roman"/>
          <w:spacing w:val="-14"/>
          <w:sz w:val="24"/>
          <w:szCs w:val="24"/>
        </w:rPr>
        <w:t xml:space="preserve"> </w:t>
      </w:r>
      <w:r>
        <w:rPr>
          <w:rFonts w:ascii="Times New Roman" w:cs="Times New Roman" w:hAnsi="Times New Roman"/>
          <w:sz w:val="24"/>
          <w:szCs w:val="24"/>
        </w:rPr>
        <w:t>of</w:t>
      </w:r>
      <w:r>
        <w:rPr>
          <w:rFonts w:ascii="Times New Roman" w:cs="Times New Roman" w:hAnsi="Times New Roman"/>
          <w:spacing w:val="-15"/>
          <w:sz w:val="24"/>
          <w:szCs w:val="24"/>
        </w:rPr>
        <w:t xml:space="preserve"> </w:t>
      </w:r>
      <w:r>
        <w:rPr>
          <w:rFonts w:ascii="Times New Roman" w:cs="Times New Roman" w:hAnsi="Times New Roman"/>
          <w:sz w:val="24"/>
          <w:szCs w:val="24"/>
        </w:rPr>
        <w:t>our</w:t>
      </w:r>
      <w:r>
        <w:rPr>
          <w:rFonts w:ascii="Times New Roman" w:cs="Times New Roman" w:hAnsi="Times New Roman"/>
          <w:spacing w:val="-16"/>
          <w:sz w:val="24"/>
          <w:szCs w:val="24"/>
        </w:rPr>
        <w:t xml:space="preserve"> </w:t>
      </w:r>
      <w:r>
        <w:rPr>
          <w:rFonts w:ascii="Times New Roman" w:cs="Times New Roman" w:hAnsi="Times New Roman"/>
          <w:sz w:val="24"/>
          <w:szCs w:val="24"/>
        </w:rPr>
        <w:t>cities</w:t>
      </w:r>
      <w:r>
        <w:rPr>
          <w:rFonts w:ascii="Times New Roman" w:cs="Times New Roman" w:hAnsi="Times New Roman"/>
          <w:spacing w:val="-13"/>
          <w:sz w:val="24"/>
          <w:szCs w:val="24"/>
        </w:rPr>
        <w:t xml:space="preserve"> </w:t>
      </w:r>
      <w:r>
        <w:rPr>
          <w:rFonts w:ascii="Times New Roman" w:cs="Times New Roman" w:hAnsi="Times New Roman"/>
          <w:sz w:val="24"/>
          <w:szCs w:val="24"/>
        </w:rPr>
        <w:t>and</w:t>
      </w:r>
      <w:r>
        <w:rPr>
          <w:rFonts w:ascii="Times New Roman" w:cs="Times New Roman" w:hAnsi="Times New Roman"/>
          <w:spacing w:val="-15"/>
          <w:sz w:val="24"/>
          <w:szCs w:val="24"/>
        </w:rPr>
        <w:t xml:space="preserve"> </w:t>
      </w:r>
      <w:r>
        <w:rPr>
          <w:rFonts w:ascii="Times New Roman" w:cs="Times New Roman" w:hAnsi="Times New Roman"/>
          <w:sz w:val="24"/>
          <w:szCs w:val="24"/>
        </w:rPr>
        <w:t>increase</w:t>
      </w:r>
      <w:r>
        <w:rPr>
          <w:rFonts w:ascii="Times New Roman" w:cs="Times New Roman" w:hAnsi="Times New Roman"/>
          <w:spacing w:val="-16"/>
          <w:sz w:val="24"/>
          <w:szCs w:val="24"/>
        </w:rPr>
        <w:t xml:space="preserve"> </w:t>
      </w:r>
      <w:r>
        <w:rPr>
          <w:rFonts w:ascii="Times New Roman" w:cs="Times New Roman" w:hAnsi="Times New Roman"/>
          <w:sz w:val="24"/>
          <w:szCs w:val="24"/>
        </w:rPr>
        <w:t>their</w:t>
      </w:r>
      <w:r>
        <w:rPr>
          <w:rFonts w:ascii="Times New Roman" w:cs="Times New Roman" w:hAnsi="Times New Roman"/>
          <w:spacing w:val="-12"/>
          <w:sz w:val="24"/>
          <w:szCs w:val="24"/>
        </w:rPr>
        <w:t xml:space="preserve"> </w:t>
      </w:r>
      <w:r>
        <w:rPr>
          <w:rFonts w:ascii="Times New Roman" w:cs="Times New Roman" w:hAnsi="Times New Roman"/>
          <w:sz w:val="24"/>
          <w:szCs w:val="24"/>
        </w:rPr>
        <w:t>resilience</w:t>
      </w:r>
      <w:r>
        <w:rPr>
          <w:rFonts w:ascii="Times New Roman" w:cs="Times New Roman" w:hAnsi="Times New Roman"/>
          <w:spacing w:val="-16"/>
          <w:sz w:val="24"/>
          <w:szCs w:val="24"/>
        </w:rPr>
        <w:t xml:space="preserve"> </w:t>
      </w:r>
      <w:r>
        <w:rPr>
          <w:rFonts w:ascii="Times New Roman" w:cs="Times New Roman" w:hAnsi="Times New Roman"/>
          <w:sz w:val="24"/>
          <w:szCs w:val="24"/>
        </w:rPr>
        <w:t>to</w:t>
      </w:r>
      <w:r>
        <w:rPr>
          <w:rFonts w:ascii="Times New Roman" w:cs="Times New Roman" w:hAnsi="Times New Roman"/>
          <w:spacing w:val="-12"/>
          <w:sz w:val="24"/>
          <w:szCs w:val="24"/>
        </w:rPr>
        <w:t xml:space="preserve"> </w:t>
      </w:r>
      <w:r>
        <w:rPr>
          <w:rFonts w:ascii="Times New Roman" w:cs="Times New Roman" w:hAnsi="Times New Roman"/>
          <w:sz w:val="24"/>
          <w:szCs w:val="24"/>
        </w:rPr>
        <w:t>environmental</w:t>
      </w:r>
      <w:r>
        <w:rPr>
          <w:rFonts w:ascii="Times New Roman" w:cs="Times New Roman" w:hAnsi="Times New Roman"/>
          <w:spacing w:val="-15"/>
          <w:sz w:val="24"/>
          <w:szCs w:val="24"/>
        </w:rPr>
        <w:t xml:space="preserve"> </w:t>
      </w:r>
      <w:r>
        <w:rPr>
          <w:rFonts w:ascii="Times New Roman" w:cs="Times New Roman" w:hAnsi="Times New Roman"/>
          <w:sz w:val="24"/>
          <w:szCs w:val="24"/>
        </w:rPr>
        <w:t>shocks.</w:t>
      </w:r>
    </w:p>
    <w:bookmarkStart w:id="55" w:name="_Toc126227238"/>
    <w:p>
      <w:pPr>
        <w:pStyle w:val="style0"/>
        <w:rPr>
          <w:rFonts w:ascii="Times New Roman" w:cs="Times New Roman" w:hAnsi="Times New Roman"/>
          <w:sz w:val="24"/>
          <w:szCs w:val="24"/>
        </w:rPr>
      </w:pPr>
      <w:r>
        <w:rPr>
          <w:rFonts w:ascii="Times New Roman" w:cs="Times New Roman" w:hAnsi="Times New Roman"/>
          <w:sz w:val="24"/>
          <w:szCs w:val="24"/>
        </w:rPr>
        <w:t>Goal</w:t>
      </w:r>
      <w:r>
        <w:rPr>
          <w:rFonts w:ascii="Times New Roman" w:cs="Times New Roman" w:hAnsi="Times New Roman"/>
          <w:spacing w:val="-8"/>
          <w:sz w:val="24"/>
          <w:szCs w:val="24"/>
        </w:rPr>
        <w:t xml:space="preserve"> </w:t>
      </w:r>
      <w:r>
        <w:rPr>
          <w:rFonts w:ascii="Times New Roman" w:cs="Times New Roman" w:hAnsi="Times New Roman"/>
          <w:sz w:val="24"/>
          <w:szCs w:val="24"/>
        </w:rPr>
        <w:t>14:</w:t>
      </w:r>
      <w:r>
        <w:rPr>
          <w:rFonts w:ascii="Times New Roman" w:cs="Times New Roman" w:hAnsi="Times New Roman"/>
          <w:spacing w:val="-9"/>
          <w:sz w:val="24"/>
          <w:szCs w:val="24"/>
        </w:rPr>
        <w:t xml:space="preserve"> </w:t>
      </w:r>
      <w:r>
        <w:rPr>
          <w:rFonts w:ascii="Times New Roman" w:cs="Times New Roman" w:hAnsi="Times New Roman"/>
          <w:sz w:val="24"/>
          <w:szCs w:val="24"/>
        </w:rPr>
        <w:t>Conserve</w:t>
      </w:r>
      <w:r>
        <w:rPr>
          <w:rFonts w:ascii="Times New Roman" w:cs="Times New Roman" w:hAnsi="Times New Roman"/>
          <w:spacing w:val="-10"/>
          <w:sz w:val="24"/>
          <w:szCs w:val="24"/>
        </w:rPr>
        <w:t xml:space="preserve"> </w:t>
      </w:r>
      <w:r>
        <w:rPr>
          <w:rFonts w:ascii="Times New Roman" w:cs="Times New Roman" w:hAnsi="Times New Roman"/>
          <w:sz w:val="24"/>
          <w:szCs w:val="24"/>
        </w:rPr>
        <w:t>and</w:t>
      </w:r>
      <w:r>
        <w:rPr>
          <w:rFonts w:ascii="Times New Roman" w:cs="Times New Roman" w:hAnsi="Times New Roman"/>
          <w:spacing w:val="-7"/>
          <w:sz w:val="24"/>
          <w:szCs w:val="24"/>
        </w:rPr>
        <w:t xml:space="preserve"> </w:t>
      </w:r>
      <w:r>
        <w:rPr>
          <w:rFonts w:ascii="Times New Roman" w:cs="Times New Roman" w:hAnsi="Times New Roman"/>
          <w:sz w:val="24"/>
          <w:szCs w:val="24"/>
        </w:rPr>
        <w:t>sustainably</w:t>
      </w:r>
      <w:r>
        <w:rPr>
          <w:rFonts w:ascii="Times New Roman" w:cs="Times New Roman" w:hAnsi="Times New Roman"/>
          <w:spacing w:val="-10"/>
          <w:sz w:val="24"/>
          <w:szCs w:val="24"/>
        </w:rPr>
        <w:t xml:space="preserve"> </w:t>
      </w:r>
      <w:r>
        <w:rPr>
          <w:rFonts w:ascii="Times New Roman" w:cs="Times New Roman" w:hAnsi="Times New Roman"/>
          <w:sz w:val="24"/>
          <w:szCs w:val="24"/>
        </w:rPr>
        <w:t>use</w:t>
      </w:r>
      <w:r>
        <w:rPr>
          <w:rFonts w:ascii="Times New Roman" w:cs="Times New Roman" w:hAnsi="Times New Roman"/>
          <w:spacing w:val="-9"/>
          <w:sz w:val="24"/>
          <w:szCs w:val="24"/>
        </w:rPr>
        <w:t xml:space="preserve"> </w:t>
      </w:r>
      <w:r>
        <w:rPr>
          <w:rFonts w:ascii="Times New Roman" w:cs="Times New Roman" w:hAnsi="Times New Roman"/>
          <w:sz w:val="24"/>
          <w:szCs w:val="24"/>
        </w:rPr>
        <w:t>the</w:t>
      </w:r>
      <w:r>
        <w:rPr>
          <w:rFonts w:ascii="Times New Roman" w:cs="Times New Roman" w:hAnsi="Times New Roman"/>
          <w:spacing w:val="-9"/>
          <w:sz w:val="24"/>
          <w:szCs w:val="24"/>
        </w:rPr>
        <w:t xml:space="preserve"> </w:t>
      </w:r>
      <w:r>
        <w:rPr>
          <w:rFonts w:ascii="Times New Roman" w:cs="Times New Roman" w:hAnsi="Times New Roman"/>
          <w:sz w:val="24"/>
          <w:szCs w:val="24"/>
        </w:rPr>
        <w:t>oceans,</w:t>
      </w:r>
      <w:r>
        <w:rPr>
          <w:rFonts w:ascii="Times New Roman" w:cs="Times New Roman" w:hAnsi="Times New Roman"/>
          <w:spacing w:val="-8"/>
          <w:sz w:val="24"/>
          <w:szCs w:val="24"/>
        </w:rPr>
        <w:t xml:space="preserve"> </w:t>
      </w:r>
      <w:r>
        <w:rPr>
          <w:rFonts w:ascii="Times New Roman" w:cs="Times New Roman" w:hAnsi="Times New Roman"/>
          <w:sz w:val="24"/>
          <w:szCs w:val="24"/>
        </w:rPr>
        <w:t>seas</w:t>
      </w:r>
      <w:r>
        <w:rPr>
          <w:rFonts w:ascii="Times New Roman" w:cs="Times New Roman" w:hAnsi="Times New Roman"/>
          <w:spacing w:val="-7"/>
          <w:sz w:val="24"/>
          <w:szCs w:val="24"/>
        </w:rPr>
        <w:t xml:space="preserve"> </w:t>
      </w:r>
      <w:r>
        <w:rPr>
          <w:rFonts w:ascii="Times New Roman" w:cs="Times New Roman" w:hAnsi="Times New Roman"/>
          <w:sz w:val="24"/>
          <w:szCs w:val="24"/>
        </w:rPr>
        <w:t>and</w:t>
      </w:r>
      <w:r>
        <w:rPr>
          <w:rFonts w:ascii="Times New Roman" w:cs="Times New Roman" w:hAnsi="Times New Roman"/>
          <w:spacing w:val="-8"/>
          <w:sz w:val="24"/>
          <w:szCs w:val="24"/>
        </w:rPr>
        <w:t xml:space="preserve"> </w:t>
      </w:r>
      <w:r>
        <w:rPr>
          <w:rFonts w:ascii="Times New Roman" w:cs="Times New Roman" w:hAnsi="Times New Roman"/>
          <w:sz w:val="24"/>
          <w:szCs w:val="24"/>
        </w:rPr>
        <w:t>marine</w:t>
      </w:r>
      <w:r>
        <w:rPr>
          <w:rFonts w:ascii="Times New Roman" w:cs="Times New Roman" w:hAnsi="Times New Roman"/>
          <w:spacing w:val="-10"/>
          <w:sz w:val="24"/>
          <w:szCs w:val="24"/>
        </w:rPr>
        <w:t xml:space="preserve"> </w:t>
      </w:r>
      <w:r>
        <w:rPr>
          <w:rFonts w:ascii="Times New Roman" w:cs="Times New Roman" w:hAnsi="Times New Roman"/>
          <w:sz w:val="24"/>
          <w:szCs w:val="24"/>
        </w:rPr>
        <w:t>resources</w:t>
      </w:r>
      <w:r>
        <w:rPr>
          <w:rFonts w:ascii="Times New Roman" w:cs="Times New Roman" w:hAnsi="Times New Roman"/>
          <w:spacing w:val="-8"/>
          <w:sz w:val="24"/>
          <w:szCs w:val="24"/>
        </w:rPr>
        <w:t xml:space="preserve"> </w:t>
      </w:r>
      <w:r>
        <w:rPr>
          <w:rFonts w:ascii="Times New Roman" w:cs="Times New Roman" w:hAnsi="Times New Roman"/>
          <w:sz w:val="24"/>
          <w:szCs w:val="24"/>
        </w:rPr>
        <w:t>for</w:t>
      </w:r>
      <w:r>
        <w:rPr>
          <w:rFonts w:ascii="Times New Roman" w:cs="Times New Roman" w:hAnsi="Times New Roman"/>
          <w:spacing w:val="-9"/>
          <w:sz w:val="24"/>
          <w:szCs w:val="24"/>
        </w:rPr>
        <w:t xml:space="preserve"> </w:t>
      </w:r>
      <w:r>
        <w:rPr>
          <w:rFonts w:ascii="Times New Roman" w:cs="Times New Roman" w:hAnsi="Times New Roman"/>
          <w:sz w:val="24"/>
          <w:szCs w:val="24"/>
        </w:rPr>
        <w:t>sustainable</w:t>
      </w:r>
      <w:r>
        <w:rPr>
          <w:rFonts w:ascii="Times New Roman" w:cs="Times New Roman" w:hAnsi="Times New Roman"/>
          <w:spacing w:val="-58"/>
          <w:sz w:val="24"/>
          <w:szCs w:val="24"/>
        </w:rPr>
        <w:t xml:space="preserve"> </w:t>
      </w:r>
      <w:r>
        <w:rPr>
          <w:rFonts w:ascii="Times New Roman" w:cs="Times New Roman" w:hAnsi="Times New Roman"/>
          <w:sz w:val="24"/>
          <w:szCs w:val="24"/>
        </w:rPr>
        <w:t>development</w:t>
      </w:r>
      <w:bookmarkEnd w:id="55"/>
    </w:p>
    <w:p>
      <w:pPr>
        <w:pStyle w:val="style0"/>
        <w:rPr>
          <w:rFonts w:ascii="Times New Roman" w:cs="Times New Roman" w:hAnsi="Times New Roman"/>
          <w:sz w:val="24"/>
          <w:szCs w:val="24"/>
        </w:rPr>
      </w:pPr>
      <w:r>
        <w:rPr>
          <w:rFonts w:ascii="Times New Roman" w:cs="Times New Roman" w:hAnsi="Times New Roman"/>
          <w:sz w:val="24"/>
          <w:szCs w:val="24"/>
        </w:rPr>
        <w:t>Urban sanitation and solid waste management are essential to reducing pollution in water bodies.</w:t>
      </w:r>
      <w:r>
        <w:rPr>
          <w:rFonts w:ascii="Times New Roman" w:cs="Times New Roman" w:hAnsi="Times New Roman"/>
          <w:spacing w:val="-57"/>
          <w:sz w:val="24"/>
          <w:szCs w:val="24"/>
        </w:rPr>
        <w:t xml:space="preserve"> </w:t>
      </w:r>
      <w:r>
        <w:rPr>
          <w:rFonts w:ascii="Times New Roman" w:cs="Times New Roman" w:hAnsi="Times New Roman"/>
          <w:sz w:val="24"/>
          <w:szCs w:val="24"/>
        </w:rPr>
        <w:t>There is therefore need for collaboration between County Government and relevant National</w:t>
      </w:r>
      <w:r>
        <w:rPr>
          <w:rFonts w:ascii="Times New Roman" w:cs="Times New Roman" w:hAnsi="Times New Roman"/>
          <w:spacing w:val="1"/>
          <w:sz w:val="24"/>
          <w:szCs w:val="24"/>
        </w:rPr>
        <w:t xml:space="preserve"> </w:t>
      </w:r>
      <w:r>
        <w:rPr>
          <w:rFonts w:ascii="Times New Roman" w:cs="Times New Roman" w:hAnsi="Times New Roman"/>
          <w:sz w:val="24"/>
          <w:szCs w:val="24"/>
        </w:rPr>
        <w:t>Government</w:t>
      </w:r>
      <w:r>
        <w:rPr>
          <w:rFonts w:ascii="Times New Roman" w:cs="Times New Roman" w:hAnsi="Times New Roman"/>
          <w:spacing w:val="-1"/>
          <w:sz w:val="24"/>
          <w:szCs w:val="24"/>
        </w:rPr>
        <w:t xml:space="preserve"> </w:t>
      </w:r>
      <w:r>
        <w:rPr>
          <w:rFonts w:ascii="Times New Roman" w:cs="Times New Roman" w:hAnsi="Times New Roman"/>
          <w:sz w:val="24"/>
          <w:szCs w:val="24"/>
        </w:rPr>
        <w:t>Ministries, Departments and</w:t>
      </w:r>
      <w:r>
        <w:rPr>
          <w:rFonts w:ascii="Times New Roman" w:cs="Times New Roman" w:hAnsi="Times New Roman"/>
          <w:spacing w:val="1"/>
          <w:sz w:val="24"/>
          <w:szCs w:val="24"/>
        </w:rPr>
        <w:t xml:space="preserve"> </w:t>
      </w:r>
      <w:r>
        <w:rPr>
          <w:rFonts w:ascii="Times New Roman" w:cs="Times New Roman" w:hAnsi="Times New Roman"/>
          <w:sz w:val="24"/>
          <w:szCs w:val="24"/>
        </w:rPr>
        <w:t>Agencies.</w:t>
      </w:r>
    </w:p>
    <w:bookmarkStart w:id="56" w:name="_Toc128318891"/>
    <w:p>
      <w:pPr>
        <w:pStyle w:val="style2"/>
        <w:rPr>
          <w:rFonts w:cs="Times New Roman"/>
        </w:rPr>
      </w:pPr>
      <w:r>
        <w:rPr>
          <w:rFonts w:cs="Times New Roman"/>
        </w:rPr>
        <w:t>1.4 Approach/methodology in the preparation of the sector plan</w:t>
      </w:r>
      <w:bookmarkEnd w:id="56"/>
    </w:p>
    <w:p>
      <w:pPr>
        <w:pStyle w:val="style0"/>
        <w:rPr>
          <w:rFonts w:ascii="Times New Roman" w:cs="Times New Roman" w:hAnsi="Times New Roman"/>
          <w:sz w:val="24"/>
          <w:szCs w:val="24"/>
        </w:rPr>
      </w:pPr>
      <w:r>
        <w:rPr>
          <w:rFonts w:ascii="Times New Roman" w:cs="Times New Roman" w:hAnsi="Times New Roman"/>
          <w:sz w:val="24"/>
          <w:szCs w:val="24"/>
        </w:rPr>
        <w:t>A concept note was issued regarding the preparation of the sector plans, then after a circular was circulated to departments by the budgeting and planning department to carry out public participation regarding the plan.</w:t>
      </w:r>
    </w:p>
    <w:p>
      <w:pPr>
        <w:pStyle w:val="style0"/>
        <w:rPr>
          <w:rFonts w:ascii="Times New Roman" w:cs="Times New Roman" w:hAnsi="Times New Roman"/>
          <w:sz w:val="24"/>
          <w:szCs w:val="24"/>
        </w:rPr>
      </w:pPr>
      <w:r>
        <w:rPr>
          <w:rFonts w:ascii="Times New Roman" w:cs="Times New Roman" w:hAnsi="Times New Roman"/>
          <w:sz w:val="24"/>
          <w:szCs w:val="24"/>
        </w:rPr>
        <w:t>After that the county cabinet approved the concept note, the governor went ahead to launch the exercise.</w:t>
      </w:r>
    </w:p>
    <w:p>
      <w:pPr>
        <w:pStyle w:val="style0"/>
        <w:rPr>
          <w:rFonts w:ascii="Times New Roman" w:cs="Times New Roman" w:hAnsi="Times New Roman"/>
          <w:sz w:val="24"/>
          <w:szCs w:val="24"/>
        </w:rPr>
      </w:pPr>
      <w:r>
        <w:rPr>
          <w:rFonts w:ascii="Times New Roman" w:cs="Times New Roman" w:hAnsi="Times New Roman"/>
          <w:sz w:val="24"/>
          <w:szCs w:val="24"/>
        </w:rPr>
        <w:t>As a constitutional requirement, and advert was gazetted to give the public information on the venue, dates and issues to be discussed during public participation.</w:t>
      </w:r>
    </w:p>
    <w:p>
      <w:pPr>
        <w:pStyle w:val="style0"/>
        <w:rPr>
          <w:rFonts w:ascii="Times New Roman" w:cs="Times New Roman" w:hAnsi="Times New Roman"/>
          <w:sz w:val="24"/>
          <w:szCs w:val="24"/>
        </w:rPr>
      </w:pPr>
      <w:r>
        <w:rPr>
          <w:rFonts w:ascii="Times New Roman" w:cs="Times New Roman" w:hAnsi="Times New Roman"/>
          <w:sz w:val="24"/>
          <w:szCs w:val="24"/>
        </w:rPr>
        <w:t>Afterward, a five-day consultation exercise to operationalize the various sector working groups was held in Best Western hotel. This forum was meant to develop the sectoral plans. Several stakeholders allied to the sectors were invited for consultations. A template for the sectoral plans was the shared by the National Treasury Planning department invited to the meeting to provide technical backstopping. The technical working group for the sector alongside the stakeholder went working into group to develop the sectoral plan. Various stakeholders were represented including the technical teams from the county government comprising the CEC Agricuture, CCO Agriculture and County Sectorial directors.</w:t>
      </w: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1"/>
        <w:rPr>
          <w:rFonts w:cs="Times New Roman"/>
          <w:b w:val="false"/>
        </w:rPr>
      </w:pPr>
    </w:p>
    <w:p>
      <w:pPr>
        <w:pStyle w:val="style1"/>
        <w:rPr>
          <w:rFonts w:cs="Times New Roman"/>
          <w:b w:val="false"/>
        </w:rPr>
      </w:pPr>
    </w:p>
    <w:p>
      <w:pPr>
        <w:pStyle w:val="style1"/>
        <w:rPr>
          <w:rFonts w:cs="Times New Roman"/>
          <w:b w:val="false"/>
        </w:rPr>
      </w:pPr>
    </w:p>
    <w:p>
      <w:pPr>
        <w:pStyle w:val="style1"/>
        <w:rPr>
          <w:rFonts w:cs="Times New Roman"/>
          <w:b w:val="false"/>
        </w:rPr>
      </w:pPr>
    </w:p>
    <w:p>
      <w:pPr>
        <w:pStyle w:val="style1"/>
        <w:rPr>
          <w:rFonts w:cs="Times New Roman"/>
          <w:b w:val="false"/>
        </w:rPr>
      </w:pPr>
    </w:p>
    <w:p>
      <w:pPr>
        <w:pStyle w:val="style1"/>
        <w:rPr>
          <w:rFonts w:cs="Times New Roman"/>
          <w:sz w:val="40"/>
          <w:szCs w:val="40"/>
        </w:rPr>
      </w:pPr>
    </w:p>
    <w:p>
      <w:pPr>
        <w:pStyle w:val="style1"/>
        <w:rPr>
          <w:rFonts w:cs="Times New Roman"/>
          <w:sz w:val="40"/>
          <w:szCs w:val="40"/>
        </w:rPr>
      </w:pPr>
    </w:p>
    <w:bookmarkStart w:id="57" w:name="_Toc128318892"/>
    <w:p>
      <w:pPr>
        <w:pStyle w:val="style1"/>
        <w:rPr>
          <w:rFonts w:cs="Times New Roman"/>
          <w:sz w:val="40"/>
          <w:szCs w:val="40"/>
        </w:rPr>
      </w:pPr>
      <w:r>
        <w:rPr>
          <w:rFonts w:cs="Times New Roman"/>
          <w:sz w:val="40"/>
          <w:szCs w:val="40"/>
        </w:rPr>
        <w:t>CHAPTER TWO</w:t>
      </w:r>
      <w:bookmarkEnd w:id="57"/>
    </w:p>
    <w:p>
      <w:pPr>
        <w:pStyle w:val="style0"/>
        <w:rPr>
          <w:rFonts w:ascii="Times New Roman" w:cs="Times New Roman" w:hAnsi="Times New Roman"/>
        </w:rPr>
      </w:pPr>
    </w:p>
    <w:bookmarkStart w:id="58" w:name="_Toc128318893"/>
    <w:p>
      <w:pPr>
        <w:pStyle w:val="style1"/>
        <w:rPr>
          <w:rFonts w:cs="Times New Roman"/>
          <w:sz w:val="40"/>
          <w:szCs w:val="40"/>
        </w:rPr>
      </w:pPr>
      <w:r>
        <w:rPr>
          <w:rFonts w:cs="Times New Roman"/>
          <w:sz w:val="40"/>
          <w:szCs w:val="40"/>
        </w:rPr>
        <w:t>OVERVIEW THE SECTOR’S PERFORMANCE</w:t>
      </w:r>
      <w:bookmarkEnd w:id="58"/>
    </w:p>
    <w:p>
      <w:pPr>
        <w:pStyle w:val="style0"/>
        <w:rPr>
          <w:rFonts w:ascii="Times New Roman" w:cs="Times New Roman" w:eastAsia="宋体" w:hAnsi="Times New Roman"/>
          <w:b/>
          <w:sz w:val="32"/>
          <w:szCs w:val="32"/>
        </w:rPr>
      </w:pPr>
      <w:r>
        <w:rPr>
          <w:rFonts w:ascii="Times New Roman" w:cs="Times New Roman" w:hAnsi="Times New Roman"/>
          <w:b/>
        </w:rPr>
        <w:br w:type="page"/>
      </w:r>
    </w:p>
    <w:bookmarkStart w:id="59" w:name="_Toc128318894"/>
    <w:p>
      <w:pPr>
        <w:pStyle w:val="style2"/>
        <w:rPr>
          <w:rFonts w:cs="Times New Roman"/>
        </w:rPr>
      </w:pPr>
      <w:r>
        <w:rPr>
          <w:rFonts w:cs="Times New Roman"/>
        </w:rPr>
        <w:t>2.0 Introduction</w:t>
      </w:r>
      <w:bookmarkEnd w:id="59"/>
      <w:r>
        <w:rPr>
          <w:rFonts w:cs="Times New Roman"/>
        </w:rPr>
        <w:t xml:space="preserve"> </w:t>
      </w:r>
    </w:p>
    <w:p>
      <w:pPr>
        <w:pStyle w:val="style0"/>
        <w:rPr>
          <w:rFonts w:ascii="Times New Roman" w:cs="Times New Roman" w:hAnsi="Times New Roman"/>
          <w:sz w:val="24"/>
          <w:szCs w:val="24"/>
        </w:rPr>
      </w:pPr>
      <w:r>
        <w:rPr>
          <w:rFonts w:ascii="Times New Roman" w:cs="Times New Roman" w:hAnsi="Times New Roman"/>
          <w:sz w:val="24"/>
          <w:szCs w:val="24"/>
        </w:rPr>
        <w:t xml:space="preserve">This chapter provides a review on implementation of the previous CIDP 2018-22. It presents an analysis of county performance in terms of revenues, expenditures and key outcomes as well as the major challenges faced in the implementation of the plan. </w:t>
      </w:r>
    </w:p>
    <w:bookmarkStart w:id="60" w:name="_Toc126227239"/>
    <w:bookmarkStart w:id="61" w:name="_Toc128318895"/>
    <w:p>
      <w:pPr>
        <w:pStyle w:val="style2"/>
        <w:rPr>
          <w:rFonts w:cs="Times New Roman"/>
          <w:bCs/>
        </w:rPr>
      </w:pPr>
      <w:r>
        <w:rPr>
          <w:rFonts w:cs="Times New Roman"/>
        </w:rPr>
        <w:t>2.1 Analysis of Sector Revenue Sources</w:t>
      </w:r>
      <w:bookmarkEnd w:id="60"/>
      <w:bookmarkEnd w:id="61"/>
      <w:r>
        <w:rPr>
          <w:rFonts w:cs="Times New Roman"/>
        </w:rPr>
        <w:t xml:space="preserve"> </w:t>
      </w:r>
    </w:p>
    <w:p>
      <w:pPr>
        <w:pStyle w:val="style0"/>
        <w:rPr>
          <w:rFonts w:ascii="Times New Roman" w:cs="Times New Roman" w:hAnsi="Times New Roman"/>
          <w:sz w:val="24"/>
          <w:szCs w:val="24"/>
        </w:rPr>
      </w:pPr>
      <w:r>
        <w:rPr>
          <w:rFonts w:ascii="Times New Roman" w:cs="Times New Roman" w:hAnsi="Times New Roman"/>
          <w:sz w:val="24"/>
          <w:szCs w:val="24"/>
        </w:rPr>
        <w:t>Table</w:t>
      </w:r>
      <w:r>
        <w:rPr>
          <w:rFonts w:ascii="Times New Roman" w:cs="Times New Roman" w:hAnsi="Times New Roman"/>
          <w:spacing w:val="1"/>
          <w:sz w:val="24"/>
          <w:szCs w:val="24"/>
        </w:rPr>
        <w:t xml:space="preserve"> </w:t>
      </w:r>
      <w:r>
        <w:rPr>
          <w:rFonts w:ascii="Times New Roman" w:cs="Times New Roman" w:hAnsi="Times New Roman"/>
          <w:sz w:val="24"/>
          <w:szCs w:val="24"/>
        </w:rPr>
        <w:t>shows</w:t>
      </w:r>
      <w:r>
        <w:rPr>
          <w:rFonts w:ascii="Times New Roman" w:cs="Times New Roman" w:hAnsi="Times New Roman"/>
          <w:spacing w:val="1"/>
          <w:sz w:val="24"/>
          <w:szCs w:val="24"/>
        </w:rPr>
        <w:t xml:space="preserve"> </w:t>
      </w:r>
      <w:r>
        <w:rPr>
          <w:rFonts w:ascii="Times New Roman" w:cs="Times New Roman" w:hAnsi="Times New Roman"/>
          <w:sz w:val="24"/>
          <w:szCs w:val="24"/>
        </w:rPr>
        <w:t>the</w:t>
      </w:r>
      <w:r>
        <w:rPr>
          <w:rFonts w:ascii="Times New Roman" w:cs="Times New Roman" w:hAnsi="Times New Roman"/>
          <w:spacing w:val="1"/>
          <w:sz w:val="24"/>
          <w:szCs w:val="24"/>
        </w:rPr>
        <w:t xml:space="preserve"> </w:t>
      </w:r>
      <w:r>
        <w:rPr>
          <w:rFonts w:ascii="Times New Roman" w:cs="Times New Roman" w:hAnsi="Times New Roman"/>
          <w:sz w:val="24"/>
          <w:szCs w:val="24"/>
        </w:rPr>
        <w:t>main</w:t>
      </w:r>
      <w:r>
        <w:rPr>
          <w:rFonts w:ascii="Times New Roman" w:cs="Times New Roman" w:hAnsi="Times New Roman"/>
          <w:spacing w:val="1"/>
          <w:sz w:val="24"/>
          <w:szCs w:val="24"/>
        </w:rPr>
        <w:t xml:space="preserve"> </w:t>
      </w:r>
      <w:r>
        <w:rPr>
          <w:rFonts w:ascii="Times New Roman" w:cs="Times New Roman" w:hAnsi="Times New Roman"/>
          <w:sz w:val="24"/>
          <w:szCs w:val="24"/>
        </w:rPr>
        <w:t>sources</w:t>
      </w:r>
      <w:r>
        <w:rPr>
          <w:rFonts w:ascii="Times New Roman" w:cs="Times New Roman" w:hAnsi="Times New Roman"/>
          <w:spacing w:val="1"/>
          <w:sz w:val="24"/>
          <w:szCs w:val="24"/>
        </w:rPr>
        <w:t xml:space="preserve"> </w:t>
      </w:r>
      <w:r>
        <w:rPr>
          <w:rFonts w:ascii="Times New Roman" w:cs="Times New Roman" w:hAnsi="Times New Roman"/>
          <w:sz w:val="24"/>
          <w:szCs w:val="24"/>
        </w:rPr>
        <w:t>of</w:t>
      </w:r>
      <w:r>
        <w:rPr>
          <w:rFonts w:ascii="Times New Roman" w:cs="Times New Roman" w:hAnsi="Times New Roman"/>
          <w:spacing w:val="1"/>
          <w:sz w:val="24"/>
          <w:szCs w:val="24"/>
        </w:rPr>
        <w:t xml:space="preserve"> </w:t>
      </w:r>
      <w:r>
        <w:rPr>
          <w:rFonts w:ascii="Times New Roman" w:cs="Times New Roman" w:hAnsi="Times New Roman"/>
          <w:sz w:val="24"/>
          <w:szCs w:val="24"/>
        </w:rPr>
        <w:t>county</w:t>
      </w:r>
      <w:r>
        <w:rPr>
          <w:rFonts w:ascii="Times New Roman" w:cs="Times New Roman" w:hAnsi="Times New Roman"/>
          <w:spacing w:val="1"/>
          <w:sz w:val="24"/>
          <w:szCs w:val="24"/>
        </w:rPr>
        <w:t xml:space="preserve"> </w:t>
      </w:r>
      <w:r>
        <w:rPr>
          <w:rFonts w:ascii="Times New Roman" w:cs="Times New Roman" w:hAnsi="Times New Roman"/>
          <w:sz w:val="24"/>
          <w:szCs w:val="24"/>
        </w:rPr>
        <w:t>revenue</w:t>
      </w:r>
      <w:r>
        <w:rPr>
          <w:rFonts w:ascii="Times New Roman" w:cs="Times New Roman" w:hAnsi="Times New Roman"/>
          <w:spacing w:val="1"/>
          <w:sz w:val="24"/>
          <w:szCs w:val="24"/>
        </w:rPr>
        <w:t xml:space="preserve"> </w:t>
      </w:r>
      <w:r>
        <w:rPr>
          <w:rFonts w:ascii="Times New Roman" w:cs="Times New Roman" w:hAnsi="Times New Roman"/>
          <w:sz w:val="24"/>
          <w:szCs w:val="24"/>
        </w:rPr>
        <w:t>and</w:t>
      </w:r>
      <w:r>
        <w:rPr>
          <w:rFonts w:ascii="Times New Roman" w:cs="Times New Roman" w:hAnsi="Times New Roman"/>
          <w:spacing w:val="1"/>
          <w:sz w:val="24"/>
          <w:szCs w:val="24"/>
        </w:rPr>
        <w:t xml:space="preserve"> </w:t>
      </w:r>
      <w:r>
        <w:rPr>
          <w:rFonts w:ascii="Times New Roman" w:cs="Times New Roman" w:hAnsi="Times New Roman"/>
          <w:sz w:val="24"/>
          <w:szCs w:val="24"/>
        </w:rPr>
        <w:t>their</w:t>
      </w:r>
      <w:r>
        <w:rPr>
          <w:rFonts w:ascii="Times New Roman" w:cs="Times New Roman" w:hAnsi="Times New Roman"/>
          <w:spacing w:val="-57"/>
          <w:sz w:val="24"/>
          <w:szCs w:val="24"/>
        </w:rPr>
        <w:t xml:space="preserve"> </w:t>
      </w:r>
      <w:r>
        <w:rPr>
          <w:rFonts w:ascii="Times New Roman" w:cs="Times New Roman" w:hAnsi="Times New Roman"/>
          <w:sz w:val="24"/>
          <w:szCs w:val="24"/>
        </w:rPr>
        <w:t>performance</w:t>
      </w:r>
      <w:r>
        <w:rPr>
          <w:rFonts w:ascii="Times New Roman" w:cs="Times New Roman" w:hAnsi="Times New Roman"/>
          <w:spacing w:val="-1"/>
          <w:sz w:val="24"/>
          <w:szCs w:val="24"/>
        </w:rPr>
        <w:t xml:space="preserve"> </w:t>
      </w:r>
      <w:r>
        <w:rPr>
          <w:rFonts w:ascii="Times New Roman" w:cs="Times New Roman" w:hAnsi="Times New Roman"/>
          <w:sz w:val="24"/>
          <w:szCs w:val="24"/>
        </w:rPr>
        <w:t>during</w:t>
      </w:r>
      <w:r>
        <w:rPr>
          <w:rFonts w:ascii="Times New Roman" w:cs="Times New Roman" w:hAnsi="Times New Roman"/>
          <w:spacing w:val="-3"/>
          <w:sz w:val="24"/>
          <w:szCs w:val="24"/>
        </w:rPr>
        <w:t xml:space="preserve"> </w:t>
      </w:r>
      <w:r>
        <w:rPr>
          <w:rFonts w:ascii="Times New Roman" w:cs="Times New Roman" w:hAnsi="Times New Roman"/>
          <w:sz w:val="24"/>
          <w:szCs w:val="24"/>
        </w:rPr>
        <w:t>the</w:t>
      </w:r>
      <w:r>
        <w:rPr>
          <w:rFonts w:ascii="Times New Roman" w:cs="Times New Roman" w:hAnsi="Times New Roman"/>
          <w:spacing w:val="-1"/>
          <w:sz w:val="24"/>
          <w:szCs w:val="24"/>
        </w:rPr>
        <w:t xml:space="preserve"> </w:t>
      </w:r>
      <w:r>
        <w:rPr>
          <w:rFonts w:ascii="Times New Roman" w:cs="Times New Roman" w:hAnsi="Times New Roman"/>
          <w:sz w:val="24"/>
          <w:szCs w:val="24"/>
        </w:rPr>
        <w:t>plan period.</w:t>
      </w:r>
    </w:p>
    <w:bookmarkStart w:id="62" w:name="_Toc127120337"/>
    <w:p>
      <w:pPr>
        <w:pStyle w:val="style34"/>
        <w:rPr>
          <w:rFonts w:ascii="Times New Roman" w:cs="Times New Roman" w:hAnsi="Times New Roman"/>
          <w:b/>
          <w:bCs/>
          <w:color w:val="auto"/>
        </w:rPr>
      </w:pPr>
      <w:r>
        <w:rPr>
          <w:rFonts w:ascii="Times New Roman" w:cs="Times New Roman" w:hAnsi="Times New Roman"/>
          <w:color w:val="auto"/>
        </w:rPr>
        <w:t xml:space="preserve">Table </w:t>
      </w:r>
      <w:r>
        <w:rPr>
          <w:rFonts w:ascii="Times New Roman" w:cs="Times New Roman" w:hAnsi="Times New Roman"/>
          <w:color w:val="auto"/>
        </w:rPr>
        <w:fldChar w:fldCharType="begin"/>
      </w:r>
      <w:r>
        <w:rPr>
          <w:rFonts w:ascii="Times New Roman" w:cs="Times New Roman" w:hAnsi="Times New Roman"/>
          <w:color w:val="auto"/>
        </w:rPr>
        <w:instrText xml:space="preserve"> SEQ Table \* ARABIC </w:instrText>
      </w:r>
      <w:r>
        <w:rPr>
          <w:rFonts w:ascii="Times New Roman" w:cs="Times New Roman" w:hAnsi="Times New Roman"/>
          <w:color w:val="auto"/>
        </w:rPr>
        <w:fldChar w:fldCharType="separate"/>
      </w:r>
      <w:r>
        <w:rPr>
          <w:rFonts w:ascii="Times New Roman" w:cs="Times New Roman" w:hAnsi="Times New Roman"/>
          <w:noProof/>
          <w:color w:val="auto"/>
        </w:rPr>
        <w:t>1</w:t>
      </w:r>
      <w:r>
        <w:rPr>
          <w:rFonts w:ascii="Times New Roman" w:cs="Times New Roman" w:hAnsi="Times New Roman"/>
          <w:color w:val="auto"/>
        </w:rPr>
        <w:fldChar w:fldCharType="end"/>
      </w:r>
      <w:r>
        <w:rPr>
          <w:rFonts w:ascii="Times New Roman" w:cs="Times New Roman" w:hAnsi="Times New Roman"/>
          <w:color w:val="auto"/>
          <w:sz w:val="24"/>
        </w:rPr>
        <w:t xml:space="preserve">: </w:t>
      </w:r>
      <w:r>
        <w:rPr>
          <w:rFonts w:ascii="Times New Roman" w:cs="Times New Roman" w:hAnsi="Times New Roman"/>
          <w:b/>
          <w:color w:val="auto"/>
        </w:rPr>
        <w:t>Analysis of Agriculture Revenue Sources</w:t>
      </w:r>
      <w:bookmarkEnd w:id="62"/>
    </w:p>
    <w:p>
      <w:pPr>
        <w:pStyle w:val="style34"/>
        <w:keepNext/>
        <w:rPr>
          <w:rFonts w:ascii="Times New Roman" w:cs="Times New Roman" w:hAnsi="Times New Roman"/>
          <w:color w:val="auto"/>
          <w:sz w:val="24"/>
        </w:rPr>
      </w:pPr>
    </w:p>
    <w:tbl>
      <w:tblPr>
        <w:tblW w:w="5000" w:type="pct"/>
        <w:tblLook w:val="04A0" w:firstRow="1" w:lastRow="0" w:firstColumn="1" w:lastColumn="0" w:noHBand="0" w:noVBand="1"/>
      </w:tblPr>
      <w:tblGrid>
        <w:gridCol w:w="922"/>
        <w:gridCol w:w="806"/>
        <w:gridCol w:w="825"/>
        <w:gridCol w:w="899"/>
        <w:gridCol w:w="820"/>
        <w:gridCol w:w="828"/>
        <w:gridCol w:w="838"/>
        <w:gridCol w:w="840"/>
        <w:gridCol w:w="841"/>
        <w:gridCol w:w="819"/>
        <w:gridCol w:w="735"/>
      </w:tblGrid>
      <w:tr>
        <w:trPr>
          <w:trHeight w:val="315" w:hRule="atLeast"/>
        </w:trPr>
        <w:tc>
          <w:tcPr>
            <w:tcW w:w="553" w:type="pct"/>
            <w:vMerge w:val="restart"/>
            <w:tcBorders>
              <w:top w:val="single" w:sz="8" w:space="0" w:color="000000"/>
              <w:left w:val="single" w:sz="8" w:space="0" w:color="000000"/>
              <w:bottom w:val="single" w:sz="8" w:space="0" w:color="000000"/>
              <w:right w:val="single" w:sz="8" w:space="0" w:color="000000"/>
            </w:tcBorders>
            <w:shd w:val="clear" w:color="auto" w:fill="d9d9d9"/>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Revenue Sources</w:t>
            </w:r>
            <w:r>
              <w:rPr>
                <w:rFonts w:ascii="Times New Roman" w:cs="Times New Roman" w:eastAsia="Times New Roman" w:hAnsi="Times New Roman"/>
                <w:sz w:val="24"/>
                <w:szCs w:val="24"/>
              </w:rPr>
              <w:t xml:space="preserve"> </w:t>
            </w:r>
          </w:p>
        </w:tc>
        <w:tc>
          <w:tcPr>
            <w:tcW w:w="2245" w:type="pct"/>
            <w:gridSpan w:val="5"/>
            <w:tcBorders>
              <w:top w:val="single" w:sz="8" w:space="0" w:color="000000"/>
              <w:left w:val="nil"/>
              <w:bottom w:val="single" w:sz="8" w:space="0" w:color="000000"/>
              <w:right w:val="single" w:sz="8" w:space="0" w:color="000000"/>
            </w:tcBorders>
            <w:shd w:val="clear" w:color="auto" w:fill="d9d9d9"/>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xml:space="preserve">Revenue Projection </w:t>
            </w:r>
          </w:p>
        </w:tc>
        <w:tc>
          <w:tcPr>
            <w:tcW w:w="2202" w:type="pct"/>
            <w:gridSpan w:val="5"/>
            <w:tcBorders>
              <w:top w:val="single" w:sz="8" w:space="0" w:color="000000"/>
              <w:left w:val="nil"/>
              <w:bottom w:val="single" w:sz="8" w:space="0" w:color="000000"/>
              <w:right w:val="single" w:sz="8" w:space="0" w:color="000000"/>
            </w:tcBorders>
            <w:shd w:val="clear" w:color="auto" w:fill="d9d9d9"/>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xml:space="preserve">Actual Revenue </w:t>
            </w:r>
          </w:p>
        </w:tc>
      </w:tr>
      <w:tr>
        <w:tblPrEx/>
        <w:trPr>
          <w:trHeight w:val="315" w:hRule="atLeast"/>
        </w:trPr>
        <w:tc>
          <w:tcPr>
            <w:tcW w:w="0" w:type="auto"/>
            <w:vMerge w:val="continue"/>
            <w:tcBorders>
              <w:top w:val="single" w:sz="8" w:space="0" w:color="000000"/>
              <w:left w:val="single" w:sz="8" w:space="0" w:color="000000"/>
              <w:bottom w:val="single" w:sz="8" w:space="0" w:color="000000"/>
              <w:right w:val="single" w:sz="8" w:space="0" w:color="000000"/>
            </w:tcBorders>
            <w:vAlign w:val="center"/>
            <w:hideMark/>
          </w:tcPr>
          <w:p>
            <w:pPr>
              <w:pStyle w:val="style0"/>
              <w:rPr>
                <w:rFonts w:ascii="Times New Roman" w:cs="Times New Roman" w:eastAsia="Times New Roman" w:hAnsi="Times New Roman"/>
                <w:bCs/>
                <w:sz w:val="24"/>
                <w:szCs w:val="24"/>
              </w:rPr>
            </w:pPr>
          </w:p>
        </w:tc>
        <w:tc>
          <w:tcPr>
            <w:tcW w:w="468" w:type="pct"/>
            <w:tcBorders>
              <w:top w:val="nil"/>
              <w:left w:val="nil"/>
              <w:bottom w:val="single" w:sz="8" w:space="0" w:color="000000"/>
              <w:right w:val="single" w:sz="8" w:space="0" w:color="000000"/>
            </w:tcBorders>
            <w:shd w:val="clear" w:color="auto" w:fill="d9d9d9"/>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2018/2019</w:t>
            </w:r>
          </w:p>
        </w:tc>
        <w:tc>
          <w:tcPr>
            <w:tcW w:w="431" w:type="pct"/>
            <w:tcBorders>
              <w:top w:val="nil"/>
              <w:left w:val="nil"/>
              <w:bottom w:val="single" w:sz="8" w:space="0" w:color="000000"/>
              <w:right w:val="single" w:sz="8" w:space="0" w:color="000000"/>
            </w:tcBorders>
            <w:shd w:val="clear" w:color="auto" w:fill="d9d9d9"/>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2019/2020</w:t>
            </w:r>
          </w:p>
        </w:tc>
        <w:tc>
          <w:tcPr>
            <w:tcW w:w="483" w:type="pct"/>
            <w:tcBorders>
              <w:top w:val="nil"/>
              <w:left w:val="nil"/>
              <w:bottom w:val="single" w:sz="8" w:space="0" w:color="000000"/>
              <w:right w:val="single" w:sz="8" w:space="0" w:color="000000"/>
            </w:tcBorders>
            <w:shd w:val="clear" w:color="auto" w:fill="d9d9d9"/>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2020/2021</w:t>
            </w:r>
          </w:p>
        </w:tc>
        <w:tc>
          <w:tcPr>
            <w:tcW w:w="431" w:type="pct"/>
            <w:tcBorders>
              <w:top w:val="nil"/>
              <w:left w:val="nil"/>
              <w:bottom w:val="single" w:sz="8" w:space="0" w:color="000000"/>
              <w:right w:val="single" w:sz="8" w:space="0" w:color="000000"/>
            </w:tcBorders>
            <w:shd w:val="clear" w:color="auto" w:fill="d9d9d9"/>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2021/2022</w:t>
            </w:r>
          </w:p>
        </w:tc>
        <w:tc>
          <w:tcPr>
            <w:tcW w:w="431" w:type="pct"/>
            <w:tcBorders>
              <w:top w:val="nil"/>
              <w:left w:val="nil"/>
              <w:bottom w:val="single" w:sz="8" w:space="0" w:color="000000"/>
              <w:right w:val="single" w:sz="8" w:space="0" w:color="000000"/>
            </w:tcBorders>
            <w:shd w:val="clear" w:color="auto" w:fill="d9d9d9"/>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2022/2023</w:t>
            </w:r>
          </w:p>
        </w:tc>
        <w:tc>
          <w:tcPr>
            <w:tcW w:w="510" w:type="pct"/>
            <w:tcBorders>
              <w:top w:val="nil"/>
              <w:left w:val="nil"/>
              <w:bottom w:val="single" w:sz="8" w:space="0" w:color="000000"/>
              <w:right w:val="single" w:sz="8" w:space="0" w:color="000000"/>
            </w:tcBorders>
            <w:shd w:val="clear" w:color="auto" w:fill="d9d9d9"/>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2018/2019</w:t>
            </w:r>
          </w:p>
        </w:tc>
        <w:tc>
          <w:tcPr>
            <w:tcW w:w="449" w:type="pct"/>
            <w:tcBorders>
              <w:top w:val="nil"/>
              <w:left w:val="nil"/>
              <w:bottom w:val="single" w:sz="8" w:space="0" w:color="000000"/>
              <w:right w:val="single" w:sz="8" w:space="0" w:color="000000"/>
            </w:tcBorders>
            <w:shd w:val="clear" w:color="auto" w:fill="d9d9d9"/>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2019/2020</w:t>
            </w:r>
          </w:p>
        </w:tc>
        <w:tc>
          <w:tcPr>
            <w:tcW w:w="431" w:type="pct"/>
            <w:tcBorders>
              <w:top w:val="nil"/>
              <w:left w:val="nil"/>
              <w:bottom w:val="single" w:sz="8" w:space="0" w:color="000000"/>
              <w:right w:val="single" w:sz="8" w:space="0" w:color="000000"/>
            </w:tcBorders>
            <w:shd w:val="clear" w:color="auto" w:fill="d9d9d9"/>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2020/2021</w:t>
            </w:r>
          </w:p>
        </w:tc>
        <w:tc>
          <w:tcPr>
            <w:tcW w:w="431" w:type="pct"/>
            <w:tcBorders>
              <w:top w:val="nil"/>
              <w:left w:val="nil"/>
              <w:bottom w:val="single" w:sz="8" w:space="0" w:color="000000"/>
              <w:right w:val="single" w:sz="8" w:space="0" w:color="000000"/>
            </w:tcBorders>
            <w:shd w:val="clear" w:color="auto" w:fill="d9d9d9"/>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2021/2022</w:t>
            </w:r>
          </w:p>
        </w:tc>
        <w:tc>
          <w:tcPr>
            <w:tcW w:w="381" w:type="pct"/>
            <w:tcBorders>
              <w:top w:val="nil"/>
              <w:left w:val="nil"/>
              <w:bottom w:val="single" w:sz="8" w:space="0" w:color="000000"/>
              <w:right w:val="single" w:sz="8" w:space="0" w:color="000000"/>
            </w:tcBorders>
            <w:shd w:val="clear" w:color="auto" w:fill="d9d9d9"/>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2022/2023</w:t>
            </w:r>
          </w:p>
        </w:tc>
      </w:tr>
      <w:tr>
        <w:tblPrEx/>
        <w:trPr>
          <w:trHeight w:val="315" w:hRule="atLeast"/>
        </w:trPr>
        <w:tc>
          <w:tcPr>
            <w:tcW w:w="553" w:type="pct"/>
            <w:tcBorders>
              <w:top w:val="nil"/>
              <w:left w:val="single" w:sz="8" w:space="0" w:color="000000"/>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a)  Equitable Share </w:t>
            </w:r>
          </w:p>
        </w:tc>
        <w:tc>
          <w:tcPr>
            <w:tcW w:w="468"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253,450,173</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268,672,981</w:t>
            </w:r>
          </w:p>
        </w:tc>
        <w:tc>
          <w:tcPr>
            <w:tcW w:w="483"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223,516,427</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161,283,985</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159,819,631 </w:t>
            </w:r>
          </w:p>
        </w:tc>
        <w:tc>
          <w:tcPr>
            <w:tcW w:w="510"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205,743,890</w:t>
            </w:r>
          </w:p>
        </w:tc>
        <w:tc>
          <w:tcPr>
            <w:tcW w:w="449"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237,322,027</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248,101,044</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152,059,409</w:t>
            </w:r>
          </w:p>
        </w:tc>
        <w:tc>
          <w:tcPr>
            <w:tcW w:w="38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p>
        </w:tc>
      </w:tr>
      <w:tr>
        <w:tblPrEx/>
        <w:trPr>
          <w:trHeight w:val="570" w:hRule="atLeast"/>
        </w:trPr>
        <w:tc>
          <w:tcPr>
            <w:tcW w:w="553" w:type="pct"/>
            <w:tcBorders>
              <w:top w:val="nil"/>
              <w:left w:val="single" w:sz="8" w:space="0" w:color="000000"/>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b) Conditional grants (GoK) </w:t>
            </w:r>
          </w:p>
        </w:tc>
        <w:tc>
          <w:tcPr>
            <w:tcW w:w="468"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0</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0</w:t>
            </w:r>
          </w:p>
        </w:tc>
        <w:tc>
          <w:tcPr>
            <w:tcW w:w="483"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0</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0</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0</w:t>
            </w:r>
          </w:p>
        </w:tc>
        <w:tc>
          <w:tcPr>
            <w:tcW w:w="510"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0</w:t>
            </w:r>
          </w:p>
        </w:tc>
        <w:tc>
          <w:tcPr>
            <w:tcW w:w="449"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0</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0</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0</w:t>
            </w:r>
          </w:p>
        </w:tc>
        <w:tc>
          <w:tcPr>
            <w:tcW w:w="38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w:t>
            </w:r>
          </w:p>
        </w:tc>
      </w:tr>
      <w:tr>
        <w:tblPrEx/>
        <w:trPr>
          <w:trHeight w:val="570" w:hRule="atLeast"/>
        </w:trPr>
        <w:tc>
          <w:tcPr>
            <w:tcW w:w="553" w:type="pct"/>
            <w:tcBorders>
              <w:top w:val="nil"/>
              <w:left w:val="single" w:sz="8" w:space="0" w:color="000000"/>
              <w:bottom w:val="single" w:sz="8" w:space="0" w:color="auto"/>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 Conditional grants (Development Partners)</w:t>
            </w:r>
          </w:p>
        </w:tc>
        <w:tc>
          <w:tcPr>
            <w:tcW w:w="468" w:type="pct"/>
            <w:tcBorders>
              <w:top w:val="nil"/>
              <w:left w:val="nil"/>
              <w:bottom w:val="single" w:sz="8" w:space="0" w:color="auto"/>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190,435,163</w:t>
            </w:r>
          </w:p>
        </w:tc>
        <w:tc>
          <w:tcPr>
            <w:tcW w:w="431" w:type="pct"/>
            <w:tcBorders>
              <w:top w:val="nil"/>
              <w:left w:val="nil"/>
              <w:bottom w:val="single" w:sz="8" w:space="0" w:color="auto"/>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366,937,554</w:t>
            </w:r>
          </w:p>
        </w:tc>
        <w:tc>
          <w:tcPr>
            <w:tcW w:w="483" w:type="pct"/>
            <w:tcBorders>
              <w:top w:val="nil"/>
              <w:left w:val="nil"/>
              <w:bottom w:val="single" w:sz="8" w:space="0" w:color="auto"/>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211,634,146</w:t>
            </w:r>
          </w:p>
        </w:tc>
        <w:tc>
          <w:tcPr>
            <w:tcW w:w="431" w:type="pct"/>
            <w:tcBorders>
              <w:top w:val="nil"/>
              <w:left w:val="nil"/>
              <w:bottom w:val="single" w:sz="8" w:space="0" w:color="auto"/>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299,667,396</w:t>
            </w:r>
          </w:p>
        </w:tc>
        <w:tc>
          <w:tcPr>
            <w:tcW w:w="431" w:type="pct"/>
            <w:tcBorders>
              <w:top w:val="nil"/>
              <w:left w:val="nil"/>
              <w:bottom w:val="single" w:sz="8" w:space="0" w:color="auto"/>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285,555,724 </w:t>
            </w:r>
          </w:p>
        </w:tc>
        <w:tc>
          <w:tcPr>
            <w:tcW w:w="510" w:type="pct"/>
            <w:tcBorders>
              <w:top w:val="nil"/>
              <w:left w:val="nil"/>
              <w:bottom w:val="single" w:sz="8" w:space="0" w:color="auto"/>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74,064,024</w:t>
            </w:r>
          </w:p>
        </w:tc>
        <w:tc>
          <w:tcPr>
            <w:tcW w:w="449" w:type="pct"/>
            <w:tcBorders>
              <w:top w:val="nil"/>
              <w:left w:val="nil"/>
              <w:bottom w:val="single" w:sz="8" w:space="0" w:color="auto"/>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178,255,335</w:t>
            </w:r>
          </w:p>
        </w:tc>
        <w:tc>
          <w:tcPr>
            <w:tcW w:w="431" w:type="pct"/>
            <w:tcBorders>
              <w:top w:val="nil"/>
              <w:left w:val="nil"/>
              <w:bottom w:val="single" w:sz="8" w:space="0" w:color="auto"/>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188,308,574</w:t>
            </w:r>
          </w:p>
        </w:tc>
        <w:tc>
          <w:tcPr>
            <w:tcW w:w="431" w:type="pct"/>
            <w:tcBorders>
              <w:top w:val="nil"/>
              <w:left w:val="nil"/>
              <w:bottom w:val="single" w:sz="8" w:space="0" w:color="auto"/>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214,641,426</w:t>
            </w:r>
          </w:p>
        </w:tc>
        <w:tc>
          <w:tcPr>
            <w:tcW w:w="381" w:type="pct"/>
            <w:tcBorders>
              <w:top w:val="nil"/>
              <w:left w:val="nil"/>
              <w:bottom w:val="single" w:sz="8" w:space="0" w:color="auto"/>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p>
        </w:tc>
      </w:tr>
      <w:tr>
        <w:tblPrEx/>
        <w:trPr>
          <w:trHeight w:val="315" w:hRule="atLeast"/>
        </w:trPr>
        <w:tc>
          <w:tcPr>
            <w:tcW w:w="553" w:type="pct"/>
            <w:tcBorders>
              <w:top w:val="nil"/>
              <w:left w:val="single" w:sz="8" w:space="0" w:color="000000"/>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d) Own </w:t>
            </w:r>
          </w:p>
          <w:p>
            <w:pPr>
              <w:pStyle w:val="style0"/>
              <w:rPr>
                <w:rFonts w:ascii="Times New Roman" w:cs="Times New Roman" w:eastAsia="Times New Roman" w:hAnsi="Times New Roman"/>
                <w:sz w:val="24"/>
                <w:szCs w:val="24"/>
              </w:rPr>
            </w:pPr>
          </w:p>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‘Source </w:t>
            </w:r>
            <w:r>
              <w:rPr>
                <w:rFonts w:ascii="Times New Roman" w:cs="Times New Roman" w:eastAsia="Times New Roman" w:hAnsi="Times New Roman"/>
                <w:sz w:val="24"/>
                <w:szCs w:val="24"/>
              </w:rPr>
              <w:t xml:space="preserve">Revenue </w:t>
            </w:r>
          </w:p>
        </w:tc>
        <w:tc>
          <w:tcPr>
            <w:tcW w:w="468"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5,239,056</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15,639,935</w:t>
            </w:r>
          </w:p>
        </w:tc>
        <w:tc>
          <w:tcPr>
            <w:tcW w:w="483"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15,639,935.04</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19,284,600</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39,719,963 </w:t>
            </w:r>
          </w:p>
        </w:tc>
        <w:tc>
          <w:tcPr>
            <w:tcW w:w="510"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8,264,970</w:t>
            </w:r>
          </w:p>
        </w:tc>
        <w:tc>
          <w:tcPr>
            <w:tcW w:w="449"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9,273,182.00 </w:t>
            </w:r>
          </w:p>
        </w:tc>
        <w:tc>
          <w:tcPr>
            <w:tcW w:w="431"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8,370,785</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4,979,564</w:t>
            </w:r>
          </w:p>
        </w:tc>
        <w:tc>
          <w:tcPr>
            <w:tcW w:w="38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p>
        </w:tc>
      </w:tr>
      <w:tr>
        <w:tblPrEx/>
        <w:trPr>
          <w:trHeight w:val="570" w:hRule="atLeast"/>
        </w:trPr>
        <w:tc>
          <w:tcPr>
            <w:tcW w:w="553" w:type="pct"/>
            <w:tcBorders>
              <w:top w:val="nil"/>
              <w:left w:val="single" w:sz="8" w:space="0" w:color="000000"/>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e) Other Sources (specify)  </w:t>
            </w:r>
          </w:p>
        </w:tc>
        <w:tc>
          <w:tcPr>
            <w:tcW w:w="468"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0</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0</w:t>
            </w:r>
          </w:p>
        </w:tc>
        <w:tc>
          <w:tcPr>
            <w:tcW w:w="483"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0</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0</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0</w:t>
            </w:r>
          </w:p>
        </w:tc>
        <w:tc>
          <w:tcPr>
            <w:tcW w:w="510"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0</w:t>
            </w:r>
          </w:p>
        </w:tc>
        <w:tc>
          <w:tcPr>
            <w:tcW w:w="449"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0</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0</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0</w:t>
            </w:r>
          </w:p>
        </w:tc>
        <w:tc>
          <w:tcPr>
            <w:tcW w:w="38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p>
        </w:tc>
      </w:tr>
      <w:tr>
        <w:tblPrEx/>
        <w:trPr>
          <w:trHeight w:val="315" w:hRule="atLeast"/>
        </w:trPr>
        <w:tc>
          <w:tcPr>
            <w:tcW w:w="553" w:type="pct"/>
            <w:tcBorders>
              <w:top w:val="nil"/>
              <w:left w:val="single" w:sz="8" w:space="0" w:color="000000"/>
              <w:bottom w:val="single" w:sz="8" w:space="0" w:color="000000"/>
              <w:right w:val="single" w:sz="8" w:space="0" w:color="000000"/>
            </w:tcBorders>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xml:space="preserve">Total </w:t>
            </w:r>
          </w:p>
        </w:tc>
        <w:tc>
          <w:tcPr>
            <w:tcW w:w="468"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449,124,392</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651,250,470</w:t>
            </w:r>
          </w:p>
        </w:tc>
        <w:tc>
          <w:tcPr>
            <w:tcW w:w="483"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450,790,508</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480,235,981</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xml:space="preserve"> 485,095,318 </w:t>
            </w:r>
          </w:p>
        </w:tc>
        <w:tc>
          <w:tcPr>
            <w:tcW w:w="510"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288,072,884</w:t>
            </w:r>
          </w:p>
        </w:tc>
        <w:tc>
          <w:tcPr>
            <w:tcW w:w="449"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424,850,544</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444,780,403</w:t>
            </w:r>
          </w:p>
        </w:tc>
        <w:tc>
          <w:tcPr>
            <w:tcW w:w="43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371,680,399</w:t>
            </w:r>
          </w:p>
        </w:tc>
        <w:tc>
          <w:tcPr>
            <w:tcW w:w="381" w:type="pct"/>
            <w:tcBorders>
              <w:top w:val="nil"/>
              <w:left w:val="nil"/>
              <w:bottom w:val="single" w:sz="8" w:space="0" w:color="000000"/>
              <w:right w:val="single" w:sz="8" w:space="0" w:color="000000"/>
            </w:tcBorders>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xml:space="preserve"> </w:t>
            </w:r>
          </w:p>
        </w:tc>
      </w:tr>
    </w:tbl>
    <w:p>
      <w:pPr>
        <w:pStyle w:val="style34"/>
        <w:rPr>
          <w:rFonts w:ascii="Times New Roman" w:cs="Times New Roman" w:hAnsi="Times New Roman"/>
          <w:color w:val="auto"/>
          <w:sz w:val="24"/>
        </w:rPr>
      </w:pPr>
    </w:p>
    <w:p>
      <w:pPr>
        <w:pStyle w:val="style0"/>
        <w:rPr>
          <w:rFonts w:ascii="Times New Roman" w:cs="Times New Roman" w:hAnsi="Times New Roman"/>
          <w:b/>
        </w:rPr>
      </w:pPr>
      <w:r>
        <w:rPr>
          <w:rFonts w:ascii="Times New Roman" w:cs="Times New Roman" w:hAnsi="Times New Roman"/>
          <w:b/>
        </w:rPr>
        <w:t>Lands Sub sector</w:t>
      </w:r>
    </w:p>
    <w:p>
      <w:pPr>
        <w:pStyle w:val="style34"/>
        <w:rPr>
          <w:rFonts w:ascii="Times New Roman" w:cs="Times New Roman" w:hAnsi="Times New Roman"/>
          <w:b/>
          <w:bCs/>
          <w:color w:val="auto"/>
        </w:rPr>
      </w:pPr>
      <w:r>
        <w:t xml:space="preserve">Table </w:t>
      </w:r>
      <w:r>
        <w:rPr/>
        <w:fldChar w:fldCharType="begin"/>
      </w:r>
      <w:r>
        <w:instrText xml:space="preserve"> SEQ Table \* ARABIC </w:instrText>
      </w:r>
      <w:r>
        <w:rPr/>
        <w:fldChar w:fldCharType="separate"/>
      </w:r>
      <w:r>
        <w:rPr>
          <w:noProof/>
        </w:rPr>
        <w:t>2</w:t>
      </w:r>
      <w:r>
        <w:rPr>
          <w:noProof/>
        </w:rPr>
        <w:fldChar w:fldCharType="end"/>
      </w:r>
      <w:r>
        <w:t xml:space="preserve"> </w:t>
      </w:r>
      <w:r>
        <w:rPr>
          <w:rFonts w:ascii="Times New Roman" w:cs="Times New Roman" w:hAnsi="Times New Roman"/>
          <w:b/>
          <w:color w:val="auto"/>
        </w:rPr>
        <w:t xml:space="preserve">Analysis of </w:t>
      </w:r>
      <w:r>
        <w:rPr>
          <w:rFonts w:ascii="Times New Roman" w:cs="Times New Roman" w:hAnsi="Times New Roman"/>
          <w:b/>
          <w:color w:val="auto"/>
        </w:rPr>
        <w:t>L</w:t>
      </w:r>
      <w:r>
        <w:rPr>
          <w:rFonts w:ascii="Times New Roman" w:cs="Times New Roman" w:hAnsi="Times New Roman"/>
          <w:b/>
          <w:color w:val="auto"/>
        </w:rPr>
        <w:t>ands</w:t>
      </w:r>
      <w:r>
        <w:rPr>
          <w:rFonts w:ascii="Times New Roman" w:cs="Times New Roman" w:hAnsi="Times New Roman"/>
          <w:b/>
          <w:color w:val="auto"/>
        </w:rPr>
        <w:t xml:space="preserve"> Revenue Sources</w:t>
      </w:r>
    </w:p>
    <w:p>
      <w:pPr>
        <w:pStyle w:val="style0"/>
        <w:rPr>
          <w:rFonts w:ascii="Times New Roman" w:cs="Times New Roman" w:hAnsi="Times New Roman"/>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3"/>
        <w:gridCol w:w="724"/>
        <w:gridCol w:w="723"/>
        <w:gridCol w:w="794"/>
        <w:gridCol w:w="653"/>
        <w:gridCol w:w="547"/>
        <w:gridCol w:w="800"/>
        <w:gridCol w:w="724"/>
        <w:gridCol w:w="724"/>
        <w:gridCol w:w="673"/>
        <w:gridCol w:w="724"/>
        <w:gridCol w:w="547"/>
        <w:gridCol w:w="724"/>
      </w:tblGrid>
      <w:tr>
        <w:trPr>
          <w:trHeight w:val="315" w:hRule="atLeast"/>
        </w:trPr>
        <w:tc>
          <w:tcPr>
            <w:tcW w:w="443" w:type="pct"/>
            <w:vMerge w:val="restart"/>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Type of Revenue</w:t>
            </w:r>
          </w:p>
        </w:tc>
        <w:tc>
          <w:tcPr>
            <w:tcW w:w="2311" w:type="pct"/>
            <w:gridSpan w:val="6"/>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Projected</w:t>
            </w:r>
          </w:p>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2245" w:type="pct"/>
            <w:gridSpan w:val="6"/>
            <w:tcBorders/>
            <w:shd w:val="clear" w:color="000000" w:fill="d9d9d9"/>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b/>
                <w:bCs/>
                <w:sz w:val="20"/>
                <w:szCs w:val="20"/>
              </w:rPr>
              <w:t>Actual</w:t>
            </w:r>
          </w:p>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r>
      <w:tr>
        <w:tblPrEx/>
        <w:trPr>
          <w:trHeight w:val="780" w:hRule="atLeast"/>
        </w:trPr>
        <w:tc>
          <w:tcPr>
            <w:tcW w:w="443" w:type="pct"/>
            <w:vMerge w:val="continue"/>
            <w:tcBorders/>
            <w:vAlign w:val="center"/>
            <w:hideMark/>
          </w:tcPr>
          <w:p>
            <w:pPr>
              <w:pStyle w:val="style0"/>
              <w:spacing w:after="0" w:lineRule="auto" w:line="240"/>
              <w:rPr>
                <w:rFonts w:ascii="Times New Roman" w:cs="Times New Roman" w:hAnsi="Times New Roman"/>
                <w:b/>
                <w:bCs/>
                <w:sz w:val="20"/>
                <w:szCs w:val="20"/>
              </w:rPr>
            </w:pPr>
          </w:p>
        </w:tc>
        <w:tc>
          <w:tcPr>
            <w:tcW w:w="394" w:type="pct"/>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Year 1 2018/19</w:t>
            </w:r>
          </w:p>
        </w:tc>
        <w:tc>
          <w:tcPr>
            <w:tcW w:w="394" w:type="pct"/>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Year 2 2019/20</w:t>
            </w:r>
          </w:p>
        </w:tc>
        <w:tc>
          <w:tcPr>
            <w:tcW w:w="433" w:type="pct"/>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Year 3 (Mid Yr) 2020/21</w:t>
            </w:r>
          </w:p>
        </w:tc>
        <w:tc>
          <w:tcPr>
            <w:tcW w:w="356" w:type="pct"/>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Year 4 2021/2022</w:t>
            </w:r>
          </w:p>
        </w:tc>
        <w:tc>
          <w:tcPr>
            <w:tcW w:w="298" w:type="pct"/>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Year 5 2022/23</w:t>
            </w:r>
          </w:p>
        </w:tc>
        <w:tc>
          <w:tcPr>
            <w:tcW w:w="436" w:type="pct"/>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Total</w:t>
            </w:r>
          </w:p>
        </w:tc>
        <w:tc>
          <w:tcPr>
            <w:tcW w:w="395" w:type="pct"/>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Year 1 2018/19</w:t>
            </w:r>
          </w:p>
        </w:tc>
        <w:tc>
          <w:tcPr>
            <w:tcW w:w="395" w:type="pct"/>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Year 2 2019/20</w:t>
            </w:r>
          </w:p>
        </w:tc>
        <w:tc>
          <w:tcPr>
            <w:tcW w:w="367" w:type="pct"/>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Year 3 (Mid Yr) 2020/21</w:t>
            </w:r>
          </w:p>
        </w:tc>
        <w:tc>
          <w:tcPr>
            <w:tcW w:w="395" w:type="pct"/>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Year 4 2021/2022</w:t>
            </w:r>
          </w:p>
        </w:tc>
        <w:tc>
          <w:tcPr>
            <w:tcW w:w="298" w:type="pct"/>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Year 5 2022/23</w:t>
            </w:r>
          </w:p>
        </w:tc>
        <w:tc>
          <w:tcPr>
            <w:tcW w:w="395" w:type="pct"/>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Total</w:t>
            </w:r>
          </w:p>
        </w:tc>
      </w:tr>
      <w:tr>
        <w:tblPrEx/>
        <w:trPr>
          <w:trHeight w:val="450" w:hRule="atLeast"/>
        </w:trPr>
        <w:tc>
          <w:tcPr>
            <w:tcW w:w="443" w:type="pct"/>
            <w:vMerge w:val="continue"/>
            <w:tcBorders/>
            <w:vAlign w:val="center"/>
            <w:hideMark/>
          </w:tcPr>
          <w:p>
            <w:pPr>
              <w:pStyle w:val="style0"/>
              <w:spacing w:after="0" w:lineRule="auto" w:line="240"/>
              <w:rPr>
                <w:rFonts w:ascii="Times New Roman" w:cs="Times New Roman" w:hAnsi="Times New Roman"/>
                <w:sz w:val="20"/>
                <w:szCs w:val="20"/>
              </w:rPr>
            </w:pPr>
          </w:p>
        </w:tc>
        <w:tc>
          <w:tcPr>
            <w:tcW w:w="394" w:type="pct"/>
            <w:vMerge w:val="restart"/>
            <w:tcBorders/>
            <w:vAlign w:val="center"/>
            <w:hideMark/>
          </w:tcPr>
          <w:p>
            <w:pPr>
              <w:pStyle w:val="style0"/>
              <w:spacing w:after="0" w:lineRule="auto" w:line="240"/>
              <w:rPr>
                <w:rFonts w:ascii="Times New Roman" w:cs="Times New Roman" w:hAnsi="Times New Roman"/>
                <w:sz w:val="20"/>
                <w:szCs w:val="20"/>
              </w:rPr>
            </w:pPr>
          </w:p>
        </w:tc>
        <w:tc>
          <w:tcPr>
            <w:tcW w:w="394" w:type="pct"/>
            <w:vMerge w:val="restart"/>
            <w:tcBorders/>
            <w:vAlign w:val="center"/>
            <w:hideMark/>
          </w:tcPr>
          <w:p>
            <w:pPr>
              <w:pStyle w:val="style0"/>
              <w:spacing w:after="0" w:lineRule="auto" w:line="240"/>
              <w:rPr>
                <w:rFonts w:ascii="Times New Roman" w:cs="Times New Roman" w:hAnsi="Times New Roman"/>
                <w:sz w:val="20"/>
                <w:szCs w:val="20"/>
              </w:rPr>
            </w:pPr>
          </w:p>
        </w:tc>
        <w:tc>
          <w:tcPr>
            <w:tcW w:w="433" w:type="pct"/>
            <w:vMerge w:val="restart"/>
            <w:tcBorders/>
            <w:vAlign w:val="center"/>
            <w:hideMark/>
          </w:tcPr>
          <w:p>
            <w:pPr>
              <w:pStyle w:val="style0"/>
              <w:spacing w:after="0" w:lineRule="auto" w:line="240"/>
              <w:rPr>
                <w:rFonts w:ascii="Times New Roman" w:cs="Times New Roman" w:hAnsi="Times New Roman"/>
                <w:sz w:val="20"/>
                <w:szCs w:val="20"/>
              </w:rPr>
            </w:pPr>
          </w:p>
        </w:tc>
        <w:tc>
          <w:tcPr>
            <w:tcW w:w="356" w:type="pct"/>
            <w:vMerge w:val="restart"/>
            <w:tcBorders/>
            <w:vAlign w:val="center"/>
            <w:hideMark/>
          </w:tcPr>
          <w:p>
            <w:pPr>
              <w:pStyle w:val="style0"/>
              <w:spacing w:after="0" w:lineRule="auto" w:line="240"/>
              <w:rPr>
                <w:rFonts w:ascii="Times New Roman" w:cs="Times New Roman" w:hAnsi="Times New Roman"/>
                <w:sz w:val="20"/>
                <w:szCs w:val="20"/>
              </w:rPr>
            </w:pPr>
          </w:p>
        </w:tc>
        <w:tc>
          <w:tcPr>
            <w:tcW w:w="298" w:type="pct"/>
            <w:vMerge w:val="restart"/>
            <w:tcBorders/>
            <w:vAlign w:val="center"/>
            <w:hideMark/>
          </w:tcPr>
          <w:p>
            <w:pPr>
              <w:pStyle w:val="style0"/>
              <w:spacing w:after="0" w:lineRule="auto" w:line="240"/>
              <w:rPr>
                <w:rFonts w:ascii="Times New Roman" w:cs="Times New Roman" w:hAnsi="Times New Roman"/>
                <w:sz w:val="20"/>
                <w:szCs w:val="20"/>
              </w:rPr>
            </w:pPr>
          </w:p>
        </w:tc>
        <w:tc>
          <w:tcPr>
            <w:tcW w:w="436" w:type="pct"/>
            <w:vMerge w:val="restart"/>
            <w:tcBorders/>
            <w:vAlign w:val="center"/>
            <w:hideMark/>
          </w:tcPr>
          <w:p>
            <w:pPr>
              <w:pStyle w:val="style0"/>
              <w:spacing w:after="0" w:lineRule="auto" w:line="240"/>
              <w:rPr>
                <w:rFonts w:ascii="Times New Roman" w:cs="Times New Roman" w:hAnsi="Times New Roman"/>
                <w:sz w:val="20"/>
                <w:szCs w:val="20"/>
              </w:rPr>
            </w:pPr>
          </w:p>
        </w:tc>
        <w:tc>
          <w:tcPr>
            <w:tcW w:w="395" w:type="pct"/>
            <w:vMerge w:val="restart"/>
            <w:tcBorders/>
            <w:vAlign w:val="center"/>
            <w:hideMark/>
          </w:tcPr>
          <w:p>
            <w:pPr>
              <w:pStyle w:val="style0"/>
              <w:spacing w:after="0" w:lineRule="auto" w:line="240"/>
              <w:rPr>
                <w:rFonts w:ascii="Times New Roman" w:cs="Times New Roman" w:hAnsi="Times New Roman"/>
                <w:sz w:val="20"/>
                <w:szCs w:val="20"/>
              </w:rPr>
            </w:pPr>
          </w:p>
        </w:tc>
        <w:tc>
          <w:tcPr>
            <w:tcW w:w="395" w:type="pct"/>
            <w:vMerge w:val="restart"/>
            <w:tcBorders/>
            <w:vAlign w:val="center"/>
            <w:hideMark/>
          </w:tcPr>
          <w:p>
            <w:pPr>
              <w:pStyle w:val="style0"/>
              <w:spacing w:after="0" w:lineRule="auto" w:line="240"/>
              <w:rPr>
                <w:rFonts w:ascii="Times New Roman" w:cs="Times New Roman" w:hAnsi="Times New Roman"/>
                <w:sz w:val="20"/>
                <w:szCs w:val="20"/>
              </w:rPr>
            </w:pPr>
          </w:p>
        </w:tc>
        <w:tc>
          <w:tcPr>
            <w:tcW w:w="367" w:type="pct"/>
            <w:vMerge w:val="restart"/>
            <w:tcBorders/>
            <w:vAlign w:val="center"/>
            <w:hideMark/>
          </w:tcPr>
          <w:p>
            <w:pPr>
              <w:pStyle w:val="style0"/>
              <w:spacing w:after="0" w:lineRule="auto" w:line="240"/>
              <w:rPr>
                <w:rFonts w:ascii="Times New Roman" w:cs="Times New Roman" w:hAnsi="Times New Roman"/>
                <w:sz w:val="20"/>
                <w:szCs w:val="20"/>
              </w:rPr>
            </w:pPr>
          </w:p>
        </w:tc>
        <w:tc>
          <w:tcPr>
            <w:tcW w:w="395" w:type="pct"/>
            <w:vMerge w:val="restart"/>
            <w:tcBorders/>
            <w:vAlign w:val="center"/>
            <w:hideMark/>
          </w:tcPr>
          <w:p>
            <w:pPr>
              <w:pStyle w:val="style0"/>
              <w:spacing w:after="0" w:lineRule="auto" w:line="240"/>
              <w:rPr>
                <w:rFonts w:ascii="Times New Roman" w:cs="Times New Roman" w:hAnsi="Times New Roman"/>
                <w:sz w:val="20"/>
                <w:szCs w:val="20"/>
              </w:rPr>
            </w:pPr>
          </w:p>
        </w:tc>
        <w:tc>
          <w:tcPr>
            <w:tcW w:w="298" w:type="pct"/>
            <w:vMerge w:val="restart"/>
            <w:tcBorders/>
            <w:vAlign w:val="center"/>
            <w:hideMark/>
          </w:tcPr>
          <w:p>
            <w:pPr>
              <w:pStyle w:val="style0"/>
              <w:spacing w:after="0" w:lineRule="auto" w:line="240"/>
              <w:rPr>
                <w:rFonts w:ascii="Times New Roman" w:cs="Times New Roman" w:hAnsi="Times New Roman"/>
                <w:sz w:val="20"/>
                <w:szCs w:val="20"/>
              </w:rPr>
            </w:pPr>
          </w:p>
        </w:tc>
        <w:tc>
          <w:tcPr>
            <w:tcW w:w="395" w:type="pct"/>
            <w:vMerge w:val="restart"/>
            <w:tcBorders/>
            <w:vAlign w:val="center"/>
            <w:hideMark/>
          </w:tcPr>
          <w:p>
            <w:pPr>
              <w:pStyle w:val="style0"/>
              <w:spacing w:after="0" w:lineRule="auto" w:line="240"/>
              <w:rPr>
                <w:rFonts w:ascii="Times New Roman" w:cs="Times New Roman" w:hAnsi="Times New Roman"/>
                <w:sz w:val="20"/>
                <w:szCs w:val="20"/>
              </w:rPr>
            </w:pPr>
          </w:p>
        </w:tc>
      </w:tr>
      <w:tr>
        <w:tblPrEx/>
        <w:trPr>
          <w:trHeight w:val="450" w:hRule="atLeast"/>
        </w:trPr>
        <w:tc>
          <w:tcPr>
            <w:tcW w:w="443" w:type="pct"/>
            <w:vMerge w:val="continue"/>
            <w:tcBorders/>
            <w:vAlign w:val="center"/>
            <w:hideMark/>
          </w:tcPr>
          <w:p>
            <w:pPr>
              <w:pStyle w:val="style0"/>
              <w:spacing w:after="0" w:lineRule="auto" w:line="240"/>
              <w:rPr>
                <w:rFonts w:ascii="Times New Roman" w:cs="Times New Roman" w:hAnsi="Times New Roman"/>
                <w:sz w:val="20"/>
                <w:szCs w:val="20"/>
              </w:rPr>
            </w:pPr>
          </w:p>
        </w:tc>
        <w:tc>
          <w:tcPr>
            <w:tcW w:w="394" w:type="pct"/>
            <w:vMerge w:val="continue"/>
            <w:tcBorders/>
            <w:vAlign w:val="center"/>
            <w:hideMark/>
          </w:tcPr>
          <w:p>
            <w:pPr>
              <w:pStyle w:val="style0"/>
              <w:spacing w:after="0" w:lineRule="auto" w:line="240"/>
              <w:rPr>
                <w:rFonts w:ascii="Times New Roman" w:cs="Times New Roman" w:hAnsi="Times New Roman"/>
                <w:sz w:val="20"/>
                <w:szCs w:val="20"/>
              </w:rPr>
            </w:pPr>
          </w:p>
        </w:tc>
        <w:tc>
          <w:tcPr>
            <w:tcW w:w="394" w:type="pct"/>
            <w:vMerge w:val="continue"/>
            <w:tcBorders/>
            <w:vAlign w:val="center"/>
            <w:hideMark/>
          </w:tcPr>
          <w:p>
            <w:pPr>
              <w:pStyle w:val="style0"/>
              <w:spacing w:after="0" w:lineRule="auto" w:line="240"/>
              <w:rPr>
                <w:rFonts w:ascii="Times New Roman" w:cs="Times New Roman" w:hAnsi="Times New Roman"/>
                <w:sz w:val="20"/>
                <w:szCs w:val="20"/>
              </w:rPr>
            </w:pPr>
          </w:p>
        </w:tc>
        <w:tc>
          <w:tcPr>
            <w:tcW w:w="433" w:type="pct"/>
            <w:vMerge w:val="continue"/>
            <w:tcBorders/>
            <w:vAlign w:val="center"/>
            <w:hideMark/>
          </w:tcPr>
          <w:p>
            <w:pPr>
              <w:pStyle w:val="style0"/>
              <w:spacing w:after="0" w:lineRule="auto" w:line="240"/>
              <w:rPr>
                <w:rFonts w:ascii="Times New Roman" w:cs="Times New Roman" w:hAnsi="Times New Roman"/>
                <w:sz w:val="20"/>
                <w:szCs w:val="20"/>
              </w:rPr>
            </w:pPr>
          </w:p>
        </w:tc>
        <w:tc>
          <w:tcPr>
            <w:tcW w:w="356" w:type="pct"/>
            <w:vMerge w:val="continue"/>
            <w:tcBorders/>
            <w:vAlign w:val="center"/>
            <w:hideMark/>
          </w:tcPr>
          <w:p>
            <w:pPr>
              <w:pStyle w:val="style0"/>
              <w:spacing w:after="0" w:lineRule="auto" w:line="240"/>
              <w:rPr>
                <w:rFonts w:ascii="Times New Roman" w:cs="Times New Roman" w:hAnsi="Times New Roman"/>
                <w:sz w:val="20"/>
                <w:szCs w:val="20"/>
              </w:rPr>
            </w:pPr>
          </w:p>
        </w:tc>
        <w:tc>
          <w:tcPr>
            <w:tcW w:w="298" w:type="pct"/>
            <w:vMerge w:val="continue"/>
            <w:tcBorders/>
            <w:vAlign w:val="center"/>
            <w:hideMark/>
          </w:tcPr>
          <w:p>
            <w:pPr>
              <w:pStyle w:val="style0"/>
              <w:spacing w:after="0" w:lineRule="auto" w:line="240"/>
              <w:rPr>
                <w:rFonts w:ascii="Times New Roman" w:cs="Times New Roman" w:hAnsi="Times New Roman"/>
                <w:sz w:val="20"/>
                <w:szCs w:val="20"/>
              </w:rPr>
            </w:pPr>
          </w:p>
        </w:tc>
        <w:tc>
          <w:tcPr>
            <w:tcW w:w="436" w:type="pct"/>
            <w:vMerge w:val="continue"/>
            <w:tcBorders/>
            <w:vAlign w:val="center"/>
            <w:hideMark/>
          </w:tcPr>
          <w:p>
            <w:pPr>
              <w:pStyle w:val="style0"/>
              <w:spacing w:after="0" w:lineRule="auto" w:line="240"/>
              <w:rPr>
                <w:rFonts w:ascii="Times New Roman" w:cs="Times New Roman" w:hAnsi="Times New Roman"/>
                <w:sz w:val="20"/>
                <w:szCs w:val="20"/>
              </w:rPr>
            </w:pPr>
          </w:p>
        </w:tc>
        <w:tc>
          <w:tcPr>
            <w:tcW w:w="395" w:type="pct"/>
            <w:vMerge w:val="continue"/>
            <w:tcBorders/>
            <w:vAlign w:val="center"/>
            <w:hideMark/>
          </w:tcPr>
          <w:p>
            <w:pPr>
              <w:pStyle w:val="style0"/>
              <w:spacing w:after="0" w:lineRule="auto" w:line="240"/>
              <w:rPr>
                <w:rFonts w:ascii="Times New Roman" w:cs="Times New Roman" w:hAnsi="Times New Roman"/>
                <w:sz w:val="20"/>
                <w:szCs w:val="20"/>
              </w:rPr>
            </w:pPr>
          </w:p>
        </w:tc>
        <w:tc>
          <w:tcPr>
            <w:tcW w:w="395" w:type="pct"/>
            <w:vMerge w:val="continue"/>
            <w:tcBorders/>
            <w:vAlign w:val="center"/>
            <w:hideMark/>
          </w:tcPr>
          <w:p>
            <w:pPr>
              <w:pStyle w:val="style0"/>
              <w:spacing w:after="0" w:lineRule="auto" w:line="240"/>
              <w:rPr>
                <w:rFonts w:ascii="Times New Roman" w:cs="Times New Roman" w:hAnsi="Times New Roman"/>
                <w:sz w:val="20"/>
                <w:szCs w:val="20"/>
              </w:rPr>
            </w:pPr>
          </w:p>
        </w:tc>
        <w:tc>
          <w:tcPr>
            <w:tcW w:w="367" w:type="pct"/>
            <w:vMerge w:val="continue"/>
            <w:tcBorders/>
            <w:vAlign w:val="center"/>
            <w:hideMark/>
          </w:tcPr>
          <w:p>
            <w:pPr>
              <w:pStyle w:val="style0"/>
              <w:spacing w:after="0" w:lineRule="auto" w:line="240"/>
              <w:rPr>
                <w:rFonts w:ascii="Times New Roman" w:cs="Times New Roman" w:hAnsi="Times New Roman"/>
                <w:sz w:val="20"/>
                <w:szCs w:val="20"/>
              </w:rPr>
            </w:pPr>
          </w:p>
        </w:tc>
        <w:tc>
          <w:tcPr>
            <w:tcW w:w="395" w:type="pct"/>
            <w:vMerge w:val="continue"/>
            <w:tcBorders/>
            <w:vAlign w:val="center"/>
            <w:hideMark/>
          </w:tcPr>
          <w:p>
            <w:pPr>
              <w:pStyle w:val="style0"/>
              <w:spacing w:after="0" w:lineRule="auto" w:line="240"/>
              <w:rPr>
                <w:rFonts w:ascii="Times New Roman" w:cs="Times New Roman" w:hAnsi="Times New Roman"/>
                <w:sz w:val="20"/>
                <w:szCs w:val="20"/>
              </w:rPr>
            </w:pPr>
          </w:p>
        </w:tc>
        <w:tc>
          <w:tcPr>
            <w:tcW w:w="298" w:type="pct"/>
            <w:vMerge w:val="continue"/>
            <w:tcBorders/>
            <w:vAlign w:val="center"/>
            <w:hideMark/>
          </w:tcPr>
          <w:p>
            <w:pPr>
              <w:pStyle w:val="style0"/>
              <w:spacing w:after="0" w:lineRule="auto" w:line="240"/>
              <w:rPr>
                <w:rFonts w:ascii="Times New Roman" w:cs="Times New Roman" w:hAnsi="Times New Roman"/>
                <w:sz w:val="20"/>
                <w:szCs w:val="20"/>
              </w:rPr>
            </w:pPr>
          </w:p>
        </w:tc>
        <w:tc>
          <w:tcPr>
            <w:tcW w:w="395" w:type="pct"/>
            <w:vMerge w:val="continue"/>
            <w:tcBorders/>
            <w:vAlign w:val="center"/>
            <w:hideMark/>
          </w:tcPr>
          <w:p>
            <w:pPr>
              <w:pStyle w:val="style0"/>
              <w:spacing w:after="0" w:lineRule="auto" w:line="240"/>
              <w:rPr>
                <w:rFonts w:ascii="Times New Roman" w:cs="Times New Roman" w:hAnsi="Times New Roman"/>
                <w:sz w:val="20"/>
                <w:szCs w:val="20"/>
              </w:rPr>
            </w:pPr>
          </w:p>
        </w:tc>
      </w:tr>
      <w:tr>
        <w:tblPrEx/>
        <w:trPr>
          <w:trHeight w:val="525" w:hRule="atLeast"/>
        </w:trPr>
        <w:tc>
          <w:tcPr>
            <w:tcW w:w="443"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Isolated Plot Rent  </w:t>
            </w:r>
          </w:p>
        </w:tc>
        <w:tc>
          <w:tcPr>
            <w:tcW w:w="394"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578,386 </w:t>
            </w:r>
          </w:p>
        </w:tc>
        <w:tc>
          <w:tcPr>
            <w:tcW w:w="394"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503,384 </w:t>
            </w:r>
          </w:p>
        </w:tc>
        <w:tc>
          <w:tcPr>
            <w:tcW w:w="433"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503,384 </w:t>
            </w:r>
          </w:p>
        </w:tc>
        <w:tc>
          <w:tcPr>
            <w:tcW w:w="356"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177,860 </w:t>
            </w:r>
          </w:p>
        </w:tc>
        <w:tc>
          <w:tcPr>
            <w:tcW w:w="298" w:type="pct"/>
            <w:tcBorders/>
            <w:shd w:val="clear" w:color="auto" w:fill="auto"/>
            <w:noWrap/>
            <w:vAlign w:val="bottom"/>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218,858</w:t>
            </w:r>
          </w:p>
        </w:tc>
        <w:tc>
          <w:tcPr>
            <w:tcW w:w="436"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1,585,154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457,622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20,840 </w:t>
            </w:r>
          </w:p>
        </w:tc>
        <w:tc>
          <w:tcPr>
            <w:tcW w:w="367"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262,780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30,979 </w:t>
            </w:r>
          </w:p>
        </w:tc>
        <w:tc>
          <w:tcPr>
            <w:tcW w:w="298"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r>
              <w:rPr>
                <w:rFonts w:ascii="Times New Roman" w:cs="Times New Roman" w:hAnsi="Times New Roman"/>
                <w:sz w:val="18"/>
                <w:szCs w:val="18"/>
              </w:rPr>
              <w:t>218,858</w:t>
            </w:r>
          </w:p>
        </w:tc>
        <w:tc>
          <w:tcPr>
            <w:tcW w:w="395"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741,242 </w:t>
            </w:r>
          </w:p>
        </w:tc>
      </w:tr>
      <w:tr>
        <w:tblPrEx/>
        <w:trPr>
          <w:trHeight w:val="315" w:hRule="atLeast"/>
        </w:trPr>
        <w:tc>
          <w:tcPr>
            <w:tcW w:w="443"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Plot Rent  </w:t>
            </w:r>
          </w:p>
        </w:tc>
        <w:tc>
          <w:tcPr>
            <w:tcW w:w="394"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732,315 </w:t>
            </w:r>
          </w:p>
        </w:tc>
        <w:tc>
          <w:tcPr>
            <w:tcW w:w="394"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736,104 </w:t>
            </w:r>
          </w:p>
        </w:tc>
        <w:tc>
          <w:tcPr>
            <w:tcW w:w="433"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736,104 </w:t>
            </w:r>
          </w:p>
        </w:tc>
        <w:tc>
          <w:tcPr>
            <w:tcW w:w="356"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983,561 </w:t>
            </w:r>
          </w:p>
        </w:tc>
        <w:tc>
          <w:tcPr>
            <w:tcW w:w="298"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1,229,746</w:t>
            </w:r>
          </w:p>
        </w:tc>
        <w:tc>
          <w:tcPr>
            <w:tcW w:w="436"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2,204,527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669,185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108,597 </w:t>
            </w:r>
          </w:p>
        </w:tc>
        <w:tc>
          <w:tcPr>
            <w:tcW w:w="367"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1,476,539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161,430 </w:t>
            </w:r>
          </w:p>
        </w:tc>
        <w:tc>
          <w:tcPr>
            <w:tcW w:w="298"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r>
              <w:rPr>
                <w:rFonts w:ascii="Times New Roman" w:cs="Times New Roman" w:hAnsi="Times New Roman"/>
                <w:sz w:val="18"/>
                <w:szCs w:val="18"/>
              </w:rPr>
              <w:t>1,229,746</w:t>
            </w:r>
          </w:p>
        </w:tc>
        <w:tc>
          <w:tcPr>
            <w:tcW w:w="395"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2,254,321 </w:t>
            </w:r>
          </w:p>
        </w:tc>
      </w:tr>
      <w:tr>
        <w:tblPrEx/>
        <w:trPr>
          <w:trHeight w:val="525" w:hRule="atLeast"/>
        </w:trPr>
        <w:tc>
          <w:tcPr>
            <w:tcW w:w="443"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Land Rates  </w:t>
            </w:r>
          </w:p>
        </w:tc>
        <w:tc>
          <w:tcPr>
            <w:tcW w:w="394"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23,530,911 </w:t>
            </w:r>
          </w:p>
        </w:tc>
        <w:tc>
          <w:tcPr>
            <w:tcW w:w="394"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26,733,586 </w:t>
            </w:r>
          </w:p>
        </w:tc>
        <w:tc>
          <w:tcPr>
            <w:tcW w:w="433"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26,733,586 </w:t>
            </w:r>
          </w:p>
        </w:tc>
        <w:tc>
          <w:tcPr>
            <w:tcW w:w="356"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12,321,770 </w:t>
            </w:r>
          </w:p>
        </w:tc>
        <w:tc>
          <w:tcPr>
            <w:tcW w:w="298"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33,185,764</w:t>
            </w:r>
          </w:p>
        </w:tc>
        <w:tc>
          <w:tcPr>
            <w:tcW w:w="436"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76,998,083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14,038,469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13,798,137 </w:t>
            </w:r>
          </w:p>
        </w:tc>
        <w:tc>
          <w:tcPr>
            <w:tcW w:w="367"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11,391,140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20,510,952 </w:t>
            </w:r>
          </w:p>
        </w:tc>
        <w:tc>
          <w:tcPr>
            <w:tcW w:w="298"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r>
              <w:rPr>
                <w:rFonts w:ascii="Times New Roman" w:cs="Times New Roman" w:hAnsi="Times New Roman"/>
                <w:sz w:val="18"/>
                <w:szCs w:val="18"/>
              </w:rPr>
              <w:t xml:space="preserve">       33,185,764</w:t>
            </w:r>
          </w:p>
        </w:tc>
        <w:tc>
          <w:tcPr>
            <w:tcW w:w="395"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39,227,746 </w:t>
            </w:r>
          </w:p>
        </w:tc>
      </w:tr>
      <w:tr>
        <w:tblPrEx/>
        <w:trPr>
          <w:trHeight w:val="780" w:hRule="atLeast"/>
        </w:trPr>
        <w:tc>
          <w:tcPr>
            <w:tcW w:w="443"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Build Plan &amp; Approval  </w:t>
            </w:r>
          </w:p>
        </w:tc>
        <w:tc>
          <w:tcPr>
            <w:tcW w:w="394"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788,425 </w:t>
            </w:r>
          </w:p>
        </w:tc>
        <w:tc>
          <w:tcPr>
            <w:tcW w:w="394"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827,846 </w:t>
            </w:r>
          </w:p>
        </w:tc>
        <w:tc>
          <w:tcPr>
            <w:tcW w:w="433"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827,846 </w:t>
            </w:r>
          </w:p>
        </w:tc>
        <w:tc>
          <w:tcPr>
            <w:tcW w:w="356"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2,653,500 </w:t>
            </w:r>
          </w:p>
        </w:tc>
        <w:tc>
          <w:tcPr>
            <w:tcW w:w="298"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2,181,978</w:t>
            </w:r>
          </w:p>
        </w:tc>
        <w:tc>
          <w:tcPr>
            <w:tcW w:w="436"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2,444,117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1,185,118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1,622,752 </w:t>
            </w:r>
          </w:p>
        </w:tc>
        <w:tc>
          <w:tcPr>
            <w:tcW w:w="367"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2,657,800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5,114,953 </w:t>
            </w:r>
          </w:p>
        </w:tc>
        <w:tc>
          <w:tcPr>
            <w:tcW w:w="298"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r>
              <w:rPr>
                <w:rFonts w:ascii="Times New Roman" w:cs="Times New Roman" w:hAnsi="Times New Roman"/>
                <w:sz w:val="18"/>
                <w:szCs w:val="18"/>
              </w:rPr>
              <w:t>2,213,574</w:t>
            </w:r>
          </w:p>
        </w:tc>
        <w:tc>
          <w:tcPr>
            <w:tcW w:w="395"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5,465,670 </w:t>
            </w:r>
          </w:p>
        </w:tc>
      </w:tr>
      <w:tr>
        <w:tblPrEx/>
        <w:trPr>
          <w:trHeight w:val="525" w:hRule="atLeast"/>
        </w:trPr>
        <w:tc>
          <w:tcPr>
            <w:tcW w:w="443"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Advertisement</w:t>
            </w:r>
          </w:p>
        </w:tc>
        <w:tc>
          <w:tcPr>
            <w:tcW w:w="394"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13,891,767 </w:t>
            </w:r>
          </w:p>
        </w:tc>
        <w:tc>
          <w:tcPr>
            <w:tcW w:w="394"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19,624,962 </w:t>
            </w:r>
          </w:p>
        </w:tc>
        <w:tc>
          <w:tcPr>
            <w:tcW w:w="433"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19,624,962 </w:t>
            </w:r>
          </w:p>
        </w:tc>
        <w:tc>
          <w:tcPr>
            <w:tcW w:w="356"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7,188,795 </w:t>
            </w:r>
          </w:p>
        </w:tc>
        <w:tc>
          <w:tcPr>
            <w:tcW w:w="298"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21,530,243</w:t>
            </w:r>
          </w:p>
        </w:tc>
        <w:tc>
          <w:tcPr>
            <w:tcW w:w="436"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53,141,691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10,975,603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6,973,647 </w:t>
            </w:r>
          </w:p>
        </w:tc>
        <w:tc>
          <w:tcPr>
            <w:tcW w:w="367"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bCs/>
                <w:sz w:val="20"/>
                <w:szCs w:val="20"/>
              </w:rPr>
              <w:t xml:space="preserve">             7,669,245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   </w:t>
            </w:r>
          </w:p>
        </w:tc>
        <w:tc>
          <w:tcPr>
            <w:tcW w:w="298"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r>
              <w:rPr>
                <w:rFonts w:ascii="Times New Roman" w:cs="Times New Roman" w:hAnsi="Times New Roman"/>
                <w:sz w:val="18"/>
                <w:szCs w:val="18"/>
              </w:rPr>
              <w:t>21,530,243</w:t>
            </w:r>
          </w:p>
        </w:tc>
        <w:tc>
          <w:tcPr>
            <w:tcW w:w="395"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25,618,495 </w:t>
            </w:r>
          </w:p>
        </w:tc>
      </w:tr>
      <w:tr>
        <w:tblPrEx/>
        <w:trPr>
          <w:trHeight w:val="525" w:hRule="atLeast"/>
        </w:trPr>
        <w:tc>
          <w:tcPr>
            <w:tcW w:w="443"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Lands &amp; Survey  </w:t>
            </w:r>
          </w:p>
        </w:tc>
        <w:tc>
          <w:tcPr>
            <w:tcW w:w="394"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105,402 </w:t>
            </w:r>
          </w:p>
        </w:tc>
        <w:tc>
          <w:tcPr>
            <w:tcW w:w="394"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421,608 </w:t>
            </w:r>
          </w:p>
        </w:tc>
        <w:tc>
          <w:tcPr>
            <w:tcW w:w="433"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421,608 </w:t>
            </w:r>
          </w:p>
        </w:tc>
        <w:tc>
          <w:tcPr>
            <w:tcW w:w="356"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378,000 </w:t>
            </w:r>
          </w:p>
        </w:tc>
        <w:tc>
          <w:tcPr>
            <w:tcW w:w="298"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175,452</w:t>
            </w:r>
          </w:p>
        </w:tc>
        <w:tc>
          <w:tcPr>
            <w:tcW w:w="436"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948,618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520,062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272,530 </w:t>
            </w:r>
          </w:p>
        </w:tc>
        <w:tc>
          <w:tcPr>
            <w:tcW w:w="367"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615,180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405,116 </w:t>
            </w:r>
          </w:p>
        </w:tc>
        <w:tc>
          <w:tcPr>
            <w:tcW w:w="298"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r>
              <w:rPr>
                <w:rFonts w:ascii="Times New Roman" w:cs="Times New Roman" w:hAnsi="Times New Roman"/>
                <w:sz w:val="18"/>
                <w:szCs w:val="18"/>
              </w:rPr>
              <w:t xml:space="preserve">            175,452</w:t>
            </w:r>
          </w:p>
        </w:tc>
        <w:tc>
          <w:tcPr>
            <w:tcW w:w="395"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1,407,772 </w:t>
            </w:r>
          </w:p>
        </w:tc>
      </w:tr>
      <w:tr>
        <w:tblPrEx/>
        <w:trPr>
          <w:trHeight w:val="525" w:hRule="atLeast"/>
        </w:trPr>
        <w:tc>
          <w:tcPr>
            <w:tcW w:w="443"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Phys Planning  </w:t>
            </w:r>
          </w:p>
        </w:tc>
        <w:tc>
          <w:tcPr>
            <w:tcW w:w="394"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6,010,216 </w:t>
            </w:r>
          </w:p>
        </w:tc>
        <w:tc>
          <w:tcPr>
            <w:tcW w:w="394"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1,001,703 </w:t>
            </w:r>
          </w:p>
        </w:tc>
        <w:tc>
          <w:tcPr>
            <w:tcW w:w="433"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1,001,703 </w:t>
            </w:r>
          </w:p>
        </w:tc>
        <w:tc>
          <w:tcPr>
            <w:tcW w:w="356"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2,426,988 </w:t>
            </w:r>
          </w:p>
        </w:tc>
        <w:tc>
          <w:tcPr>
            <w:tcW w:w="298"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2,213,574</w:t>
            </w:r>
          </w:p>
        </w:tc>
        <w:tc>
          <w:tcPr>
            <w:tcW w:w="436"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8,013,622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1,153,875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2,880,567 </w:t>
            </w:r>
          </w:p>
        </w:tc>
        <w:tc>
          <w:tcPr>
            <w:tcW w:w="367"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bCs/>
                <w:sz w:val="20"/>
                <w:szCs w:val="20"/>
              </w:rPr>
              <w:t xml:space="preserve">             2,625,770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4,281,967 </w:t>
            </w:r>
          </w:p>
        </w:tc>
        <w:tc>
          <w:tcPr>
            <w:tcW w:w="298"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r>
              <w:rPr>
                <w:rFonts w:ascii="Times New Roman" w:cs="Times New Roman" w:hAnsi="Times New Roman"/>
                <w:sz w:val="18"/>
                <w:szCs w:val="18"/>
              </w:rPr>
              <w:t xml:space="preserve">         2,181,977</w:t>
            </w:r>
          </w:p>
        </w:tc>
        <w:tc>
          <w:tcPr>
            <w:tcW w:w="395"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6,660,212 </w:t>
            </w:r>
          </w:p>
        </w:tc>
      </w:tr>
      <w:tr>
        <w:tblPrEx/>
        <w:trPr>
          <w:trHeight w:val="525" w:hRule="atLeast"/>
        </w:trPr>
        <w:tc>
          <w:tcPr>
            <w:tcW w:w="443"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Daily Parking  </w:t>
            </w:r>
          </w:p>
        </w:tc>
        <w:tc>
          <w:tcPr>
            <w:tcW w:w="394"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2,347,774 </w:t>
            </w:r>
          </w:p>
        </w:tc>
        <w:tc>
          <w:tcPr>
            <w:tcW w:w="394"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12,544,451 </w:t>
            </w:r>
          </w:p>
        </w:tc>
        <w:tc>
          <w:tcPr>
            <w:tcW w:w="433"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15,009,614 </w:t>
            </w:r>
          </w:p>
        </w:tc>
        <w:tc>
          <w:tcPr>
            <w:tcW w:w="356"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4,929,681 </w:t>
            </w:r>
          </w:p>
        </w:tc>
        <w:tc>
          <w:tcPr>
            <w:tcW w:w="298"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436"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29,901,839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2,382,550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7,160,950 </w:t>
            </w:r>
          </w:p>
        </w:tc>
        <w:tc>
          <w:tcPr>
            <w:tcW w:w="367"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3,642,950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10,644,763 </w:t>
            </w:r>
          </w:p>
        </w:tc>
        <w:tc>
          <w:tcPr>
            <w:tcW w:w="298"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18"/>
                <w:szCs w:val="18"/>
              </w:rPr>
              <w:t xml:space="preserve">       15,905,486</w:t>
            </w:r>
            <w:r>
              <w:rPr>
                <w:rFonts w:ascii="Times New Roman" w:cs="Times New Roman" w:hAnsi="Times New Roman"/>
                <w:sz w:val="20"/>
                <w:szCs w:val="20"/>
              </w:rPr>
              <w:t> </w:t>
            </w:r>
          </w:p>
        </w:tc>
        <w:tc>
          <w:tcPr>
            <w:tcW w:w="395"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13,186,450 </w:t>
            </w:r>
          </w:p>
        </w:tc>
      </w:tr>
      <w:tr>
        <w:tblPrEx/>
        <w:trPr>
          <w:trHeight w:val="780" w:hRule="atLeast"/>
        </w:trPr>
        <w:tc>
          <w:tcPr>
            <w:tcW w:w="443"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Stall /Kiosk Rent  </w:t>
            </w:r>
          </w:p>
        </w:tc>
        <w:tc>
          <w:tcPr>
            <w:tcW w:w="394"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1,448,480 </w:t>
            </w:r>
          </w:p>
        </w:tc>
        <w:tc>
          <w:tcPr>
            <w:tcW w:w="394"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1,520,904 </w:t>
            </w:r>
          </w:p>
        </w:tc>
        <w:tc>
          <w:tcPr>
            <w:tcW w:w="433"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1,520,904 </w:t>
            </w:r>
          </w:p>
        </w:tc>
        <w:tc>
          <w:tcPr>
            <w:tcW w:w="356"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571,814 </w:t>
            </w:r>
          </w:p>
        </w:tc>
        <w:tc>
          <w:tcPr>
            <w:tcW w:w="298"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436"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4,490,288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1,737,335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341,902 </w:t>
            </w:r>
          </w:p>
        </w:tc>
        <w:tc>
          <w:tcPr>
            <w:tcW w:w="367"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bCs/>
                <w:sz w:val="20"/>
                <w:szCs w:val="20"/>
              </w:rPr>
              <w:t xml:space="preserve">                901,505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508,237 </w:t>
            </w:r>
          </w:p>
        </w:tc>
        <w:tc>
          <w:tcPr>
            <w:tcW w:w="298"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r>
              <w:rPr>
                <w:rFonts w:ascii="Times New Roman" w:cs="Times New Roman" w:hAnsi="Times New Roman"/>
                <w:sz w:val="18"/>
                <w:szCs w:val="18"/>
              </w:rPr>
              <w:t xml:space="preserve">            750,823</w:t>
            </w:r>
          </w:p>
        </w:tc>
        <w:tc>
          <w:tcPr>
            <w:tcW w:w="395"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2,980,742 </w:t>
            </w:r>
          </w:p>
        </w:tc>
      </w:tr>
      <w:tr>
        <w:tblPrEx/>
        <w:trPr>
          <w:trHeight w:val="525" w:hRule="atLeast"/>
        </w:trPr>
        <w:tc>
          <w:tcPr>
            <w:tcW w:w="443"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Equitable share</w:t>
            </w:r>
          </w:p>
        </w:tc>
        <w:tc>
          <w:tcPr>
            <w:tcW w:w="394"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350,377,781 </w:t>
            </w:r>
          </w:p>
        </w:tc>
        <w:tc>
          <w:tcPr>
            <w:tcW w:w="394"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161,862,245 </w:t>
            </w:r>
          </w:p>
        </w:tc>
        <w:tc>
          <w:tcPr>
            <w:tcW w:w="433"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394,988,432 </w:t>
            </w:r>
          </w:p>
        </w:tc>
        <w:tc>
          <w:tcPr>
            <w:tcW w:w="356"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191,160,694 </w:t>
            </w:r>
          </w:p>
        </w:tc>
        <w:tc>
          <w:tcPr>
            <w:tcW w:w="298"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167,857,282</w:t>
            </w:r>
          </w:p>
        </w:tc>
        <w:tc>
          <w:tcPr>
            <w:tcW w:w="436"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1,098,389,152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85,364,177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278,785,600 </w:t>
            </w:r>
          </w:p>
        </w:tc>
        <w:tc>
          <w:tcPr>
            <w:tcW w:w="367"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55,034,439 </w:t>
            </w:r>
          </w:p>
        </w:tc>
        <w:tc>
          <w:tcPr>
            <w:tcW w:w="395"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104,391,075 </w:t>
            </w:r>
          </w:p>
        </w:tc>
        <w:tc>
          <w:tcPr>
            <w:tcW w:w="298" w:type="pct"/>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 </w:t>
            </w:r>
          </w:p>
        </w:tc>
        <w:tc>
          <w:tcPr>
            <w:tcW w:w="395"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419,184,216 </w:t>
            </w:r>
          </w:p>
        </w:tc>
      </w:tr>
      <w:tr>
        <w:tblPrEx/>
        <w:trPr>
          <w:trHeight w:val="315" w:hRule="atLeast"/>
        </w:trPr>
        <w:tc>
          <w:tcPr>
            <w:tcW w:w="443"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Total</w:t>
            </w:r>
          </w:p>
        </w:tc>
        <w:tc>
          <w:tcPr>
            <w:tcW w:w="394"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399,811,457 </w:t>
            </w:r>
          </w:p>
        </w:tc>
        <w:tc>
          <w:tcPr>
            <w:tcW w:w="394"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225,776,793 </w:t>
            </w:r>
          </w:p>
        </w:tc>
        <w:tc>
          <w:tcPr>
            <w:tcW w:w="433"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461,368,143 </w:t>
            </w:r>
          </w:p>
        </w:tc>
        <w:tc>
          <w:tcPr>
            <w:tcW w:w="356"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32,469,368 </w:t>
            </w:r>
          </w:p>
        </w:tc>
        <w:tc>
          <w:tcPr>
            <w:tcW w:w="298"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w:t>
            </w:r>
            <w:r>
              <w:rPr>
                <w:rFonts w:ascii="Times New Roman" w:cs="Times New Roman" w:hAnsi="Times New Roman"/>
                <w:b/>
                <w:sz w:val="20"/>
                <w:szCs w:val="20"/>
              </w:rPr>
              <w:t>228,592,897</w:t>
            </w:r>
          </w:p>
        </w:tc>
        <w:tc>
          <w:tcPr>
            <w:tcW w:w="436"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1,086,956,397 </w:t>
            </w:r>
          </w:p>
        </w:tc>
        <w:tc>
          <w:tcPr>
            <w:tcW w:w="395"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118,483,996 </w:t>
            </w:r>
          </w:p>
        </w:tc>
        <w:tc>
          <w:tcPr>
            <w:tcW w:w="395"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311,965,522 </w:t>
            </w:r>
          </w:p>
        </w:tc>
        <w:tc>
          <w:tcPr>
            <w:tcW w:w="367"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86,277,348 </w:t>
            </w:r>
          </w:p>
        </w:tc>
        <w:tc>
          <w:tcPr>
            <w:tcW w:w="395"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41,658,397 </w:t>
            </w:r>
          </w:p>
        </w:tc>
        <w:tc>
          <w:tcPr>
            <w:tcW w:w="298"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w:t>
            </w:r>
            <w:r>
              <w:rPr>
                <w:rFonts w:ascii="Times New Roman" w:cs="Times New Roman" w:hAnsi="Times New Roman"/>
                <w:b/>
                <w:bCs/>
                <w:sz w:val="18"/>
                <w:szCs w:val="18"/>
              </w:rPr>
              <w:t>77,391,923</w:t>
            </w:r>
          </w:p>
        </w:tc>
        <w:tc>
          <w:tcPr>
            <w:tcW w:w="395" w:type="pct"/>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516,726,866 </w:t>
            </w:r>
          </w:p>
        </w:tc>
      </w:tr>
    </w:tbl>
    <w:p>
      <w:pPr>
        <w:pStyle w:val="style0"/>
        <w:rPr>
          <w:rFonts w:ascii="Times New Roman" w:cs="Times New Roman" w:hAnsi="Times New Roman"/>
        </w:rPr>
      </w:pPr>
    </w:p>
    <w:bookmarkStart w:id="63" w:name="_Toc127120338"/>
    <w:p>
      <w:pPr>
        <w:pStyle w:val="style34"/>
        <w:rPr>
          <w:rFonts w:ascii="Times New Roman" w:cs="Times New Roman" w:hAnsi="Times New Roman"/>
          <w:color w:val="auto"/>
          <w:sz w:val="24"/>
          <w:szCs w:val="24"/>
        </w:rPr>
      </w:pPr>
      <w:r>
        <w:rPr>
          <w:rFonts w:ascii="Times New Roman" w:cs="Times New Roman" w:hAnsi="Times New Roman"/>
          <w:color w:val="auto"/>
          <w:sz w:val="24"/>
        </w:rPr>
        <w:t xml:space="preserve">Table </w:t>
      </w:r>
      <w:r>
        <w:rPr>
          <w:rFonts w:ascii="Times New Roman" w:cs="Times New Roman" w:hAnsi="Times New Roman"/>
          <w:color w:val="auto"/>
          <w:sz w:val="24"/>
        </w:rPr>
        <w:fldChar w:fldCharType="begin"/>
      </w:r>
      <w:r>
        <w:rPr>
          <w:rFonts w:ascii="Times New Roman" w:cs="Times New Roman" w:hAnsi="Times New Roman"/>
          <w:color w:val="auto"/>
          <w:sz w:val="24"/>
        </w:rPr>
        <w:instrText xml:space="preserve"> SEQ Table \* ARABIC </w:instrText>
      </w:r>
      <w:r>
        <w:rPr>
          <w:rFonts w:ascii="Times New Roman" w:cs="Times New Roman" w:hAnsi="Times New Roman"/>
          <w:color w:val="auto"/>
          <w:sz w:val="24"/>
        </w:rPr>
        <w:fldChar w:fldCharType="separate"/>
      </w:r>
      <w:r>
        <w:rPr>
          <w:rFonts w:ascii="Times New Roman" w:cs="Times New Roman" w:hAnsi="Times New Roman"/>
          <w:noProof/>
          <w:color w:val="auto"/>
          <w:sz w:val="24"/>
        </w:rPr>
        <w:t>3</w:t>
      </w:r>
      <w:r>
        <w:rPr>
          <w:rFonts w:ascii="Times New Roman" w:cs="Times New Roman" w:hAnsi="Times New Roman"/>
          <w:color w:val="auto"/>
          <w:sz w:val="24"/>
        </w:rPr>
        <w:fldChar w:fldCharType="end"/>
      </w:r>
      <w:bookmarkStart w:id="64" w:name="_Toc126227240"/>
      <w:r>
        <w:rPr>
          <w:rFonts w:ascii="Times New Roman" w:cs="Times New Roman" w:hAnsi="Times New Roman"/>
          <w:color w:val="auto"/>
          <w:sz w:val="24"/>
        </w:rPr>
        <w:t xml:space="preserve">: </w:t>
      </w:r>
      <w:r>
        <w:rPr>
          <w:rFonts w:ascii="Times New Roman" w:cs="Times New Roman" w:hAnsi="Times New Roman"/>
          <w:color w:val="auto"/>
          <w:sz w:val="24"/>
          <w:szCs w:val="24"/>
        </w:rPr>
        <w:t>Trends</w:t>
      </w:r>
      <w:r>
        <w:rPr>
          <w:rFonts w:ascii="Times New Roman" w:cs="Times New Roman" w:hAnsi="Times New Roman"/>
          <w:color w:val="auto"/>
          <w:spacing w:val="-2"/>
          <w:sz w:val="24"/>
          <w:szCs w:val="24"/>
        </w:rPr>
        <w:t xml:space="preserve"> </w:t>
      </w:r>
      <w:r>
        <w:rPr>
          <w:rFonts w:ascii="Times New Roman" w:cs="Times New Roman" w:hAnsi="Times New Roman"/>
          <w:color w:val="auto"/>
          <w:sz w:val="24"/>
          <w:szCs w:val="24"/>
        </w:rPr>
        <w:t>of Local</w:t>
      </w:r>
      <w:r>
        <w:rPr>
          <w:rFonts w:ascii="Times New Roman" w:cs="Times New Roman" w:hAnsi="Times New Roman"/>
          <w:color w:val="auto"/>
          <w:spacing w:val="-1"/>
          <w:sz w:val="24"/>
          <w:szCs w:val="24"/>
        </w:rPr>
        <w:t xml:space="preserve"> </w:t>
      </w:r>
      <w:r>
        <w:rPr>
          <w:rFonts w:ascii="Times New Roman" w:cs="Times New Roman" w:hAnsi="Times New Roman"/>
          <w:color w:val="auto"/>
          <w:sz w:val="24"/>
          <w:szCs w:val="24"/>
        </w:rPr>
        <w:t>revenue</w:t>
      </w:r>
      <w:r>
        <w:rPr>
          <w:rFonts w:ascii="Times New Roman" w:cs="Times New Roman" w:hAnsi="Times New Roman"/>
          <w:color w:val="auto"/>
          <w:spacing w:val="-2"/>
          <w:sz w:val="24"/>
          <w:szCs w:val="24"/>
        </w:rPr>
        <w:t xml:space="preserve">, Conditional Grants </w:t>
      </w:r>
      <w:r>
        <w:rPr>
          <w:rFonts w:ascii="Times New Roman" w:cs="Times New Roman" w:hAnsi="Times New Roman"/>
          <w:color w:val="auto"/>
          <w:sz w:val="24"/>
          <w:szCs w:val="24"/>
        </w:rPr>
        <w:t>and</w:t>
      </w:r>
      <w:r>
        <w:rPr>
          <w:rFonts w:ascii="Times New Roman" w:cs="Times New Roman" w:hAnsi="Times New Roman"/>
          <w:color w:val="auto"/>
          <w:spacing w:val="-1"/>
          <w:sz w:val="24"/>
          <w:szCs w:val="24"/>
        </w:rPr>
        <w:t xml:space="preserve"> </w:t>
      </w:r>
      <w:r>
        <w:rPr>
          <w:rFonts w:ascii="Times New Roman" w:cs="Times New Roman" w:hAnsi="Times New Roman"/>
          <w:color w:val="auto"/>
          <w:sz w:val="24"/>
          <w:szCs w:val="24"/>
        </w:rPr>
        <w:t>Equitable</w:t>
      </w:r>
      <w:r>
        <w:rPr>
          <w:rFonts w:ascii="Times New Roman" w:cs="Times New Roman" w:hAnsi="Times New Roman"/>
          <w:color w:val="auto"/>
          <w:spacing w:val="-2"/>
          <w:sz w:val="24"/>
          <w:szCs w:val="24"/>
        </w:rPr>
        <w:t xml:space="preserve"> </w:t>
      </w:r>
      <w:r>
        <w:rPr>
          <w:rFonts w:ascii="Times New Roman" w:cs="Times New Roman" w:hAnsi="Times New Roman"/>
          <w:color w:val="auto"/>
          <w:sz w:val="24"/>
          <w:szCs w:val="24"/>
        </w:rPr>
        <w:t>Share</w:t>
      </w:r>
      <w:r>
        <w:rPr>
          <w:rFonts w:ascii="Times New Roman" w:cs="Times New Roman" w:hAnsi="Times New Roman"/>
          <w:color w:val="auto"/>
          <w:spacing w:val="-3"/>
          <w:sz w:val="24"/>
          <w:szCs w:val="24"/>
        </w:rPr>
        <w:t xml:space="preserve"> </w:t>
      </w:r>
      <w:r>
        <w:rPr>
          <w:rFonts w:ascii="Times New Roman" w:cs="Times New Roman" w:hAnsi="Times New Roman"/>
          <w:color w:val="auto"/>
          <w:sz w:val="24"/>
          <w:szCs w:val="24"/>
        </w:rPr>
        <w:t>from</w:t>
      </w:r>
      <w:r>
        <w:rPr>
          <w:rFonts w:ascii="Times New Roman" w:cs="Times New Roman" w:hAnsi="Times New Roman"/>
          <w:color w:val="auto"/>
          <w:spacing w:val="-5"/>
          <w:sz w:val="24"/>
          <w:szCs w:val="24"/>
        </w:rPr>
        <w:t xml:space="preserve"> </w:t>
      </w:r>
      <w:r>
        <w:rPr>
          <w:rFonts w:ascii="Times New Roman" w:cs="Times New Roman" w:hAnsi="Times New Roman"/>
          <w:color w:val="auto"/>
          <w:sz w:val="24"/>
          <w:szCs w:val="24"/>
        </w:rPr>
        <w:t>2018</w:t>
      </w:r>
      <w:r>
        <w:rPr>
          <w:rFonts w:ascii="Times New Roman" w:cs="Times New Roman" w:hAnsi="Times New Roman"/>
          <w:color w:val="auto"/>
          <w:spacing w:val="1"/>
          <w:sz w:val="24"/>
          <w:szCs w:val="24"/>
        </w:rPr>
        <w:t xml:space="preserve"> </w:t>
      </w:r>
      <w:r>
        <w:rPr>
          <w:rFonts w:ascii="Times New Roman" w:cs="Times New Roman" w:hAnsi="Times New Roman"/>
          <w:color w:val="auto"/>
          <w:sz w:val="24"/>
          <w:szCs w:val="24"/>
        </w:rPr>
        <w:t>to</w:t>
      </w:r>
      <w:r>
        <w:rPr>
          <w:rFonts w:ascii="Times New Roman" w:cs="Times New Roman" w:hAnsi="Times New Roman"/>
          <w:color w:val="auto"/>
          <w:spacing w:val="-1"/>
          <w:sz w:val="24"/>
          <w:szCs w:val="24"/>
        </w:rPr>
        <w:t xml:space="preserve"> </w:t>
      </w:r>
      <w:r>
        <w:rPr>
          <w:rFonts w:ascii="Times New Roman" w:cs="Times New Roman" w:hAnsi="Times New Roman"/>
          <w:color w:val="auto"/>
          <w:sz w:val="24"/>
          <w:szCs w:val="24"/>
        </w:rPr>
        <w:t>2023</w:t>
      </w:r>
      <w:bookmarkEnd w:id="63"/>
      <w:bookmarkEnd w:id="64"/>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rPr>
        <w:t>Agriculture</w:t>
      </w:r>
    </w:p>
    <w:p>
      <w:pPr>
        <w:pStyle w:val="style0"/>
        <w:rPr>
          <w:rFonts w:ascii="Times New Roman" w:cs="Times New Roman" w:hAnsi="Times New Roman"/>
          <w:sz w:val="24"/>
          <w:szCs w:val="24"/>
        </w:rPr>
      </w:pPr>
      <w:r>
        <w:rPr>
          <w:rFonts w:ascii="Times New Roman" w:cs="Times New Roman" w:hAnsi="Times New Roman"/>
          <w:noProof/>
          <w:sz w:val="24"/>
          <w:szCs w:val="24"/>
        </w:rPr>
      </w:r>
      <w:r>
        <w:rPr>
          <w:rFonts w:ascii="Times New Roman" w:cs="Times New Roman" w:hAnsi="Times New Roman"/>
          <w:noProof/>
          <w:sz w:val="24"/>
          <w:szCs w:val="24"/>
        </w:rPr>
      </w:r>
      <w:r>
        <w:rPr>
          <w:rFonts w:ascii="Times New Roman" w:cs="Times New Roman" w:hAnsi="Times New Roman"/>
          <w:noProof/>
          <w:sz w:val="24"/>
          <w:szCs w:val="24"/>
        </w:rPr>
      </w:r>
      <w:r>
        <w:rPr>
          <w:rFonts w:ascii="Times New Roman" w:cs="Times New Roman" w:hAnsi="Times New Roman"/>
          <w:noProof/>
          <w:sz w:val="24"/>
          <w:szCs w:val="24"/>
        </w:rPr>
        <w:drawing>
          <wp:inline distL="114300" distT="0" distB="0" distR="114300">
            <wp:extent cx="5715000" cy="4629150"/>
            <wp:effectExtent l="0" t="0" r="0" b="0"/>
            <wp:docPr id="106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Pr>
          <w:rFonts w:ascii="Times New Roman" w:cs="Times New Roman" w:hAnsi="Times New Roman"/>
          <w:noProof/>
          <w:sz w:val="24"/>
          <w:szCs w:val="24"/>
        </w:rPr>
      </w:r>
    </w:p>
    <w:p>
      <w:pPr>
        <w:pStyle w:val="style2"/>
        <w:rPr>
          <w:rFonts w:cs="Times New Roman"/>
        </w:rPr>
      </w:pPr>
      <w:r>
        <w:rPr>
          <w:rFonts w:cs="Times New Roman"/>
        </w:rPr>
        <w:br w:type="page"/>
      </w:r>
    </w:p>
    <w:bookmarkStart w:id="65" w:name="_Toc128318896"/>
    <w:p>
      <w:pPr>
        <w:pStyle w:val="style2"/>
        <w:rPr>
          <w:rFonts w:cs="Times New Roman"/>
        </w:rPr>
      </w:pPr>
      <w:r>
        <w:rPr>
          <w:rFonts w:cs="Times New Roman"/>
        </w:rPr>
        <w:t>Lands</w:t>
      </w:r>
      <w:bookmarkEnd w:id="65"/>
      <w:r>
        <w:rPr>
          <w:rFonts w:cs="Times New Roman"/>
        </w:rPr>
        <w:t xml:space="preserve"> </w:t>
      </w:r>
    </w:p>
    <w:p>
      <w:pPr>
        <w:pStyle w:val="style0"/>
        <w:rPr>
          <w:rFonts w:ascii="Times New Roman" w:cs="Times New Roman" w:hAnsi="Times New Roman"/>
        </w:rPr>
      </w:pPr>
      <w:r>
        <w:rPr>
          <w:rFonts w:ascii="Times New Roman" w:cs="Times New Roman" w:hAnsi="Times New Roman"/>
          <w:noProof/>
        </w:rPr>
      </w:r>
      <w:r>
        <w:rPr>
          <w:rFonts w:ascii="Times New Roman" w:cs="Times New Roman" w:hAnsi="Times New Roman"/>
          <w:noProof/>
        </w:rPr>
      </w:r>
      <w:r>
        <w:rPr>
          <w:rFonts w:ascii="Times New Roman" w:cs="Times New Roman" w:hAnsi="Times New Roman"/>
          <w:noProof/>
        </w:rPr>
      </w:r>
      <w:r>
        <w:rPr>
          <w:rFonts w:ascii="Times New Roman" w:cs="Times New Roman" w:hAnsi="Times New Roman"/>
          <w:noProof/>
        </w:rPr>
        <w:drawing>
          <wp:inline distL="114300" distT="0" distB="0" distR="114300">
            <wp:extent cx="5572125" cy="5191124"/>
            <wp:effectExtent l="0" t="0" r="0" b="0"/>
            <wp:docPr id="106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rFonts w:ascii="Times New Roman" w:cs="Times New Roman" w:hAnsi="Times New Roman"/>
          <w:noProof/>
        </w:rPr>
      </w:r>
    </w:p>
    <w:bookmarkStart w:id="66" w:name="_Toc128318897"/>
    <w:p>
      <w:pPr>
        <w:pStyle w:val="style2"/>
        <w:rPr>
          <w:rFonts w:cs="Times New Roman"/>
        </w:rPr>
      </w:pPr>
      <w:r>
        <w:rPr>
          <w:rFonts w:cs="Times New Roman"/>
        </w:rPr>
        <w:t>2.1 Agriculture Budget Expenditure Analysis</w:t>
      </w:r>
      <w:bookmarkEnd w:id="66"/>
    </w:p>
    <w:p>
      <w:pPr>
        <w:pStyle w:val="style0"/>
        <w:rPr>
          <w:rFonts w:ascii="Times New Roman" w:cs="Times New Roman" w:hAnsi="Times New Roman"/>
          <w:sz w:val="24"/>
          <w:szCs w:val="24"/>
        </w:rPr>
      </w:pPr>
      <w:r>
        <w:rPr>
          <w:rFonts w:ascii="Times New Roman" w:cs="Times New Roman" w:hAnsi="Times New Roman"/>
          <w:sz w:val="24"/>
          <w:szCs w:val="24"/>
        </w:rPr>
        <w:t>The department spends its money on recurrent expenditure and development projects.</w:t>
      </w:r>
      <w:r>
        <w:rPr>
          <w:rFonts w:ascii="Times New Roman" w:cs="Times New Roman" w:hAnsi="Times New Roman"/>
          <w:spacing w:val="1"/>
          <w:sz w:val="24"/>
          <w:szCs w:val="24"/>
        </w:rPr>
        <w:t xml:space="preserve"> </w:t>
      </w:r>
      <w:r>
        <w:rPr>
          <w:rFonts w:ascii="Times New Roman" w:cs="Times New Roman" w:hAnsi="Times New Roman"/>
          <w:sz w:val="24"/>
          <w:szCs w:val="24"/>
        </w:rPr>
        <w:t>Much of the resources are spent on recurrent needs due to the huge wage bill leaving</w:t>
      </w:r>
      <w:r>
        <w:rPr>
          <w:rFonts w:ascii="Times New Roman" w:cs="Times New Roman" w:hAnsi="Times New Roman"/>
          <w:spacing w:val="-57"/>
          <w:sz w:val="24"/>
          <w:szCs w:val="24"/>
        </w:rPr>
        <w:t xml:space="preserve">   </w:t>
      </w:r>
      <w:r>
        <w:rPr>
          <w:rFonts w:ascii="Times New Roman" w:cs="Times New Roman" w:hAnsi="Times New Roman"/>
          <w:sz w:val="24"/>
          <w:szCs w:val="24"/>
        </w:rPr>
        <w:t>limited</w:t>
      </w:r>
      <w:r>
        <w:rPr>
          <w:rFonts w:ascii="Times New Roman" w:cs="Times New Roman" w:hAnsi="Times New Roman"/>
          <w:spacing w:val="-1"/>
          <w:sz w:val="24"/>
          <w:szCs w:val="24"/>
        </w:rPr>
        <w:t xml:space="preserve"> </w:t>
      </w:r>
      <w:r>
        <w:rPr>
          <w:rFonts w:ascii="Times New Roman" w:cs="Times New Roman" w:hAnsi="Times New Roman"/>
          <w:sz w:val="24"/>
          <w:szCs w:val="24"/>
        </w:rPr>
        <w:t>resource</w:t>
      </w:r>
      <w:r>
        <w:rPr>
          <w:rFonts w:ascii="Times New Roman" w:cs="Times New Roman" w:hAnsi="Times New Roman"/>
          <w:spacing w:val="-1"/>
          <w:sz w:val="24"/>
          <w:szCs w:val="24"/>
        </w:rPr>
        <w:t xml:space="preserve"> </w:t>
      </w:r>
      <w:r>
        <w:rPr>
          <w:rFonts w:ascii="Times New Roman" w:cs="Times New Roman" w:hAnsi="Times New Roman"/>
          <w:sz w:val="24"/>
          <w:szCs w:val="24"/>
        </w:rPr>
        <w:t>for development activities.</w:t>
      </w:r>
    </w:p>
    <w:bookmarkStart w:id="67" w:name="_Toc127120339"/>
    <w:p>
      <w:pPr>
        <w:pStyle w:val="style34"/>
        <w:rPr>
          <w:rFonts w:ascii="Times New Roman" w:cs="Times New Roman" w:hAnsi="Times New Roman"/>
          <w:color w:val="auto"/>
          <w:sz w:val="24"/>
          <w:szCs w:val="24"/>
        </w:rPr>
      </w:pPr>
      <w:r>
        <w:rPr>
          <w:rFonts w:ascii="Times New Roman" w:cs="Times New Roman" w:hAnsi="Times New Roman"/>
          <w:color w:val="auto"/>
          <w:sz w:val="24"/>
          <w:szCs w:val="24"/>
        </w:rPr>
        <w:t xml:space="preserve">Table </w:t>
      </w:r>
      <w:r>
        <w:rPr>
          <w:rFonts w:ascii="Times New Roman" w:cs="Times New Roman" w:hAnsi="Times New Roman"/>
          <w:color w:val="auto"/>
          <w:sz w:val="24"/>
          <w:szCs w:val="24"/>
        </w:rPr>
        <w:fldChar w:fldCharType="begin"/>
      </w:r>
      <w:r>
        <w:rPr>
          <w:rFonts w:ascii="Times New Roman" w:cs="Times New Roman" w:hAnsi="Times New Roman"/>
          <w:color w:val="auto"/>
          <w:sz w:val="24"/>
          <w:szCs w:val="24"/>
        </w:rPr>
        <w:instrText xml:space="preserve"> SEQ Table \* ARABIC </w:instrText>
      </w:r>
      <w:r>
        <w:rPr>
          <w:rFonts w:ascii="Times New Roman" w:cs="Times New Roman" w:hAnsi="Times New Roman"/>
          <w:color w:val="auto"/>
          <w:sz w:val="24"/>
          <w:szCs w:val="24"/>
        </w:rPr>
        <w:fldChar w:fldCharType="separate"/>
      </w:r>
      <w:r>
        <w:rPr>
          <w:rFonts w:ascii="Times New Roman" w:cs="Times New Roman" w:hAnsi="Times New Roman"/>
          <w:noProof/>
          <w:color w:val="auto"/>
          <w:sz w:val="24"/>
          <w:szCs w:val="24"/>
        </w:rPr>
        <w:t>4</w:t>
      </w:r>
      <w:r>
        <w:rPr>
          <w:rFonts w:ascii="Times New Roman" w:cs="Times New Roman" w:hAnsi="Times New Roman"/>
          <w:color w:val="auto"/>
          <w:sz w:val="24"/>
          <w:szCs w:val="24"/>
        </w:rPr>
        <w:fldChar w:fldCharType="end"/>
      </w:r>
      <w:r>
        <w:rPr>
          <w:rFonts w:ascii="Times New Roman" w:cs="Times New Roman" w:hAnsi="Times New Roman"/>
          <w:color w:val="auto"/>
          <w:sz w:val="24"/>
          <w:szCs w:val="24"/>
        </w:rPr>
        <w:t>: Agriculture Budget Expenditure Analysis</w:t>
      </w:r>
      <w:bookmarkEnd w:id="67"/>
    </w:p>
    <w:tbl>
      <w:tblPr>
        <w:tblW w:w="5000" w:type="pct"/>
        <w:tblLook w:val="04A0" w:firstRow="1" w:lastRow="0" w:firstColumn="1" w:lastColumn="0" w:noHBand="0" w:noVBand="1"/>
      </w:tblPr>
      <w:tblGrid>
        <w:gridCol w:w="1339"/>
        <w:gridCol w:w="1581"/>
        <w:gridCol w:w="1567"/>
        <w:gridCol w:w="1678"/>
        <w:gridCol w:w="1403"/>
        <w:gridCol w:w="1610"/>
      </w:tblGrid>
      <w:tr>
        <w:trPr>
          <w:trHeight w:val="645" w:hRule="atLeast"/>
        </w:trPr>
        <w:tc>
          <w:tcPr>
            <w:tcW w:w="666" w:type="pct"/>
            <w:tcBorders>
              <w:top w:val="single" w:sz="8" w:space="0" w:color="auto"/>
              <w:left w:val="single" w:sz="8" w:space="0" w:color="auto"/>
              <w:bottom w:val="single" w:sz="8" w:space="0" w:color="auto"/>
              <w:right w:val="single" w:sz="8" w:space="0" w:color="auto"/>
            </w:tcBorders>
            <w:shd w:val="clear" w:color="auto" w:fill="d9d9d9"/>
            <w:vAlign w:val="center"/>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FY</w:t>
            </w:r>
          </w:p>
        </w:tc>
        <w:tc>
          <w:tcPr>
            <w:tcW w:w="811" w:type="pct"/>
            <w:tcBorders>
              <w:top w:val="single" w:sz="8" w:space="0" w:color="auto"/>
              <w:left w:val="nil"/>
              <w:bottom w:val="single" w:sz="8" w:space="0" w:color="auto"/>
              <w:right w:val="single" w:sz="8" w:space="0" w:color="auto"/>
            </w:tcBorders>
            <w:shd w:val="clear" w:color="auto" w:fill="d9d9d9"/>
            <w:vAlign w:val="center"/>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xml:space="preserve">Total Budget Allocation </w:t>
            </w:r>
          </w:p>
        </w:tc>
        <w:tc>
          <w:tcPr>
            <w:tcW w:w="810" w:type="pct"/>
            <w:tcBorders>
              <w:top w:val="single" w:sz="8" w:space="0" w:color="auto"/>
              <w:left w:val="nil"/>
              <w:bottom w:val="single" w:sz="8" w:space="0" w:color="auto"/>
              <w:right w:val="single" w:sz="8" w:space="0" w:color="auto"/>
            </w:tcBorders>
            <w:shd w:val="clear" w:color="auto" w:fill="d9d9d9"/>
            <w:vAlign w:val="center"/>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Total Actual Expenditure</w:t>
            </w:r>
          </w:p>
        </w:tc>
        <w:tc>
          <w:tcPr>
            <w:tcW w:w="795" w:type="pct"/>
            <w:tcBorders>
              <w:top w:val="single" w:sz="8" w:space="0" w:color="auto"/>
              <w:left w:val="nil"/>
              <w:bottom w:val="single" w:sz="8" w:space="0" w:color="auto"/>
              <w:right w:val="single" w:sz="8" w:space="0" w:color="auto"/>
            </w:tcBorders>
            <w:shd w:val="clear" w:color="auto" w:fill="d9d9d9"/>
            <w:vAlign w:val="center"/>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xml:space="preserve">Variance </w:t>
            </w:r>
          </w:p>
        </w:tc>
        <w:tc>
          <w:tcPr>
            <w:tcW w:w="738" w:type="pct"/>
            <w:tcBorders>
              <w:top w:val="single" w:sz="8" w:space="0" w:color="auto"/>
              <w:left w:val="nil"/>
              <w:bottom w:val="single" w:sz="8" w:space="0" w:color="auto"/>
              <w:right w:val="single" w:sz="8" w:space="0" w:color="auto"/>
            </w:tcBorders>
            <w:shd w:val="clear" w:color="auto" w:fill="d9d9d9"/>
            <w:vAlign w:val="center"/>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Absorption (%)</w:t>
            </w:r>
          </w:p>
        </w:tc>
        <w:tc>
          <w:tcPr>
            <w:tcW w:w="1180" w:type="pct"/>
            <w:tcBorders>
              <w:top w:val="single" w:sz="8" w:space="0" w:color="auto"/>
              <w:left w:val="nil"/>
              <w:bottom w:val="single" w:sz="8" w:space="0" w:color="auto"/>
              <w:right w:val="single" w:sz="8" w:space="0" w:color="auto"/>
            </w:tcBorders>
            <w:shd w:val="clear" w:color="auto" w:fill="d9d9d9"/>
            <w:vAlign w:val="center"/>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xml:space="preserve">Remarks  </w:t>
            </w:r>
          </w:p>
        </w:tc>
      </w:tr>
      <w:tr>
        <w:tblPrEx/>
        <w:trPr>
          <w:trHeight w:val="330" w:hRule="atLeast"/>
        </w:trPr>
        <w:tc>
          <w:tcPr>
            <w:tcW w:w="666" w:type="pct"/>
            <w:tcBorders>
              <w:top w:val="nil"/>
              <w:left w:val="single" w:sz="8" w:space="0" w:color="auto"/>
              <w:bottom w:val="single" w:sz="8" w:space="0" w:color="auto"/>
              <w:right w:val="single" w:sz="8" w:space="0" w:color="auto"/>
            </w:tcBorders>
            <w:shd w:val="clear" w:color="auto" w:fill="d9d9d9"/>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2018/2019</w:t>
            </w:r>
          </w:p>
        </w:tc>
        <w:tc>
          <w:tcPr>
            <w:tcW w:w="811"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449,124,392 </w:t>
            </w:r>
          </w:p>
        </w:tc>
        <w:tc>
          <w:tcPr>
            <w:tcW w:w="810"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288,072,884 </w:t>
            </w:r>
          </w:p>
        </w:tc>
        <w:tc>
          <w:tcPr>
            <w:tcW w:w="795"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(161,051,508)</w:t>
            </w:r>
          </w:p>
        </w:tc>
        <w:tc>
          <w:tcPr>
            <w:tcW w:w="738"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64.1410</w:t>
            </w:r>
          </w:p>
        </w:tc>
        <w:tc>
          <w:tcPr>
            <w:tcW w:w="1180"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Late exchequer release</w:t>
            </w:r>
          </w:p>
        </w:tc>
      </w:tr>
      <w:tr>
        <w:tblPrEx/>
        <w:trPr>
          <w:trHeight w:val="330" w:hRule="atLeast"/>
        </w:trPr>
        <w:tc>
          <w:tcPr>
            <w:tcW w:w="666" w:type="pct"/>
            <w:tcBorders>
              <w:top w:val="nil"/>
              <w:left w:val="single" w:sz="8" w:space="0" w:color="auto"/>
              <w:bottom w:val="single" w:sz="8" w:space="0" w:color="auto"/>
              <w:right w:val="single" w:sz="8" w:space="0" w:color="auto"/>
            </w:tcBorders>
            <w:shd w:val="clear" w:color="auto" w:fill="d9d9d9"/>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2019/2020</w:t>
            </w:r>
          </w:p>
        </w:tc>
        <w:tc>
          <w:tcPr>
            <w:tcW w:w="811"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651,250,470 </w:t>
            </w:r>
          </w:p>
        </w:tc>
        <w:tc>
          <w:tcPr>
            <w:tcW w:w="810"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424,850,544 </w:t>
            </w:r>
          </w:p>
        </w:tc>
        <w:tc>
          <w:tcPr>
            <w:tcW w:w="795"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(226,399,926)</w:t>
            </w:r>
          </w:p>
        </w:tc>
        <w:tc>
          <w:tcPr>
            <w:tcW w:w="738"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65.2361</w:t>
            </w:r>
          </w:p>
        </w:tc>
        <w:tc>
          <w:tcPr>
            <w:tcW w:w="1180"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Late exchequer release</w:t>
            </w:r>
          </w:p>
        </w:tc>
      </w:tr>
      <w:tr>
        <w:tblPrEx/>
        <w:trPr>
          <w:trHeight w:val="960" w:hRule="atLeast"/>
        </w:trPr>
        <w:tc>
          <w:tcPr>
            <w:tcW w:w="666" w:type="pct"/>
            <w:tcBorders>
              <w:top w:val="nil"/>
              <w:left w:val="single" w:sz="8" w:space="0" w:color="auto"/>
              <w:bottom w:val="single" w:sz="8" w:space="0" w:color="auto"/>
              <w:right w:val="single" w:sz="8" w:space="0" w:color="auto"/>
            </w:tcBorders>
            <w:shd w:val="clear" w:color="auto" w:fill="d9d9d9"/>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2020/2021</w:t>
            </w:r>
          </w:p>
        </w:tc>
        <w:tc>
          <w:tcPr>
            <w:tcW w:w="811"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450,790,508 </w:t>
            </w:r>
          </w:p>
        </w:tc>
        <w:tc>
          <w:tcPr>
            <w:tcW w:w="810"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444,780,403 </w:t>
            </w:r>
          </w:p>
        </w:tc>
        <w:tc>
          <w:tcPr>
            <w:tcW w:w="795"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(6,010,105)</w:t>
            </w:r>
          </w:p>
        </w:tc>
        <w:tc>
          <w:tcPr>
            <w:tcW w:w="738"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98.6668</w:t>
            </w:r>
          </w:p>
        </w:tc>
        <w:tc>
          <w:tcPr>
            <w:tcW w:w="1180" w:type="pct"/>
            <w:tcBorders>
              <w:top w:val="nil"/>
              <w:left w:val="nil"/>
              <w:bottom w:val="single" w:sz="8" w:space="0" w:color="auto"/>
              <w:right w:val="single" w:sz="8" w:space="0" w:color="auto"/>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Exchequer released on time. </w:t>
            </w:r>
          </w:p>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Procurement payment done on time</w:t>
            </w:r>
          </w:p>
        </w:tc>
      </w:tr>
      <w:tr>
        <w:tblPrEx/>
        <w:trPr>
          <w:trHeight w:val="960" w:hRule="atLeast"/>
        </w:trPr>
        <w:tc>
          <w:tcPr>
            <w:tcW w:w="666" w:type="pct"/>
            <w:tcBorders>
              <w:top w:val="nil"/>
              <w:left w:val="single" w:sz="8" w:space="0" w:color="auto"/>
              <w:bottom w:val="single" w:sz="8" w:space="0" w:color="auto"/>
              <w:right w:val="single" w:sz="8" w:space="0" w:color="auto"/>
            </w:tcBorders>
            <w:shd w:val="clear" w:color="auto" w:fill="d9d9d9"/>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2021/2022</w:t>
            </w:r>
          </w:p>
        </w:tc>
        <w:tc>
          <w:tcPr>
            <w:tcW w:w="811"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480,235,981 </w:t>
            </w:r>
          </w:p>
        </w:tc>
        <w:tc>
          <w:tcPr>
            <w:tcW w:w="810"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371,680,399 </w:t>
            </w:r>
          </w:p>
        </w:tc>
        <w:tc>
          <w:tcPr>
            <w:tcW w:w="795"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(108,555,582)</w:t>
            </w:r>
          </w:p>
        </w:tc>
        <w:tc>
          <w:tcPr>
            <w:tcW w:w="738"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77.3954</w:t>
            </w:r>
          </w:p>
        </w:tc>
        <w:tc>
          <w:tcPr>
            <w:tcW w:w="1180" w:type="pct"/>
            <w:tcBorders>
              <w:top w:val="nil"/>
              <w:left w:val="nil"/>
              <w:bottom w:val="single" w:sz="8" w:space="0" w:color="auto"/>
              <w:right w:val="single" w:sz="8" w:space="0" w:color="auto"/>
            </w:tcBorders>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Late exchequer release. Late conditional grant release </w:t>
            </w:r>
          </w:p>
        </w:tc>
      </w:tr>
      <w:tr>
        <w:tblPrEx/>
        <w:trPr>
          <w:trHeight w:val="330" w:hRule="atLeast"/>
        </w:trPr>
        <w:tc>
          <w:tcPr>
            <w:tcW w:w="666" w:type="pct"/>
            <w:tcBorders>
              <w:top w:val="nil"/>
              <w:left w:val="single" w:sz="8" w:space="0" w:color="auto"/>
              <w:bottom w:val="single" w:sz="8" w:space="0" w:color="auto"/>
              <w:right w:val="single" w:sz="8" w:space="0" w:color="auto"/>
            </w:tcBorders>
            <w:shd w:val="clear" w:color="auto" w:fill="d9d9d9"/>
            <w:vAlign w:val="bottom"/>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2022/2023</w:t>
            </w:r>
          </w:p>
        </w:tc>
        <w:tc>
          <w:tcPr>
            <w:tcW w:w="811"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485,095,318 </w:t>
            </w:r>
          </w:p>
        </w:tc>
        <w:tc>
          <w:tcPr>
            <w:tcW w:w="810"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95"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38"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180" w:type="pct"/>
            <w:tcBorders>
              <w:top w:val="nil"/>
              <w:left w:val="nil"/>
              <w:bottom w:val="single" w:sz="8" w:space="0" w:color="auto"/>
              <w:right w:val="single" w:sz="8" w:space="0" w:color="auto"/>
            </w:tcBorders>
            <w:noWrap/>
            <w:vAlign w:val="bottom"/>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bl>
    <w:p>
      <w:pPr>
        <w:pStyle w:val="style0"/>
        <w:rPr>
          <w:rFonts w:ascii="Times New Roman" w:cs="Times New Roman" w:hAnsi="Times New Roman"/>
          <w:sz w:val="24"/>
          <w:szCs w:val="24"/>
        </w:rPr>
      </w:pPr>
    </w:p>
    <w:p>
      <w:pPr>
        <w:pStyle w:val="style0"/>
        <w:rPr>
          <w:rFonts w:ascii="Times New Roman" w:cs="Times New Roman" w:hAnsi="Times New Roman"/>
          <w:b/>
          <w:sz w:val="24"/>
          <w:szCs w:val="24"/>
        </w:rPr>
      </w:pPr>
      <w:r>
        <w:rPr>
          <w:rFonts w:ascii="Times New Roman" w:cs="Times New Roman" w:hAnsi="Times New Roman"/>
          <w:b/>
          <w:sz w:val="24"/>
          <w:szCs w:val="24"/>
        </w:rPr>
        <w:t>Lands sub sector</w:t>
      </w:r>
    </w:p>
    <w:tbl>
      <w:tblPr>
        <w:tblW w:w="5306" w:type="pct"/>
        <w:tblInd w:w="-572" w:type="dxa"/>
        <w:tblLayout w:type="fixed"/>
        <w:tblLook w:val="04A0" w:firstRow="1" w:lastRow="0" w:firstColumn="1" w:lastColumn="0" w:noHBand="0" w:noVBand="1"/>
      </w:tblPr>
      <w:tblGrid>
        <w:gridCol w:w="1416"/>
        <w:gridCol w:w="1226"/>
        <w:gridCol w:w="1390"/>
        <w:gridCol w:w="1670"/>
        <w:gridCol w:w="1390"/>
        <w:gridCol w:w="1390"/>
        <w:gridCol w:w="1249"/>
      </w:tblGrid>
      <w:tr>
        <w:trPr>
          <w:trHeight w:val="570" w:hRule="atLeast"/>
        </w:trPr>
        <w:tc>
          <w:tcPr>
            <w:tcW w:w="728" w:type="pct"/>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 xml:space="preserve">Sector </w:t>
            </w:r>
          </w:p>
        </w:tc>
        <w:tc>
          <w:tcPr>
            <w:tcW w:w="630" w:type="pct"/>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pPr>
              <w:pStyle w:val="style0"/>
              <w:spacing w:after="0" w:lineRule="auto" w:line="240"/>
              <w:jc w:val="center"/>
              <w:rPr>
                <w:rFonts w:ascii="Times New Roman" w:cs="Times New Roman" w:hAnsi="Times New Roman"/>
                <w:b/>
                <w:bCs/>
                <w:szCs w:val="24"/>
              </w:rPr>
            </w:pPr>
            <w:r>
              <w:rPr>
                <w:rFonts w:ascii="Times New Roman" w:cs="Times New Roman" w:hAnsi="Times New Roman"/>
                <w:b/>
                <w:bCs/>
                <w:szCs w:val="24"/>
              </w:rPr>
              <w:t>FY</w:t>
            </w:r>
          </w:p>
        </w:tc>
        <w:tc>
          <w:tcPr>
            <w:tcW w:w="714" w:type="pct"/>
            <w:tcBorders>
              <w:top w:val="single" w:sz="4" w:space="0" w:color="auto"/>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 xml:space="preserve">Total Budget </w:t>
            </w:r>
          </w:p>
        </w:tc>
        <w:tc>
          <w:tcPr>
            <w:tcW w:w="858" w:type="pct"/>
            <w:tcBorders>
              <w:top w:val="single" w:sz="4" w:space="0" w:color="auto"/>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 xml:space="preserve">Total Actual </w:t>
            </w:r>
          </w:p>
        </w:tc>
        <w:tc>
          <w:tcPr>
            <w:tcW w:w="714" w:type="pct"/>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 xml:space="preserve">Variance </w:t>
            </w:r>
          </w:p>
        </w:tc>
        <w:tc>
          <w:tcPr>
            <w:tcW w:w="714" w:type="pct"/>
            <w:tcBorders>
              <w:top w:val="single" w:sz="4" w:space="0" w:color="auto"/>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 xml:space="preserve">Absorption </w:t>
            </w:r>
          </w:p>
        </w:tc>
        <w:tc>
          <w:tcPr>
            <w:tcW w:w="643" w:type="pct"/>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 xml:space="preserve">Remarks  </w:t>
            </w:r>
          </w:p>
        </w:tc>
      </w:tr>
      <w:tr>
        <w:tblPrEx/>
        <w:trPr>
          <w:trHeight w:val="570" w:hRule="atLeast"/>
        </w:trPr>
        <w:tc>
          <w:tcPr>
            <w:tcW w:w="728" w:type="pct"/>
            <w:vMerge w:val="continue"/>
            <w:tcBorders>
              <w:top w:val="single" w:sz="4" w:space="0" w:color="auto"/>
              <w:left w:val="single" w:sz="4" w:space="0" w:color="auto"/>
              <w:bottom w:val="single" w:sz="4" w:space="0" w:color="auto"/>
              <w:right w:val="single" w:sz="4" w:space="0" w:color="auto"/>
            </w:tcBorders>
            <w:vAlign w:val="center"/>
            <w:hideMark/>
          </w:tcPr>
          <w:p>
            <w:pPr>
              <w:pStyle w:val="style0"/>
              <w:spacing w:after="0" w:lineRule="auto" w:line="240"/>
              <w:rPr>
                <w:rFonts w:ascii="Times New Roman" w:cs="Times New Roman" w:hAnsi="Times New Roman"/>
                <w:b/>
                <w:bCs/>
                <w:szCs w:val="24"/>
              </w:rPr>
            </w:pPr>
          </w:p>
        </w:tc>
        <w:tc>
          <w:tcPr>
            <w:tcW w:w="630" w:type="pct"/>
            <w:vMerge w:val="continue"/>
            <w:tcBorders>
              <w:top w:val="single" w:sz="4" w:space="0" w:color="auto"/>
              <w:left w:val="single" w:sz="4" w:space="0" w:color="auto"/>
              <w:bottom w:val="single" w:sz="4" w:space="0" w:color="auto"/>
              <w:right w:val="single" w:sz="4" w:space="0" w:color="auto"/>
            </w:tcBorders>
            <w:vAlign w:val="center"/>
            <w:hideMark/>
          </w:tcPr>
          <w:p>
            <w:pPr>
              <w:pStyle w:val="style0"/>
              <w:spacing w:after="0" w:lineRule="auto" w:line="240"/>
              <w:rPr>
                <w:rFonts w:ascii="Times New Roman" w:cs="Times New Roman" w:hAnsi="Times New Roman"/>
                <w:b/>
                <w:bCs/>
                <w:szCs w:val="24"/>
              </w:rPr>
            </w:pPr>
          </w:p>
        </w:tc>
        <w:tc>
          <w:tcPr>
            <w:tcW w:w="714" w:type="pct"/>
            <w:tcBorders>
              <w:top w:val="nil"/>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 xml:space="preserve">Allocation (Ksh in millions) </w:t>
            </w:r>
          </w:p>
        </w:tc>
        <w:tc>
          <w:tcPr>
            <w:tcW w:w="858" w:type="pct"/>
            <w:tcBorders>
              <w:top w:val="nil"/>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 xml:space="preserve">Expenditure (Ksh in millions) </w:t>
            </w:r>
          </w:p>
        </w:tc>
        <w:tc>
          <w:tcPr>
            <w:tcW w:w="714" w:type="pct"/>
            <w:vMerge w:val="continue"/>
            <w:tcBorders>
              <w:top w:val="single" w:sz="4" w:space="0" w:color="auto"/>
              <w:left w:val="single" w:sz="4" w:space="0" w:color="auto"/>
              <w:bottom w:val="single" w:sz="4" w:space="0" w:color="auto"/>
              <w:right w:val="single" w:sz="4" w:space="0" w:color="auto"/>
            </w:tcBorders>
            <w:vAlign w:val="center"/>
            <w:hideMark/>
          </w:tcPr>
          <w:p>
            <w:pPr>
              <w:pStyle w:val="style0"/>
              <w:spacing w:after="0" w:lineRule="auto" w:line="240"/>
              <w:rPr>
                <w:rFonts w:ascii="Times New Roman" w:cs="Times New Roman" w:hAnsi="Times New Roman"/>
                <w:b/>
                <w:bCs/>
                <w:szCs w:val="24"/>
              </w:rPr>
            </w:pPr>
          </w:p>
        </w:tc>
        <w:tc>
          <w:tcPr>
            <w:tcW w:w="714" w:type="pct"/>
            <w:tcBorders>
              <w:top w:val="nil"/>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 xml:space="preserve">rate (%) </w:t>
            </w:r>
          </w:p>
        </w:tc>
        <w:tc>
          <w:tcPr>
            <w:tcW w:w="643" w:type="pct"/>
            <w:vMerge w:val="continue"/>
            <w:tcBorders>
              <w:top w:val="single" w:sz="4" w:space="0" w:color="auto"/>
              <w:left w:val="single" w:sz="4" w:space="0" w:color="auto"/>
              <w:bottom w:val="single" w:sz="4" w:space="0" w:color="auto"/>
              <w:right w:val="single" w:sz="4" w:space="0" w:color="auto"/>
            </w:tcBorders>
            <w:vAlign w:val="center"/>
            <w:hideMark/>
          </w:tcPr>
          <w:p>
            <w:pPr>
              <w:pStyle w:val="style0"/>
              <w:spacing w:after="0" w:lineRule="auto" w:line="240"/>
              <w:rPr>
                <w:rFonts w:ascii="Times New Roman" w:cs="Times New Roman" w:hAnsi="Times New Roman"/>
                <w:b/>
                <w:bCs/>
                <w:szCs w:val="24"/>
              </w:rPr>
            </w:pPr>
          </w:p>
        </w:tc>
      </w:tr>
      <w:tr>
        <w:tblPrEx/>
        <w:trPr>
          <w:trHeight w:val="375" w:hRule="atLeast"/>
        </w:trPr>
        <w:tc>
          <w:tcPr>
            <w:tcW w:w="728" w:type="pct"/>
            <w:vMerge w:val="continue"/>
            <w:tcBorders>
              <w:top w:val="single" w:sz="4" w:space="0" w:color="auto"/>
              <w:left w:val="single" w:sz="4" w:space="0" w:color="auto"/>
              <w:bottom w:val="single" w:sz="4" w:space="0" w:color="auto"/>
              <w:right w:val="single" w:sz="4" w:space="0" w:color="auto"/>
            </w:tcBorders>
            <w:vAlign w:val="center"/>
            <w:hideMark/>
          </w:tcPr>
          <w:p>
            <w:pPr>
              <w:pStyle w:val="style0"/>
              <w:spacing w:after="0" w:lineRule="auto" w:line="240"/>
              <w:rPr>
                <w:rFonts w:ascii="Times New Roman" w:cs="Times New Roman" w:hAnsi="Times New Roman"/>
                <w:b/>
                <w:bCs/>
                <w:szCs w:val="24"/>
              </w:rPr>
            </w:pPr>
          </w:p>
        </w:tc>
        <w:tc>
          <w:tcPr>
            <w:tcW w:w="630" w:type="pct"/>
            <w:vMerge w:val="continue"/>
            <w:tcBorders>
              <w:top w:val="single" w:sz="4" w:space="0" w:color="auto"/>
              <w:left w:val="single" w:sz="4" w:space="0" w:color="auto"/>
              <w:bottom w:val="single" w:sz="4" w:space="0" w:color="auto"/>
              <w:right w:val="single" w:sz="4" w:space="0" w:color="auto"/>
            </w:tcBorders>
            <w:vAlign w:val="center"/>
            <w:hideMark/>
          </w:tcPr>
          <w:p>
            <w:pPr>
              <w:pStyle w:val="style0"/>
              <w:spacing w:after="0" w:lineRule="auto" w:line="240"/>
              <w:rPr>
                <w:rFonts w:ascii="Times New Roman" w:cs="Times New Roman" w:hAnsi="Times New Roman"/>
                <w:b/>
                <w:bCs/>
                <w:szCs w:val="24"/>
              </w:rPr>
            </w:pPr>
          </w:p>
        </w:tc>
        <w:tc>
          <w:tcPr>
            <w:tcW w:w="714" w:type="pct"/>
            <w:tcBorders>
              <w:top w:val="nil"/>
              <w:left w:val="nil"/>
              <w:bottom w:val="single" w:sz="4" w:space="0" w:color="auto"/>
              <w:right w:val="single" w:sz="4" w:space="0" w:color="auto"/>
            </w:tcBorders>
            <w:shd w:val="clear" w:color="000000" w:fill="d9d9d9"/>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 </w:t>
            </w:r>
          </w:p>
        </w:tc>
        <w:tc>
          <w:tcPr>
            <w:tcW w:w="858" w:type="pct"/>
            <w:tcBorders>
              <w:top w:val="nil"/>
              <w:left w:val="nil"/>
              <w:bottom w:val="single" w:sz="4" w:space="0" w:color="auto"/>
              <w:right w:val="single" w:sz="4" w:space="0" w:color="auto"/>
            </w:tcBorders>
            <w:shd w:val="clear" w:color="000000" w:fill="d9d9d9"/>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 </w:t>
            </w:r>
          </w:p>
        </w:tc>
        <w:tc>
          <w:tcPr>
            <w:tcW w:w="714" w:type="pct"/>
            <w:vMerge w:val="continue"/>
            <w:tcBorders>
              <w:top w:val="single" w:sz="4" w:space="0" w:color="auto"/>
              <w:left w:val="single" w:sz="4" w:space="0" w:color="auto"/>
              <w:bottom w:val="single" w:sz="4" w:space="0" w:color="auto"/>
              <w:right w:val="single" w:sz="4" w:space="0" w:color="auto"/>
            </w:tcBorders>
            <w:vAlign w:val="center"/>
            <w:hideMark/>
          </w:tcPr>
          <w:p>
            <w:pPr>
              <w:pStyle w:val="style0"/>
              <w:spacing w:after="0" w:lineRule="auto" w:line="240"/>
              <w:rPr>
                <w:rFonts w:ascii="Times New Roman" w:cs="Times New Roman" w:hAnsi="Times New Roman"/>
                <w:b/>
                <w:bCs/>
                <w:szCs w:val="24"/>
              </w:rPr>
            </w:pPr>
          </w:p>
        </w:tc>
        <w:tc>
          <w:tcPr>
            <w:tcW w:w="714" w:type="pct"/>
            <w:tcBorders>
              <w:top w:val="nil"/>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 xml:space="preserve"> </w:t>
            </w:r>
          </w:p>
        </w:tc>
        <w:tc>
          <w:tcPr>
            <w:tcW w:w="643" w:type="pct"/>
            <w:vMerge w:val="continue"/>
            <w:tcBorders>
              <w:top w:val="single" w:sz="4" w:space="0" w:color="auto"/>
              <w:left w:val="single" w:sz="4" w:space="0" w:color="auto"/>
              <w:bottom w:val="single" w:sz="4" w:space="0" w:color="auto"/>
              <w:right w:val="single" w:sz="4" w:space="0" w:color="auto"/>
            </w:tcBorders>
            <w:vAlign w:val="center"/>
            <w:hideMark/>
          </w:tcPr>
          <w:p>
            <w:pPr>
              <w:pStyle w:val="style0"/>
              <w:spacing w:after="0" w:lineRule="auto" w:line="240"/>
              <w:rPr>
                <w:rFonts w:ascii="Times New Roman" w:cs="Times New Roman" w:hAnsi="Times New Roman"/>
                <w:b/>
                <w:bCs/>
                <w:szCs w:val="24"/>
              </w:rPr>
            </w:pPr>
          </w:p>
        </w:tc>
      </w:tr>
      <w:tr>
        <w:tblPrEx/>
        <w:trPr>
          <w:trHeight w:val="375" w:hRule="atLeast"/>
        </w:trPr>
        <w:tc>
          <w:tcPr>
            <w:tcW w:w="728" w:type="pct"/>
            <w:vMerge w:val="restart"/>
            <w:tcBorders>
              <w:top w:val="nil"/>
              <w:left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 Lands, housing and Physical planning</w:t>
            </w:r>
          </w:p>
          <w:p>
            <w:pPr>
              <w:pStyle w:val="style0"/>
              <w:spacing w:after="0" w:lineRule="auto" w:line="240"/>
              <w:rPr>
                <w:rFonts w:ascii="Times New Roman" w:cs="Times New Roman" w:hAnsi="Times New Roman"/>
                <w:szCs w:val="24"/>
              </w:rPr>
            </w:pPr>
            <w:r>
              <w:rPr>
                <w:rFonts w:ascii="Times New Roman" w:cs="Times New Roman" w:hAnsi="Times New Roman"/>
                <w:szCs w:val="24"/>
              </w:rPr>
              <w:t>.</w:t>
            </w:r>
          </w:p>
          <w:p>
            <w:pPr>
              <w:pStyle w:val="style0"/>
              <w:spacing w:after="0" w:lineRule="auto" w:line="240"/>
              <w:rPr>
                <w:rFonts w:ascii="Times New Roman" w:cs="Times New Roman" w:hAnsi="Times New Roman"/>
                <w:szCs w:val="24"/>
              </w:rPr>
            </w:pPr>
            <w:r>
              <w:rPr>
                <w:rFonts w:ascii="Times New Roman" w:cs="Times New Roman" w:hAnsi="Times New Roman"/>
                <w:szCs w:val="24"/>
              </w:rPr>
              <w:t> </w:t>
            </w:r>
          </w:p>
          <w:p>
            <w:pPr>
              <w:pStyle w:val="style0"/>
              <w:spacing w:after="0" w:lineRule="auto" w:line="240"/>
              <w:rPr>
                <w:rFonts w:ascii="Times New Roman" w:cs="Times New Roman" w:hAnsi="Times New Roman"/>
                <w:szCs w:val="24"/>
              </w:rPr>
            </w:pPr>
            <w:r>
              <w:rPr>
                <w:rFonts w:ascii="Times New Roman" w:cs="Times New Roman" w:hAnsi="Times New Roman"/>
                <w:szCs w:val="24"/>
              </w:rPr>
              <w:t> </w:t>
            </w:r>
          </w:p>
        </w:tc>
        <w:tc>
          <w:tcPr>
            <w:tcW w:w="630"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Cs w:val="24"/>
              </w:rPr>
            </w:pPr>
          </w:p>
          <w:p>
            <w:pPr>
              <w:pStyle w:val="style0"/>
              <w:spacing w:after="0" w:lineRule="auto" w:line="240"/>
              <w:rPr>
                <w:rFonts w:ascii="Times New Roman" w:cs="Times New Roman" w:hAnsi="Times New Roman"/>
                <w:szCs w:val="24"/>
              </w:rPr>
            </w:pPr>
          </w:p>
          <w:p>
            <w:pPr>
              <w:pStyle w:val="style0"/>
              <w:spacing w:after="0" w:lineRule="auto" w:line="240"/>
              <w:rPr>
                <w:rFonts w:ascii="Times New Roman" w:cs="Times New Roman" w:hAnsi="Times New Roman"/>
                <w:szCs w:val="24"/>
              </w:rPr>
            </w:pPr>
            <w:r>
              <w:rPr>
                <w:rFonts w:ascii="Times New Roman" w:cs="Times New Roman" w:hAnsi="Times New Roman"/>
                <w:szCs w:val="24"/>
              </w:rPr>
              <w:t>2018/2019</w:t>
            </w:r>
          </w:p>
        </w:tc>
        <w:tc>
          <w:tcPr>
            <w:tcW w:w="714"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 xml:space="preserve">    350,377,781 </w:t>
            </w:r>
          </w:p>
        </w:tc>
        <w:tc>
          <w:tcPr>
            <w:tcW w:w="858"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 xml:space="preserve">    161,862,245 </w:t>
            </w:r>
          </w:p>
        </w:tc>
        <w:tc>
          <w:tcPr>
            <w:tcW w:w="714"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 xml:space="preserve">   188,515,536 </w:t>
            </w:r>
          </w:p>
        </w:tc>
        <w:tc>
          <w:tcPr>
            <w:tcW w:w="714"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Cs w:val="24"/>
              </w:rPr>
            </w:pPr>
          </w:p>
          <w:p>
            <w:pPr>
              <w:pStyle w:val="style0"/>
              <w:spacing w:after="0" w:lineRule="auto" w:line="240"/>
              <w:rPr>
                <w:rFonts w:ascii="Times New Roman" w:cs="Times New Roman" w:hAnsi="Times New Roman"/>
                <w:bCs/>
                <w:szCs w:val="24"/>
              </w:rPr>
            </w:pPr>
          </w:p>
          <w:p>
            <w:pPr>
              <w:pStyle w:val="style0"/>
              <w:spacing w:after="0" w:lineRule="auto" w:line="240"/>
              <w:rPr>
                <w:rFonts w:ascii="Times New Roman" w:cs="Times New Roman" w:hAnsi="Times New Roman"/>
                <w:bCs/>
                <w:szCs w:val="24"/>
              </w:rPr>
            </w:pPr>
            <w:r>
              <w:rPr>
                <w:rFonts w:ascii="Times New Roman" w:cs="Times New Roman" w:hAnsi="Times New Roman"/>
                <w:bCs/>
                <w:szCs w:val="24"/>
              </w:rPr>
              <w:t xml:space="preserve"> 46%</w:t>
            </w:r>
          </w:p>
        </w:tc>
        <w:tc>
          <w:tcPr>
            <w:tcW w:w="643"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Cs w:val="24"/>
              </w:rPr>
            </w:pPr>
            <w:r>
              <w:rPr>
                <w:rFonts w:ascii="Times New Roman" w:cs="Times New Roman" w:hAnsi="Times New Roman"/>
                <w:bCs/>
                <w:szCs w:val="24"/>
              </w:rPr>
              <w:t xml:space="preserve"> Delays in exchequer release</w:t>
            </w:r>
          </w:p>
        </w:tc>
      </w:tr>
      <w:tr>
        <w:tblPrEx/>
        <w:trPr>
          <w:trHeight w:val="375" w:hRule="atLeast"/>
        </w:trPr>
        <w:tc>
          <w:tcPr>
            <w:tcW w:w="728" w:type="pct"/>
            <w:vMerge w:val="continue"/>
            <w:tcBorders>
              <w:left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Cs w:val="24"/>
              </w:rPr>
            </w:pPr>
          </w:p>
        </w:tc>
        <w:tc>
          <w:tcPr>
            <w:tcW w:w="630"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Cs w:val="24"/>
              </w:rPr>
            </w:pPr>
          </w:p>
          <w:p>
            <w:pPr>
              <w:pStyle w:val="style0"/>
              <w:spacing w:after="0" w:lineRule="auto" w:line="240"/>
              <w:rPr>
                <w:rFonts w:ascii="Times New Roman" w:cs="Times New Roman" w:hAnsi="Times New Roman"/>
                <w:szCs w:val="24"/>
              </w:rPr>
            </w:pPr>
          </w:p>
          <w:p>
            <w:pPr>
              <w:pStyle w:val="style0"/>
              <w:spacing w:after="0" w:lineRule="auto" w:line="240"/>
              <w:rPr>
                <w:rFonts w:ascii="Times New Roman" w:cs="Times New Roman" w:hAnsi="Times New Roman"/>
                <w:szCs w:val="24"/>
              </w:rPr>
            </w:pPr>
            <w:r>
              <w:rPr>
                <w:rFonts w:ascii="Times New Roman" w:cs="Times New Roman" w:hAnsi="Times New Roman"/>
                <w:szCs w:val="24"/>
              </w:rPr>
              <w:t>2019/2020</w:t>
            </w:r>
          </w:p>
        </w:tc>
        <w:tc>
          <w:tcPr>
            <w:tcW w:w="714"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szCs w:val="24"/>
              </w:rPr>
            </w:pPr>
            <w:r>
              <w:rPr>
                <w:rFonts w:ascii="Times New Roman" w:cs="Times New Roman" w:hAnsi="Times New Roman"/>
                <w:szCs w:val="24"/>
                <w:lang w:val="en-GB"/>
              </w:rPr>
              <w:t xml:space="preserve">    247,327,260 </w:t>
            </w:r>
          </w:p>
        </w:tc>
        <w:tc>
          <w:tcPr>
            <w:tcW w:w="858"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szCs w:val="24"/>
              </w:rPr>
            </w:pPr>
            <w:r>
              <w:rPr>
                <w:rFonts w:ascii="Times New Roman" w:cs="Times New Roman" w:hAnsi="Times New Roman"/>
                <w:szCs w:val="24"/>
                <w:lang w:val="en-GB"/>
              </w:rPr>
              <w:t xml:space="preserve">    218,776,347 </w:t>
            </w:r>
          </w:p>
        </w:tc>
        <w:tc>
          <w:tcPr>
            <w:tcW w:w="714"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 xml:space="preserve">     28,550,913 </w:t>
            </w:r>
          </w:p>
        </w:tc>
        <w:tc>
          <w:tcPr>
            <w:tcW w:w="714"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Cs w:val="24"/>
              </w:rPr>
            </w:pPr>
            <w:r>
              <w:rPr>
                <w:rFonts w:ascii="Times New Roman" w:cs="Times New Roman" w:hAnsi="Times New Roman"/>
                <w:bCs/>
                <w:szCs w:val="24"/>
              </w:rPr>
              <w:t xml:space="preserve"> </w:t>
            </w:r>
          </w:p>
          <w:p>
            <w:pPr>
              <w:pStyle w:val="style0"/>
              <w:spacing w:after="0" w:lineRule="auto" w:line="240"/>
              <w:rPr>
                <w:rFonts w:ascii="Times New Roman" w:cs="Times New Roman" w:hAnsi="Times New Roman"/>
                <w:bCs/>
                <w:szCs w:val="24"/>
              </w:rPr>
            </w:pPr>
          </w:p>
          <w:p>
            <w:pPr>
              <w:pStyle w:val="style0"/>
              <w:spacing w:after="0" w:lineRule="auto" w:line="240"/>
              <w:rPr>
                <w:rFonts w:ascii="Times New Roman" w:cs="Times New Roman" w:hAnsi="Times New Roman"/>
                <w:bCs/>
                <w:szCs w:val="24"/>
              </w:rPr>
            </w:pPr>
            <w:r>
              <w:rPr>
                <w:rFonts w:ascii="Times New Roman" w:cs="Times New Roman" w:hAnsi="Times New Roman"/>
                <w:bCs/>
                <w:szCs w:val="24"/>
              </w:rPr>
              <w:t>88%</w:t>
            </w:r>
          </w:p>
        </w:tc>
        <w:tc>
          <w:tcPr>
            <w:tcW w:w="643"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Cs w:val="24"/>
              </w:rPr>
            </w:pPr>
            <w:r>
              <w:rPr>
                <w:rFonts w:ascii="Times New Roman" w:cs="Times New Roman" w:hAnsi="Times New Roman"/>
                <w:bCs/>
                <w:szCs w:val="24"/>
              </w:rPr>
              <w:t xml:space="preserve"> Delays in exchequer release</w:t>
            </w:r>
          </w:p>
        </w:tc>
      </w:tr>
      <w:tr>
        <w:tblPrEx/>
        <w:trPr>
          <w:trHeight w:val="375" w:hRule="atLeast"/>
        </w:trPr>
        <w:tc>
          <w:tcPr>
            <w:tcW w:w="728" w:type="pct"/>
            <w:vMerge w:val="continue"/>
            <w:tcBorders>
              <w:left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Cs w:val="24"/>
              </w:rPr>
            </w:pPr>
          </w:p>
        </w:tc>
        <w:tc>
          <w:tcPr>
            <w:tcW w:w="630"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Cs w:val="24"/>
              </w:rPr>
            </w:pPr>
          </w:p>
          <w:p>
            <w:pPr>
              <w:pStyle w:val="style0"/>
              <w:spacing w:after="0" w:lineRule="auto" w:line="240"/>
              <w:rPr>
                <w:rFonts w:ascii="Times New Roman" w:cs="Times New Roman" w:hAnsi="Times New Roman"/>
                <w:bCs/>
                <w:szCs w:val="24"/>
              </w:rPr>
            </w:pPr>
          </w:p>
          <w:p>
            <w:pPr>
              <w:pStyle w:val="style0"/>
              <w:spacing w:after="0" w:lineRule="auto" w:line="240"/>
              <w:rPr>
                <w:rFonts w:ascii="Times New Roman" w:cs="Times New Roman" w:hAnsi="Times New Roman"/>
                <w:bCs/>
                <w:szCs w:val="24"/>
              </w:rPr>
            </w:pPr>
            <w:r>
              <w:rPr>
                <w:rFonts w:ascii="Times New Roman" w:cs="Times New Roman" w:hAnsi="Times New Roman"/>
                <w:bCs/>
                <w:szCs w:val="24"/>
              </w:rPr>
              <w:t>2020/2021</w:t>
            </w:r>
          </w:p>
        </w:tc>
        <w:tc>
          <w:tcPr>
            <w:tcW w:w="714"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 xml:space="preserve">   149,348,036 </w:t>
            </w:r>
          </w:p>
        </w:tc>
        <w:tc>
          <w:tcPr>
            <w:tcW w:w="858"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 xml:space="preserve">   134,893,263 </w:t>
            </w:r>
          </w:p>
        </w:tc>
        <w:tc>
          <w:tcPr>
            <w:tcW w:w="714"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 xml:space="preserve">     14,454,773 </w:t>
            </w:r>
          </w:p>
        </w:tc>
        <w:tc>
          <w:tcPr>
            <w:tcW w:w="714"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Cs w:val="24"/>
              </w:rPr>
            </w:pPr>
            <w:r>
              <w:rPr>
                <w:rFonts w:ascii="Times New Roman" w:cs="Times New Roman" w:hAnsi="Times New Roman"/>
                <w:bCs/>
                <w:szCs w:val="24"/>
              </w:rPr>
              <w:t xml:space="preserve"> </w:t>
            </w:r>
          </w:p>
          <w:p>
            <w:pPr>
              <w:pStyle w:val="style0"/>
              <w:spacing w:after="0" w:lineRule="auto" w:line="240"/>
              <w:rPr>
                <w:rFonts w:ascii="Times New Roman" w:cs="Times New Roman" w:hAnsi="Times New Roman"/>
                <w:bCs/>
                <w:szCs w:val="24"/>
              </w:rPr>
            </w:pPr>
          </w:p>
          <w:p>
            <w:pPr>
              <w:pStyle w:val="style0"/>
              <w:spacing w:after="0" w:lineRule="auto" w:line="240"/>
              <w:rPr>
                <w:rFonts w:ascii="Times New Roman" w:cs="Times New Roman" w:hAnsi="Times New Roman"/>
                <w:bCs/>
                <w:szCs w:val="24"/>
              </w:rPr>
            </w:pPr>
            <w:r>
              <w:rPr>
                <w:rFonts w:ascii="Times New Roman" w:cs="Times New Roman" w:hAnsi="Times New Roman"/>
                <w:bCs/>
                <w:szCs w:val="24"/>
              </w:rPr>
              <w:t>90%</w:t>
            </w:r>
          </w:p>
        </w:tc>
        <w:tc>
          <w:tcPr>
            <w:tcW w:w="643"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Cs w:val="24"/>
              </w:rPr>
            </w:pPr>
            <w:r>
              <w:rPr>
                <w:rFonts w:ascii="Times New Roman" w:cs="Times New Roman" w:hAnsi="Times New Roman"/>
                <w:bCs/>
                <w:szCs w:val="24"/>
              </w:rPr>
              <w:t xml:space="preserve"> Delays in exchequer release</w:t>
            </w:r>
          </w:p>
        </w:tc>
      </w:tr>
      <w:tr>
        <w:tblPrEx/>
        <w:trPr>
          <w:trHeight w:val="600" w:hRule="atLeast"/>
        </w:trPr>
        <w:tc>
          <w:tcPr>
            <w:tcW w:w="728" w:type="pct"/>
            <w:vMerge w:val="continue"/>
            <w:tcBorders>
              <w:left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Cs w:val="24"/>
              </w:rPr>
            </w:pPr>
          </w:p>
        </w:tc>
        <w:tc>
          <w:tcPr>
            <w:tcW w:w="630"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center"/>
              <w:rPr>
                <w:rFonts w:ascii="Times New Roman" w:cs="Times New Roman" w:hAnsi="Times New Roman"/>
                <w:szCs w:val="24"/>
              </w:rPr>
            </w:pPr>
          </w:p>
          <w:p>
            <w:pPr>
              <w:pStyle w:val="style0"/>
              <w:spacing w:after="0" w:lineRule="auto" w:line="240"/>
              <w:rPr>
                <w:rFonts w:ascii="Times New Roman" w:cs="Times New Roman" w:hAnsi="Times New Roman"/>
                <w:szCs w:val="24"/>
              </w:rPr>
            </w:pPr>
          </w:p>
          <w:p>
            <w:pPr>
              <w:pStyle w:val="style0"/>
              <w:spacing w:after="0" w:lineRule="auto" w:line="240"/>
              <w:rPr>
                <w:rFonts w:ascii="Times New Roman" w:cs="Times New Roman" w:hAnsi="Times New Roman"/>
                <w:szCs w:val="24"/>
              </w:rPr>
            </w:pPr>
            <w:r>
              <w:rPr>
                <w:rFonts w:ascii="Times New Roman" w:cs="Times New Roman" w:hAnsi="Times New Roman"/>
                <w:szCs w:val="24"/>
              </w:rPr>
              <w:t>2021/2022</w:t>
            </w:r>
          </w:p>
        </w:tc>
        <w:tc>
          <w:tcPr>
            <w:tcW w:w="714"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 xml:space="preserve">   222,792,663 </w:t>
            </w:r>
          </w:p>
        </w:tc>
        <w:tc>
          <w:tcPr>
            <w:tcW w:w="858"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 xml:space="preserve">   146,049,472 </w:t>
            </w:r>
          </w:p>
        </w:tc>
        <w:tc>
          <w:tcPr>
            <w:tcW w:w="714"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 xml:space="preserve">     76,743,191 </w:t>
            </w:r>
          </w:p>
        </w:tc>
        <w:tc>
          <w:tcPr>
            <w:tcW w:w="714"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Cs w:val="24"/>
              </w:rPr>
            </w:pPr>
            <w:r>
              <w:rPr>
                <w:rFonts w:ascii="Times New Roman" w:cs="Times New Roman" w:hAnsi="Times New Roman"/>
                <w:bCs/>
                <w:szCs w:val="24"/>
              </w:rPr>
              <w:t xml:space="preserve"> </w:t>
            </w:r>
          </w:p>
          <w:p>
            <w:pPr>
              <w:pStyle w:val="style0"/>
              <w:spacing w:after="0" w:lineRule="auto" w:line="240"/>
              <w:rPr>
                <w:rFonts w:ascii="Times New Roman" w:cs="Times New Roman" w:hAnsi="Times New Roman"/>
                <w:bCs/>
                <w:szCs w:val="24"/>
              </w:rPr>
            </w:pPr>
          </w:p>
          <w:p>
            <w:pPr>
              <w:pStyle w:val="style0"/>
              <w:spacing w:after="0" w:lineRule="auto" w:line="240"/>
              <w:rPr>
                <w:rFonts w:ascii="Times New Roman" w:cs="Times New Roman" w:hAnsi="Times New Roman"/>
                <w:bCs/>
                <w:szCs w:val="24"/>
              </w:rPr>
            </w:pPr>
            <w:r>
              <w:rPr>
                <w:rFonts w:ascii="Times New Roman" w:cs="Times New Roman" w:hAnsi="Times New Roman"/>
                <w:bCs/>
                <w:szCs w:val="24"/>
              </w:rPr>
              <w:t>66%</w:t>
            </w:r>
          </w:p>
        </w:tc>
        <w:tc>
          <w:tcPr>
            <w:tcW w:w="643"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Cs w:val="24"/>
              </w:rPr>
            </w:pPr>
            <w:r>
              <w:rPr>
                <w:rFonts w:ascii="Times New Roman" w:cs="Times New Roman" w:hAnsi="Times New Roman"/>
                <w:bCs/>
                <w:szCs w:val="24"/>
              </w:rPr>
              <w:t xml:space="preserve"> Delays in exchequer release</w:t>
            </w:r>
          </w:p>
        </w:tc>
      </w:tr>
      <w:tr>
        <w:tblPrEx/>
        <w:trPr>
          <w:trHeight w:val="300" w:hRule="atLeast"/>
        </w:trPr>
        <w:tc>
          <w:tcPr>
            <w:tcW w:w="728" w:type="pct"/>
            <w:vMerge w:val="continue"/>
            <w:tcBorders>
              <w:left w:val="single" w:sz="4" w:space="0" w:color="auto"/>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szCs w:val="24"/>
              </w:rPr>
            </w:pPr>
          </w:p>
        </w:tc>
        <w:tc>
          <w:tcPr>
            <w:tcW w:w="630"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2022/2023</w:t>
            </w:r>
          </w:p>
        </w:tc>
        <w:tc>
          <w:tcPr>
            <w:tcW w:w="714"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 228,592,897</w:t>
            </w:r>
          </w:p>
        </w:tc>
        <w:tc>
          <w:tcPr>
            <w:tcW w:w="858"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 </w:t>
            </w:r>
          </w:p>
        </w:tc>
        <w:tc>
          <w:tcPr>
            <w:tcW w:w="714"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 </w:t>
            </w:r>
          </w:p>
        </w:tc>
        <w:tc>
          <w:tcPr>
            <w:tcW w:w="714"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 </w:t>
            </w:r>
          </w:p>
        </w:tc>
        <w:tc>
          <w:tcPr>
            <w:tcW w:w="643" w:type="pct"/>
            <w:tcBorders>
              <w:top w:val="nil"/>
              <w:left w:val="nil"/>
              <w:bottom w:val="single" w:sz="4" w:space="0" w:color="auto"/>
              <w:right w:val="single" w:sz="4" w:space="0" w:color="auto"/>
            </w:tcBorders>
            <w:shd w:val="clear" w:color="auto" w:fill="auto"/>
            <w:noWrap/>
            <w:vAlign w:val="center"/>
            <w:hideMark/>
          </w:tcPr>
          <w:p>
            <w:pPr>
              <w:pStyle w:val="style0"/>
              <w:spacing w:after="0" w:lineRule="auto" w:line="240"/>
              <w:rPr>
                <w:rFonts w:ascii="Times New Roman" w:cs="Times New Roman" w:hAnsi="Times New Roman"/>
                <w:bCs/>
                <w:szCs w:val="24"/>
              </w:rPr>
            </w:pPr>
            <w:r>
              <w:rPr>
                <w:rFonts w:ascii="Times New Roman" w:cs="Times New Roman" w:hAnsi="Times New Roman"/>
                <w:bCs/>
                <w:szCs w:val="24"/>
              </w:rPr>
              <w:t xml:space="preserve"> Delays in exchequer release</w:t>
            </w:r>
          </w:p>
        </w:tc>
      </w:tr>
      <w:tr>
        <w:tblPrEx/>
        <w:trPr>
          <w:trHeight w:val="300" w:hRule="atLeast"/>
        </w:trPr>
        <w:tc>
          <w:tcPr>
            <w:tcW w:w="728" w:type="pct"/>
            <w:tcBorders>
              <w:top w:val="nil"/>
              <w:left w:val="single" w:sz="4" w:space="0" w:color="auto"/>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szCs w:val="24"/>
              </w:rPr>
            </w:pPr>
          </w:p>
        </w:tc>
        <w:tc>
          <w:tcPr>
            <w:tcW w:w="630"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b/>
                <w:szCs w:val="24"/>
              </w:rPr>
            </w:pPr>
            <w:r>
              <w:rPr>
                <w:rFonts w:ascii="Times New Roman" w:cs="Times New Roman" w:hAnsi="Times New Roman"/>
                <w:b/>
                <w:szCs w:val="24"/>
              </w:rPr>
              <w:t> Total</w:t>
            </w:r>
          </w:p>
        </w:tc>
        <w:tc>
          <w:tcPr>
            <w:tcW w:w="714"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 xml:space="preserve">1,198,438,637 </w:t>
            </w:r>
          </w:p>
        </w:tc>
        <w:tc>
          <w:tcPr>
            <w:tcW w:w="858"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 xml:space="preserve">   661,581,327 </w:t>
            </w:r>
          </w:p>
        </w:tc>
        <w:tc>
          <w:tcPr>
            <w:tcW w:w="714"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 xml:space="preserve">     536,857,310</w:t>
            </w:r>
          </w:p>
        </w:tc>
        <w:tc>
          <w:tcPr>
            <w:tcW w:w="714"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b/>
                <w:szCs w:val="24"/>
              </w:rPr>
            </w:pPr>
          </w:p>
          <w:p>
            <w:pPr>
              <w:pStyle w:val="style0"/>
              <w:spacing w:after="0" w:lineRule="auto" w:line="240"/>
              <w:rPr>
                <w:rFonts w:ascii="Times New Roman" w:cs="Times New Roman" w:hAnsi="Times New Roman"/>
                <w:b/>
                <w:szCs w:val="24"/>
              </w:rPr>
            </w:pPr>
            <w:r>
              <w:rPr>
                <w:rFonts w:ascii="Times New Roman" w:cs="Times New Roman" w:hAnsi="Times New Roman"/>
                <w:b/>
                <w:szCs w:val="24"/>
              </w:rPr>
              <w:t> 55%</w:t>
            </w:r>
          </w:p>
        </w:tc>
        <w:tc>
          <w:tcPr>
            <w:tcW w:w="643"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b/>
                <w:szCs w:val="24"/>
              </w:rPr>
            </w:pPr>
            <w:r>
              <w:rPr>
                <w:rFonts w:ascii="Times New Roman" w:cs="Times New Roman" w:hAnsi="Times New Roman"/>
                <w:b/>
                <w:szCs w:val="24"/>
              </w:rPr>
              <w:t> </w:t>
            </w:r>
          </w:p>
        </w:tc>
      </w:tr>
    </w:tbl>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bookmarkStart w:id="68" w:name="_Toc128318898"/>
    <w:p>
      <w:pPr>
        <w:pStyle w:val="style2"/>
        <w:rPr>
          <w:rFonts w:cs="Times New Roman"/>
        </w:rPr>
      </w:pPr>
      <w:r>
        <w:rPr>
          <w:rFonts w:cs="Times New Roman"/>
        </w:rPr>
        <w:t>2.3   Sector Programmes’ Performance Review</w:t>
      </w:r>
      <w:bookmarkEnd w:id="68"/>
      <w:r>
        <w:rPr>
          <w:rFonts w:cs="Times New Roman"/>
        </w:rPr>
        <w:t xml:space="preserve"> </w:t>
      </w:r>
    </w:p>
    <w:p>
      <w:pPr>
        <w:pStyle w:val="style0"/>
        <w:rPr>
          <w:rFonts w:ascii="Times New Roman" w:cs="Times New Roman" w:hAnsi="Times New Roman"/>
          <w:sz w:val="24"/>
          <w:szCs w:val="24"/>
        </w:rPr>
      </w:pPr>
      <w:r>
        <w:rPr>
          <w:rFonts w:ascii="Times New Roman" w:cs="Times New Roman" w:hAnsi="Times New Roman"/>
          <w:sz w:val="24"/>
          <w:szCs w:val="24"/>
        </w:rPr>
        <w:t>Tremendous achievements were made in agriculture, during the previous CIDP (2018-2023)</w:t>
      </w:r>
    </w:p>
    <w:bookmarkStart w:id="69" w:name="_Toc128318899"/>
    <w:p>
      <w:pPr>
        <w:pStyle w:val="style3"/>
        <w:rPr/>
      </w:pPr>
      <w:r>
        <w:t>Crop management and Development and NARIGP (Grant)</w:t>
      </w:r>
      <w:bookmarkEnd w:id="69"/>
    </w:p>
    <w:p>
      <w:pPr>
        <w:pStyle w:val="style0"/>
        <w:rPr>
          <w:rFonts w:ascii="Times New Roman" w:cs="Times New Roman" w:hAnsi="Times New Roman"/>
          <w:sz w:val="24"/>
          <w:szCs w:val="24"/>
        </w:rPr>
      </w:pPr>
      <w:r>
        <w:rPr>
          <w:rFonts w:ascii="Times New Roman" w:cs="Times New Roman" w:hAnsi="Times New Roman"/>
          <w:sz w:val="24"/>
          <w:szCs w:val="24"/>
        </w:rPr>
        <w:t xml:space="preserve">There was a distribution of 30,000 Avocado seedlings, 16,000 tissue banana, 23 vegetable driers, 30,000 tea seedlings and 3,000 coffee seedlings countywide. There was farmers’ trainings to 350,000 farmers countywide and capacity building to 50 technical officers. There was registration of 8,500 farmers for GoK subsidized fertilizer. The department also purchased 20 Motorbikes for efficient extension services and 5 for collecting marketing information. There was formation of 1 bill; CASSCOM Bill. There had been 10 agriculture exhibition and shows, 100 Demonstration and trial days and 25 field days. Through NARIGP, 1,127 Farmers groups (21.057 farmers) have been supported through the group grant, 1,310ha of land was bought under SLM as the result of the project, and there was a creation of 40 CDDCS and 1,541 CIGs. They also supported farmers with 113 beehives, 87,027 poultry, 300 sheep, 661 goats and 5,009 cattle supported with animal feeds. </w:t>
      </w:r>
    </w:p>
    <w:p>
      <w:pPr>
        <w:pStyle w:val="style0"/>
        <w:rPr>
          <w:rFonts w:ascii="Times New Roman" w:cs="Times New Roman" w:hAnsi="Times New Roman"/>
          <w:sz w:val="24"/>
          <w:szCs w:val="24"/>
        </w:rPr>
      </w:pPr>
      <w:r>
        <w:rPr>
          <w:rFonts w:ascii="Times New Roman" w:cs="Times New Roman" w:hAnsi="Times New Roman"/>
          <w:sz w:val="24"/>
          <w:szCs w:val="24"/>
        </w:rPr>
        <w:t xml:space="preserve">  Also, the department have been linking the farmers to APOLO Africa credit and. There have been also supporting pyrethrum farmers through KEFHIS.</w:t>
      </w:r>
    </w:p>
    <w:p>
      <w:pPr>
        <w:pStyle w:val="style0"/>
        <w:rPr>
          <w:rFonts w:ascii="Times New Roman" w:cs="Times New Roman" w:hAnsi="Times New Roman"/>
          <w:sz w:val="24"/>
          <w:szCs w:val="24"/>
        </w:rPr>
      </w:pPr>
      <w:r>
        <w:rPr>
          <w:rFonts w:ascii="Times New Roman" w:cs="Times New Roman" w:hAnsi="Times New Roman"/>
          <w:sz w:val="24"/>
          <w:szCs w:val="24"/>
        </w:rPr>
        <w:tab/>
      </w:r>
    </w:p>
    <w:bookmarkStart w:id="70" w:name="_Toc128318900"/>
    <w:p>
      <w:pPr>
        <w:pStyle w:val="style3"/>
        <w:rPr/>
      </w:pPr>
      <w:r>
        <w:t>ASDSP (Grant)</w:t>
      </w:r>
      <w:bookmarkEnd w:id="70"/>
    </w:p>
    <w:p>
      <w:pPr>
        <w:pStyle w:val="style0"/>
        <w:rPr>
          <w:rFonts w:ascii="Times New Roman" w:cs="Times New Roman" w:hAnsi="Times New Roman"/>
          <w:sz w:val="24"/>
          <w:szCs w:val="24"/>
        </w:rPr>
      </w:pPr>
      <w:r>
        <w:rPr>
          <w:rFonts w:ascii="Times New Roman" w:cs="Times New Roman" w:hAnsi="Times New Roman"/>
          <w:sz w:val="24"/>
          <w:szCs w:val="24"/>
        </w:rPr>
        <w:t xml:space="preserve"> There was various trainings held to 8,521 farmers on the 3 value chains (Dairy- cow milk, Banana and Local vegetables). There was formulation of the following development documents; SIVCAP, Training concept for each value chain and innovation concept for each value chain. </w:t>
      </w:r>
    </w:p>
    <w:p>
      <w:pPr>
        <w:pStyle w:val="style0"/>
        <w:rPr>
          <w:rFonts w:ascii="Times New Roman" w:cs="Times New Roman" w:hAnsi="Times New Roman"/>
          <w:sz w:val="24"/>
          <w:szCs w:val="24"/>
        </w:rPr>
      </w:pPr>
      <w:r>
        <w:rPr>
          <w:rFonts w:ascii="Times New Roman" w:cs="Times New Roman" w:hAnsi="Times New Roman"/>
          <w:sz w:val="24"/>
          <w:szCs w:val="24"/>
        </w:rPr>
        <w:t>In cow-milk value chain, there was purchase of Total Mixed Ratio Machine (Menyenya Farmers’ Cooperative), 5 solar-cooled motorcycles for each subcounty and vaccination of 1,000 dairy animals against East Coast Fever (EFC).</w:t>
      </w:r>
    </w:p>
    <w:p>
      <w:pPr>
        <w:pStyle w:val="style0"/>
        <w:rPr>
          <w:rFonts w:ascii="Times New Roman" w:cs="Times New Roman" w:hAnsi="Times New Roman"/>
          <w:sz w:val="24"/>
          <w:szCs w:val="24"/>
        </w:rPr>
      </w:pPr>
      <w:r>
        <w:rPr>
          <w:rFonts w:ascii="Times New Roman" w:cs="Times New Roman" w:hAnsi="Times New Roman"/>
          <w:sz w:val="24"/>
          <w:szCs w:val="24"/>
        </w:rPr>
        <w:t xml:space="preserve"> In Banana VC, there was construction of 5 water harvesting sites and 5 drip irrigation for bananas, we purchased 5 solar powered pumps (dam liners), 1 banana solar drier and construction of 5 banana hardening nurseries. </w:t>
      </w:r>
    </w:p>
    <w:p>
      <w:pPr>
        <w:pStyle w:val="style0"/>
        <w:rPr>
          <w:rFonts w:ascii="Times New Roman" w:cs="Times New Roman" w:hAnsi="Times New Roman"/>
          <w:sz w:val="24"/>
          <w:szCs w:val="24"/>
        </w:rPr>
      </w:pPr>
      <w:r>
        <w:rPr>
          <w:rFonts w:ascii="Times New Roman" w:cs="Times New Roman" w:hAnsi="Times New Roman"/>
          <w:sz w:val="24"/>
          <w:szCs w:val="24"/>
        </w:rPr>
        <w:t>In the Local vegetable VC, we installed 1 vegetable solar drier (Masaba North), construction of 5 farming compost sites, 5 seed bulking sites and training of farmers with conjunction with KALRO.</w:t>
      </w:r>
    </w:p>
    <w:bookmarkStart w:id="71" w:name="_Toc128318901"/>
    <w:p>
      <w:pPr>
        <w:pStyle w:val="style3"/>
        <w:rPr/>
      </w:pPr>
      <w:r>
        <w:t>Fisheries</w:t>
      </w:r>
      <w:bookmarkEnd w:id="71"/>
      <w:r>
        <w:t xml:space="preserve"> </w:t>
      </w:r>
    </w:p>
    <w:p>
      <w:pPr>
        <w:pStyle w:val="style0"/>
        <w:rPr>
          <w:rFonts w:ascii="Times New Roman" w:cs="Times New Roman" w:hAnsi="Times New Roman"/>
          <w:sz w:val="24"/>
          <w:szCs w:val="24"/>
        </w:rPr>
      </w:pPr>
      <w:r>
        <w:rPr>
          <w:rFonts w:ascii="Times New Roman" w:cs="Times New Roman" w:hAnsi="Times New Roman"/>
          <w:sz w:val="24"/>
          <w:szCs w:val="24"/>
        </w:rPr>
        <w:t>There was supply of 95,000 certified fingerlings. Restocking of 10 public dams with 10,000 fingerlings and desilted 10 dams. Training of 3,000 farmers on aquaculture and 3,200 fish farm visits were held. There was two farmer study exchange tours. There was also construction of 2,800 new ponds in collaboration with Farm Africa and Agribiz.</w:t>
      </w:r>
    </w:p>
    <w:bookmarkStart w:id="72" w:name="_Toc128318902"/>
    <w:p>
      <w:pPr>
        <w:pStyle w:val="style3"/>
        <w:rPr/>
      </w:pPr>
      <w:r>
        <w:t>Livestock Promotion and Development</w:t>
      </w:r>
      <w:bookmarkEnd w:id="72"/>
    </w:p>
    <w:p>
      <w:pPr>
        <w:pStyle w:val="style0"/>
        <w:rPr>
          <w:rFonts w:ascii="Times New Roman" w:cs="Times New Roman" w:hAnsi="Times New Roman"/>
          <w:sz w:val="24"/>
          <w:szCs w:val="24"/>
        </w:rPr>
      </w:pPr>
      <w:r>
        <w:rPr>
          <w:rFonts w:ascii="Times New Roman" w:cs="Times New Roman" w:hAnsi="Times New Roman"/>
          <w:sz w:val="24"/>
          <w:szCs w:val="24"/>
        </w:rPr>
        <w:t>There was provision of subsidized cow insemination services to 4,244 livestock, vaccination was done to 22,200 livestock against diseases and 35,145 carcasses were inspected. There was distribution of 53 beehive kits and 86,927 poultry birds to farmer groups.</w:t>
      </w:r>
    </w:p>
    <w:bookmarkStart w:id="73" w:name="_Toc128318903"/>
    <w:p>
      <w:pPr>
        <w:pStyle w:val="style3"/>
        <w:rPr/>
      </w:pPr>
      <w:r>
        <w:t>SP1; Land, Physical planning and surveying services</w:t>
      </w:r>
      <w:bookmarkEnd w:id="73"/>
    </w:p>
    <w:p>
      <w:pPr>
        <w:pStyle w:val="style0"/>
        <w:spacing w:after="208" w:lineRule="auto" w:line="360"/>
        <w:rPr>
          <w:rFonts w:ascii="Times New Roman" w:cs="Times New Roman" w:hAnsi="Times New Roman"/>
          <w:szCs w:val="24"/>
        </w:rPr>
      </w:pPr>
      <w:r>
        <w:rPr>
          <w:rFonts w:ascii="Times New Roman" w:cs="Times New Roman" w:hAnsi="Times New Roman"/>
          <w:szCs w:val="24"/>
        </w:rPr>
        <w:t>In</w:t>
      </w:r>
      <w:r>
        <w:rPr>
          <w:rFonts w:ascii="Times New Roman" w:cs="Times New Roman" w:hAnsi="Times New Roman"/>
          <w:b/>
          <w:szCs w:val="24"/>
        </w:rPr>
        <w:t xml:space="preserve"> </w:t>
      </w:r>
      <w:r>
        <w:rPr>
          <w:rFonts w:ascii="Times New Roman" w:cs="Times New Roman" w:hAnsi="Times New Roman"/>
          <w:szCs w:val="24"/>
        </w:rPr>
        <w:t>the plan period, Agriculture, lands and urban development sector targeted to provide 1 functional spatial plan, 10 Local physical development plans, 2 zone plan, 20 reduced land conflicts , well documented registers and secure public land. At the end of plan period, the sector achieved 60% of functional spatial plan through Inception report, 60% of Local physical development plans through preparation of 9 LPDP as part of the MSP, 10% 0f Reduced land conflicts Well documented registers and secure of public land this is due to Inadequate funding for survey and beaconing and no achievement was made on zone plan due to no budget allocation</w:t>
      </w:r>
    </w:p>
    <w:bookmarkStart w:id="74" w:name="_Toc128318904"/>
    <w:p>
      <w:pPr>
        <w:pStyle w:val="style3"/>
        <w:rPr/>
      </w:pPr>
      <w:r>
        <w:t>SP 2; Housing &amp; Urban Development</w:t>
      </w:r>
      <w:bookmarkEnd w:id="74"/>
    </w:p>
    <w:p>
      <w:pPr>
        <w:pStyle w:val="style0"/>
        <w:rPr>
          <w:rFonts w:ascii="Times New Roman" w:cs="Times New Roman" w:hAnsi="Times New Roman"/>
          <w:sz w:val="24"/>
          <w:szCs w:val="24"/>
        </w:rPr>
      </w:pPr>
      <w:r>
        <w:rPr>
          <w:rFonts w:ascii="Times New Roman" w:cs="Times New Roman" w:hAnsi="Times New Roman"/>
          <w:szCs w:val="24"/>
        </w:rPr>
        <w:t>In</w:t>
      </w:r>
      <w:r>
        <w:rPr>
          <w:rFonts w:ascii="Times New Roman" w:cs="Times New Roman" w:hAnsi="Times New Roman"/>
          <w:b/>
          <w:szCs w:val="24"/>
        </w:rPr>
        <w:t xml:space="preserve"> </w:t>
      </w:r>
      <w:r>
        <w:rPr>
          <w:rFonts w:ascii="Times New Roman" w:cs="Times New Roman" w:hAnsi="Times New Roman"/>
          <w:szCs w:val="24"/>
        </w:rPr>
        <w:t>the plan period, Agriculture, lands and urban development sector targeted to provide 2,000,  construction of modern civil servants houses, operational Governors and D/Governors official residence and county headquarters offices, 200 improved housing stock, 20 innovative building technologies, 12 Duly executed lease agreements, 50 kms Constructed and functional sewage system, 1 Functional Enforcement and Compliance Unit, 1 Functional Draft County Addressing Act and 30 Constructed motorbike sheds. At the end of plan period, the sector achieved 20% of construction of modern civil servants houses, operational Governors and D/Governors official residence and county headquarters offices due to re-allocation of funds to other program affect the project, 16 improved housing stock due to slow pace of transfers of devolved houses by IGRTC affect the takeover of the houses by county, 60% of innovative building technologies due to Inadequate funding and re-allocation of funds, 100% Duly executed lease agreements  hence all requests made processed and all lease agreements were signed, no construction of sewage system due to no budget allocation. 100% opening of access roads was done, no Functional Enforcement and Compliance Unit and Draft County Addressing Act was done due to no allocation of funds and construction of bodaboda shades fully achieved</w:t>
      </w:r>
    </w:p>
    <w:bookmarkStart w:id="75" w:name="_Toc128318905"/>
    <w:p>
      <w:pPr>
        <w:pStyle w:val="style2"/>
        <w:rPr>
          <w:rFonts w:cs="Times New Roman"/>
        </w:rPr>
      </w:pPr>
      <w:r>
        <w:rPr>
          <w:rFonts w:cs="Times New Roman"/>
        </w:rPr>
        <w:t>2.4   Challenges</w:t>
      </w:r>
      <w:r>
        <w:rPr>
          <w:rFonts w:cs="Times New Roman"/>
        </w:rPr>
        <w:t>, Agriculture subsector</w:t>
      </w:r>
      <w:bookmarkEnd w:id="75"/>
    </w:p>
    <w:p>
      <w:pPr>
        <w:pStyle w:val="style179"/>
        <w:numPr>
          <w:ilvl w:val="0"/>
          <w:numId w:val="2"/>
        </w:numPr>
        <w:rPr>
          <w:rFonts w:ascii="Times New Roman" w:hAnsi="Times New Roman"/>
          <w:sz w:val="24"/>
          <w:szCs w:val="24"/>
        </w:rPr>
      </w:pPr>
      <w:r>
        <w:rPr>
          <w:rFonts w:ascii="Times New Roman" w:hAnsi="Times New Roman"/>
          <w:sz w:val="24"/>
          <w:szCs w:val="24"/>
        </w:rPr>
        <w:t>Poor accounting system and internal control procedures.</w:t>
      </w:r>
    </w:p>
    <w:p>
      <w:pPr>
        <w:pStyle w:val="style179"/>
        <w:numPr>
          <w:ilvl w:val="0"/>
          <w:numId w:val="2"/>
        </w:numPr>
        <w:rPr>
          <w:rFonts w:ascii="Times New Roman" w:hAnsi="Times New Roman"/>
          <w:sz w:val="24"/>
          <w:szCs w:val="24"/>
        </w:rPr>
      </w:pPr>
      <w:r>
        <w:rPr>
          <w:rFonts w:ascii="Times New Roman" w:hAnsi="Times New Roman"/>
          <w:sz w:val="24"/>
          <w:szCs w:val="24"/>
        </w:rPr>
        <w:t>Poor liaison with relevant sector departments for necessary consultation on financial matters to ensure the sector’s compliance with statutory requirement</w:t>
      </w:r>
    </w:p>
    <w:p>
      <w:pPr>
        <w:pStyle w:val="style179"/>
        <w:numPr>
          <w:ilvl w:val="0"/>
          <w:numId w:val="2"/>
        </w:numPr>
        <w:rPr>
          <w:rFonts w:ascii="Times New Roman" w:hAnsi="Times New Roman"/>
          <w:sz w:val="24"/>
          <w:szCs w:val="24"/>
        </w:rPr>
      </w:pPr>
      <w:r>
        <w:rPr>
          <w:rFonts w:ascii="Times New Roman" w:hAnsi="Times New Roman"/>
          <w:sz w:val="24"/>
          <w:szCs w:val="24"/>
        </w:rPr>
        <w:t>Late and inadequate disbursement of funds.</w:t>
      </w:r>
    </w:p>
    <w:p>
      <w:pPr>
        <w:pStyle w:val="style179"/>
        <w:numPr>
          <w:ilvl w:val="0"/>
          <w:numId w:val="2"/>
        </w:numPr>
        <w:rPr>
          <w:rFonts w:ascii="Times New Roman" w:hAnsi="Times New Roman"/>
          <w:sz w:val="24"/>
          <w:szCs w:val="24"/>
        </w:rPr>
      </w:pPr>
      <w:r>
        <w:rPr>
          <w:rFonts w:ascii="Times New Roman" w:hAnsi="Times New Roman"/>
          <w:sz w:val="24"/>
          <w:szCs w:val="24"/>
        </w:rPr>
        <w:t>Re-allocation of funds to unbudgeted non-prioritized political projects.</w:t>
      </w:r>
    </w:p>
    <w:p>
      <w:pPr>
        <w:pStyle w:val="style179"/>
        <w:numPr>
          <w:ilvl w:val="0"/>
          <w:numId w:val="2"/>
        </w:numPr>
        <w:rPr>
          <w:rFonts w:ascii="Times New Roman" w:hAnsi="Times New Roman"/>
          <w:sz w:val="24"/>
          <w:szCs w:val="24"/>
        </w:rPr>
      </w:pPr>
      <w:r>
        <w:rPr>
          <w:rFonts w:ascii="Times New Roman" w:hAnsi="Times New Roman"/>
          <w:sz w:val="24"/>
          <w:szCs w:val="24"/>
        </w:rPr>
        <w:t>Low budgeting /spending ceilings and allocations.</w:t>
      </w:r>
    </w:p>
    <w:p>
      <w:pPr>
        <w:pStyle w:val="style179"/>
        <w:numPr>
          <w:ilvl w:val="0"/>
          <w:numId w:val="2"/>
        </w:numPr>
        <w:rPr>
          <w:rFonts w:ascii="Times New Roman" w:hAnsi="Times New Roman"/>
          <w:sz w:val="24"/>
          <w:szCs w:val="24"/>
        </w:rPr>
      </w:pPr>
      <w:r>
        <w:rPr>
          <w:rFonts w:ascii="Times New Roman" w:hAnsi="Times New Roman"/>
          <w:sz w:val="24"/>
          <w:szCs w:val="24"/>
        </w:rPr>
        <w:t>Low staffing level.</w:t>
      </w:r>
    </w:p>
    <w:p>
      <w:pPr>
        <w:pStyle w:val="style179"/>
        <w:numPr>
          <w:ilvl w:val="0"/>
          <w:numId w:val="2"/>
        </w:numPr>
        <w:rPr>
          <w:rFonts w:ascii="Times New Roman" w:hAnsi="Times New Roman"/>
          <w:sz w:val="24"/>
          <w:szCs w:val="24"/>
        </w:rPr>
      </w:pPr>
      <w:r>
        <w:rPr>
          <w:rFonts w:ascii="Times New Roman" w:hAnsi="Times New Roman"/>
          <w:sz w:val="24"/>
          <w:szCs w:val="24"/>
        </w:rPr>
        <w:t>Political interference with planned projects and implementation of unplanned non-prioritized projects.</w:t>
      </w:r>
    </w:p>
    <w:p>
      <w:pPr>
        <w:pStyle w:val="style179"/>
        <w:numPr>
          <w:ilvl w:val="0"/>
          <w:numId w:val="2"/>
        </w:numPr>
        <w:rPr>
          <w:rFonts w:ascii="Times New Roman" w:hAnsi="Times New Roman"/>
          <w:sz w:val="24"/>
          <w:szCs w:val="24"/>
        </w:rPr>
      </w:pPr>
      <w:r>
        <w:rPr>
          <w:rFonts w:ascii="Times New Roman" w:hAnsi="Times New Roman"/>
          <w:sz w:val="24"/>
          <w:szCs w:val="24"/>
        </w:rPr>
        <w:t>Unrealistic sector targets which are not achievable within the specified time frame.</w:t>
      </w:r>
    </w:p>
    <w:p>
      <w:pPr>
        <w:pStyle w:val="style179"/>
        <w:numPr>
          <w:ilvl w:val="0"/>
          <w:numId w:val="2"/>
        </w:numPr>
        <w:rPr>
          <w:rFonts w:ascii="Times New Roman" w:hAnsi="Times New Roman"/>
          <w:sz w:val="24"/>
          <w:szCs w:val="24"/>
        </w:rPr>
      </w:pPr>
      <w:r>
        <w:rPr>
          <w:rFonts w:ascii="Times New Roman" w:hAnsi="Times New Roman"/>
          <w:sz w:val="24"/>
          <w:szCs w:val="24"/>
        </w:rPr>
        <w:t>Poor Reporting on spending efficiency. There is a need for a greater emphasis on value for money when reporting on financial spending.</w:t>
      </w:r>
    </w:p>
    <w:p>
      <w:pPr>
        <w:pStyle w:val="style179"/>
        <w:numPr>
          <w:ilvl w:val="0"/>
          <w:numId w:val="2"/>
        </w:numPr>
        <w:rPr>
          <w:rFonts w:ascii="Times New Roman" w:hAnsi="Times New Roman"/>
          <w:sz w:val="24"/>
          <w:szCs w:val="24"/>
        </w:rPr>
      </w:pPr>
      <w:r>
        <w:rPr>
          <w:rFonts w:ascii="Times New Roman" w:hAnsi="Times New Roman"/>
          <w:sz w:val="24"/>
          <w:szCs w:val="24"/>
        </w:rPr>
        <w:t>Weak M&amp; E &amp; reporting framework</w:t>
      </w:r>
    </w:p>
    <w:p>
      <w:pPr>
        <w:pStyle w:val="style179"/>
        <w:numPr>
          <w:ilvl w:val="0"/>
          <w:numId w:val="2"/>
        </w:numPr>
        <w:rPr>
          <w:rFonts w:ascii="Times New Roman" w:hAnsi="Times New Roman"/>
          <w:sz w:val="24"/>
          <w:szCs w:val="24"/>
        </w:rPr>
      </w:pPr>
      <w:r>
        <w:rPr>
          <w:rFonts w:ascii="Times New Roman" w:hAnsi="Times New Roman"/>
          <w:sz w:val="24"/>
          <w:szCs w:val="24"/>
        </w:rPr>
        <w:t>Inadequate budgetary provision for aquaculture/Fisheries activities</w:t>
      </w:r>
    </w:p>
    <w:p>
      <w:pPr>
        <w:pStyle w:val="style179"/>
        <w:numPr>
          <w:ilvl w:val="0"/>
          <w:numId w:val="2"/>
        </w:numPr>
        <w:rPr>
          <w:rFonts w:ascii="Times New Roman" w:hAnsi="Times New Roman"/>
          <w:sz w:val="24"/>
          <w:szCs w:val="24"/>
        </w:rPr>
      </w:pPr>
      <w:r>
        <w:rPr>
          <w:rFonts w:ascii="Times New Roman" w:hAnsi="Times New Roman"/>
          <w:sz w:val="24"/>
          <w:szCs w:val="24"/>
        </w:rPr>
        <w:t xml:space="preserve">Lack of Fisheries/aquaculture policy and legal framework </w:t>
      </w:r>
    </w:p>
    <w:p>
      <w:pPr>
        <w:pStyle w:val="style179"/>
        <w:numPr>
          <w:ilvl w:val="0"/>
          <w:numId w:val="2"/>
        </w:numPr>
        <w:rPr>
          <w:rFonts w:ascii="Times New Roman" w:hAnsi="Times New Roman"/>
          <w:sz w:val="24"/>
          <w:szCs w:val="24"/>
        </w:rPr>
      </w:pPr>
      <w:r>
        <w:rPr>
          <w:rFonts w:ascii="Times New Roman" w:hAnsi="Times New Roman"/>
          <w:sz w:val="24"/>
          <w:szCs w:val="24"/>
        </w:rPr>
        <w:t>inadequate human resources</w:t>
      </w:r>
    </w:p>
    <w:p>
      <w:pPr>
        <w:pStyle w:val="style179"/>
        <w:numPr>
          <w:ilvl w:val="0"/>
          <w:numId w:val="2"/>
        </w:numPr>
        <w:rPr>
          <w:rFonts w:ascii="Times New Roman" w:hAnsi="Times New Roman"/>
          <w:sz w:val="24"/>
          <w:szCs w:val="24"/>
        </w:rPr>
      </w:pPr>
      <w:r>
        <w:rPr>
          <w:rFonts w:ascii="Times New Roman" w:hAnsi="Times New Roman"/>
          <w:sz w:val="24"/>
          <w:szCs w:val="24"/>
        </w:rPr>
        <w:t>Inadequate quality fish seeds</w:t>
      </w:r>
    </w:p>
    <w:p>
      <w:pPr>
        <w:pStyle w:val="style179"/>
        <w:numPr>
          <w:ilvl w:val="0"/>
          <w:numId w:val="2"/>
        </w:numPr>
        <w:rPr>
          <w:rFonts w:ascii="Times New Roman" w:hAnsi="Times New Roman"/>
          <w:sz w:val="24"/>
          <w:szCs w:val="24"/>
        </w:rPr>
      </w:pPr>
      <w:r>
        <w:rPr>
          <w:rFonts w:ascii="Times New Roman" w:hAnsi="Times New Roman"/>
          <w:sz w:val="24"/>
          <w:szCs w:val="24"/>
        </w:rPr>
        <w:t>Lack of commercial fish feeds</w:t>
      </w:r>
    </w:p>
    <w:p>
      <w:pPr>
        <w:pStyle w:val="style179"/>
        <w:numPr>
          <w:ilvl w:val="0"/>
          <w:numId w:val="2"/>
        </w:numPr>
        <w:rPr>
          <w:rFonts w:ascii="Times New Roman" w:hAnsi="Times New Roman"/>
          <w:sz w:val="24"/>
          <w:szCs w:val="24"/>
        </w:rPr>
      </w:pPr>
      <w:r>
        <w:rPr>
          <w:rFonts w:ascii="Times New Roman" w:hAnsi="Times New Roman"/>
          <w:sz w:val="24"/>
          <w:szCs w:val="24"/>
        </w:rPr>
        <w:t xml:space="preserve">Inadequate supportive infrastructure e.g. fish propagation hatcheries, fish feed industries, </w:t>
      </w:r>
    </w:p>
    <w:p>
      <w:pPr>
        <w:pStyle w:val="style179"/>
        <w:numPr>
          <w:ilvl w:val="0"/>
          <w:numId w:val="2"/>
        </w:numPr>
        <w:rPr>
          <w:rFonts w:ascii="Times New Roman" w:hAnsi="Times New Roman"/>
          <w:sz w:val="24"/>
          <w:szCs w:val="24"/>
        </w:rPr>
      </w:pPr>
      <w:r>
        <w:rPr>
          <w:rFonts w:ascii="Times New Roman" w:hAnsi="Times New Roman"/>
          <w:sz w:val="24"/>
          <w:szCs w:val="24"/>
        </w:rPr>
        <w:t>Weak research-extension-farmer linkage</w:t>
      </w:r>
    </w:p>
    <w:p>
      <w:pPr>
        <w:pStyle w:val="style179"/>
        <w:numPr>
          <w:ilvl w:val="0"/>
          <w:numId w:val="2"/>
        </w:numPr>
        <w:rPr>
          <w:rFonts w:ascii="Times New Roman" w:hAnsi="Times New Roman"/>
          <w:sz w:val="24"/>
          <w:szCs w:val="24"/>
        </w:rPr>
      </w:pPr>
      <w:r>
        <w:rPr>
          <w:rFonts w:ascii="Times New Roman" w:hAnsi="Times New Roman"/>
          <w:sz w:val="24"/>
          <w:szCs w:val="24"/>
        </w:rPr>
        <w:t>Slow adoption rate of fish farming technologies</w:t>
      </w:r>
    </w:p>
    <w:p>
      <w:pPr>
        <w:pStyle w:val="style179"/>
        <w:numPr>
          <w:ilvl w:val="0"/>
          <w:numId w:val="2"/>
        </w:numPr>
        <w:rPr>
          <w:rFonts w:ascii="Times New Roman" w:hAnsi="Times New Roman"/>
          <w:sz w:val="24"/>
          <w:szCs w:val="24"/>
        </w:rPr>
      </w:pPr>
      <w:r>
        <w:rPr>
          <w:rFonts w:ascii="Times New Roman" w:hAnsi="Times New Roman"/>
          <w:sz w:val="24"/>
          <w:szCs w:val="24"/>
        </w:rPr>
        <w:t>Inadequate extension service provision-Non replacement of staff after retirement</w:t>
      </w:r>
    </w:p>
    <w:p>
      <w:pPr>
        <w:pStyle w:val="style179"/>
        <w:numPr>
          <w:ilvl w:val="0"/>
          <w:numId w:val="2"/>
        </w:numPr>
        <w:rPr>
          <w:rFonts w:ascii="Times New Roman" w:hAnsi="Times New Roman"/>
          <w:sz w:val="24"/>
          <w:szCs w:val="24"/>
        </w:rPr>
      </w:pPr>
      <w:r>
        <w:rPr>
          <w:rFonts w:ascii="Times New Roman" w:hAnsi="Times New Roman"/>
          <w:sz w:val="24"/>
          <w:szCs w:val="24"/>
        </w:rPr>
        <w:t>Inadequate legal and policy frameworks;</w:t>
      </w:r>
    </w:p>
    <w:p>
      <w:pPr>
        <w:pStyle w:val="style179"/>
        <w:numPr>
          <w:ilvl w:val="0"/>
          <w:numId w:val="2"/>
        </w:numPr>
        <w:rPr>
          <w:rFonts w:ascii="Times New Roman" w:hAnsi="Times New Roman"/>
          <w:sz w:val="24"/>
          <w:szCs w:val="24"/>
        </w:rPr>
      </w:pPr>
      <w:r>
        <w:rPr>
          <w:rFonts w:ascii="Times New Roman" w:hAnsi="Times New Roman"/>
          <w:sz w:val="24"/>
          <w:szCs w:val="24"/>
        </w:rPr>
        <w:t>Low application of modern technology;</w:t>
      </w:r>
    </w:p>
    <w:p>
      <w:pPr>
        <w:pStyle w:val="style179"/>
        <w:numPr>
          <w:ilvl w:val="0"/>
          <w:numId w:val="2"/>
        </w:numPr>
        <w:rPr>
          <w:rFonts w:ascii="Times New Roman" w:hAnsi="Times New Roman"/>
          <w:sz w:val="24"/>
          <w:szCs w:val="24"/>
        </w:rPr>
      </w:pPr>
      <w:r>
        <w:rPr>
          <w:rFonts w:ascii="Times New Roman" w:hAnsi="Times New Roman"/>
          <w:sz w:val="24"/>
          <w:szCs w:val="24"/>
        </w:rPr>
        <w:t xml:space="preserve">Agricultural land fragmentation; </w:t>
      </w:r>
    </w:p>
    <w:p>
      <w:pPr>
        <w:pStyle w:val="style179"/>
        <w:numPr>
          <w:ilvl w:val="0"/>
          <w:numId w:val="2"/>
        </w:numPr>
        <w:rPr>
          <w:rFonts w:ascii="Times New Roman" w:hAnsi="Times New Roman"/>
          <w:sz w:val="24"/>
          <w:szCs w:val="24"/>
        </w:rPr>
      </w:pPr>
      <w:r>
        <w:rPr>
          <w:rFonts w:ascii="Times New Roman" w:hAnsi="Times New Roman"/>
          <w:sz w:val="24"/>
          <w:szCs w:val="24"/>
        </w:rPr>
        <w:t>Inadequate quality control systems;</w:t>
      </w:r>
    </w:p>
    <w:p>
      <w:pPr>
        <w:pStyle w:val="style179"/>
        <w:numPr>
          <w:ilvl w:val="0"/>
          <w:numId w:val="2"/>
        </w:numPr>
        <w:rPr>
          <w:rFonts w:ascii="Times New Roman" w:hAnsi="Times New Roman"/>
          <w:sz w:val="24"/>
          <w:szCs w:val="24"/>
        </w:rPr>
      </w:pPr>
      <w:r>
        <w:rPr>
          <w:rFonts w:ascii="Times New Roman" w:hAnsi="Times New Roman"/>
          <w:sz w:val="24"/>
          <w:szCs w:val="24"/>
        </w:rPr>
        <w:t>Inadequate market and marketing infrastructur</w:t>
      </w:r>
      <w:r>
        <w:rPr>
          <w:rFonts w:ascii="Times New Roman" w:hAnsi="Times New Roman"/>
          <w:sz w:val="24"/>
          <w:szCs w:val="24"/>
          <w:lang w:val="en-US"/>
        </w:rPr>
        <w:t>e</w:t>
      </w:r>
    </w:p>
    <w:p>
      <w:pPr>
        <w:pStyle w:val="style179"/>
        <w:numPr>
          <w:ilvl w:val="0"/>
          <w:numId w:val="2"/>
        </w:numPr>
        <w:rPr>
          <w:rFonts w:ascii="Times New Roman" w:hAnsi="Times New Roman"/>
          <w:sz w:val="24"/>
          <w:szCs w:val="24"/>
        </w:rPr>
      </w:pPr>
      <w:r>
        <w:rPr>
          <w:rFonts w:ascii="Times New Roman" w:hAnsi="Times New Roman"/>
          <w:sz w:val="24"/>
          <w:szCs w:val="24"/>
        </w:rPr>
        <w:t>Inadequate monitoring and evaluation; and Gender Inequality</w:t>
      </w:r>
    </w:p>
    <w:bookmarkStart w:id="76" w:name="_Toc128318906"/>
    <w:p>
      <w:pPr>
        <w:pStyle w:val="style2"/>
        <w:rPr/>
      </w:pPr>
      <w:r>
        <w:t>Challenges, Lands subsector</w:t>
      </w:r>
      <w:bookmarkEnd w:id="76"/>
    </w:p>
    <w:p>
      <w:pPr>
        <w:pStyle w:val="style0"/>
        <w:spacing w:after="178"/>
        <w:rPr>
          <w:rFonts w:ascii="Times New Roman" w:cs="Times New Roman" w:hAnsi="Times New Roman"/>
          <w:sz w:val="24"/>
          <w:szCs w:val="24"/>
        </w:rPr>
      </w:pPr>
      <w:r>
        <w:rPr>
          <w:rFonts w:ascii="Times New Roman" w:cs="Times New Roman" w:hAnsi="Times New Roman"/>
          <w:sz w:val="24"/>
          <w:szCs w:val="24"/>
        </w:rPr>
        <w:t xml:space="preserve">The overall challenges affecting the department include:  </w:t>
      </w:r>
    </w:p>
    <w:p>
      <w:pPr>
        <w:pStyle w:val="style157"/>
        <w:numPr>
          <w:ilvl w:val="0"/>
          <w:numId w:val="12"/>
        </w:numPr>
        <w:ind w:right="6"/>
        <w:jc w:val="both"/>
        <w:rPr>
          <w:rFonts w:cs="Times New Roman"/>
          <w:b w:val="false"/>
          <w:szCs w:val="24"/>
        </w:rPr>
      </w:pPr>
      <w:r>
        <w:rPr>
          <w:rFonts w:cs="Times New Roman"/>
          <w:b w:val="false"/>
          <w:szCs w:val="24"/>
        </w:rPr>
        <w:t>Insufficient funding for the major projects such as County Spatial Plan Preparation, County Headquarters construction</w:t>
      </w:r>
    </w:p>
    <w:p>
      <w:pPr>
        <w:pStyle w:val="style157"/>
        <w:numPr>
          <w:ilvl w:val="0"/>
          <w:numId w:val="12"/>
        </w:numPr>
        <w:ind w:right="6"/>
        <w:jc w:val="both"/>
        <w:rPr>
          <w:rFonts w:cs="Times New Roman"/>
          <w:b w:val="false"/>
          <w:szCs w:val="24"/>
        </w:rPr>
      </w:pPr>
      <w:r>
        <w:rPr>
          <w:rFonts w:cs="Times New Roman"/>
          <w:b w:val="false"/>
          <w:szCs w:val="24"/>
        </w:rPr>
        <w:t>Resources for re-allocation of funds meant for construction of Governor &amp; Deputy Governor’s residential houses due to change of priorities and lack of land for construction.</w:t>
      </w:r>
    </w:p>
    <w:p>
      <w:pPr>
        <w:pStyle w:val="style157"/>
        <w:numPr>
          <w:ilvl w:val="0"/>
          <w:numId w:val="12"/>
        </w:numPr>
        <w:ind w:right="6"/>
        <w:jc w:val="both"/>
        <w:rPr>
          <w:rFonts w:cs="Times New Roman"/>
          <w:b w:val="false"/>
          <w:szCs w:val="24"/>
        </w:rPr>
      </w:pPr>
      <w:r>
        <w:rPr>
          <w:rFonts w:cs="Times New Roman"/>
          <w:b w:val="false"/>
          <w:szCs w:val="24"/>
        </w:rPr>
        <w:t xml:space="preserve">Over ambitious planning projections with huge budgets; and Inadequate staff capacity to effectively implement the plans. </w:t>
      </w:r>
    </w:p>
    <w:p>
      <w:pPr>
        <w:pStyle w:val="style157"/>
        <w:numPr>
          <w:ilvl w:val="0"/>
          <w:numId w:val="12"/>
        </w:numPr>
        <w:ind w:right="6"/>
        <w:jc w:val="both"/>
        <w:rPr>
          <w:rFonts w:cs="Times New Roman"/>
          <w:b w:val="false"/>
        </w:rPr>
      </w:pPr>
      <w:r>
        <w:rPr>
          <w:rFonts w:cs="Times New Roman"/>
          <w:b w:val="false"/>
          <w:szCs w:val="24"/>
        </w:rPr>
        <w:t>Outdated valuation rolls have hampered service delivery and growth of most parts in the County. Undervalued land and property does not meet the competitiveness in the current fast growing economy and has also lead to revenue loss due to illegal and under collection</w:t>
      </w:r>
      <w:r>
        <w:rPr>
          <w:rFonts w:cs="Times New Roman"/>
          <w:b w:val="false"/>
        </w:rPr>
        <w:t xml:space="preserve"> of taxes.</w:t>
      </w:r>
    </w:p>
    <w:p>
      <w:pPr>
        <w:pStyle w:val="style2"/>
        <w:rPr>
          <w:rFonts w:cs="Times New Roman"/>
        </w:rPr>
      </w:pPr>
      <w:r>
        <w:rPr>
          <w:rFonts w:cs="Times New Roman"/>
        </w:rPr>
        <w:t xml:space="preserve"> </w:t>
      </w:r>
      <w:bookmarkStart w:id="77" w:name="_Toc128318907"/>
      <w:r>
        <w:rPr>
          <w:rFonts w:cs="Times New Roman"/>
        </w:rPr>
        <w:t>2.5   Emerging issues</w:t>
      </w:r>
      <w:bookmarkEnd w:id="77"/>
      <w:r>
        <w:rPr>
          <w:rFonts w:cs="Times New Roman"/>
        </w:rPr>
        <w:t xml:space="preserve"> </w:t>
      </w:r>
    </w:p>
    <w:p>
      <w:pPr>
        <w:pStyle w:val="style0"/>
        <w:spacing w:after="0"/>
        <w:rPr>
          <w:rFonts w:ascii="Times New Roman" w:cs="Times New Roman" w:hAnsi="Times New Roman"/>
        </w:rPr>
      </w:pPr>
    </w:p>
    <w:p>
      <w:pPr>
        <w:pStyle w:val="style179"/>
        <w:numPr>
          <w:ilvl w:val="0"/>
          <w:numId w:val="7"/>
        </w:numPr>
        <w:rPr>
          <w:rFonts w:ascii="Times New Roman" w:hAnsi="Times New Roman"/>
          <w:sz w:val="24"/>
          <w:szCs w:val="24"/>
        </w:rPr>
      </w:pPr>
      <w:r>
        <w:rPr>
          <w:rFonts w:ascii="Times New Roman" w:hAnsi="Times New Roman"/>
          <w:sz w:val="24"/>
          <w:szCs w:val="24"/>
        </w:rPr>
        <w:t>Climate change and Environmental Degradation</w:t>
      </w:r>
    </w:p>
    <w:p>
      <w:pPr>
        <w:pStyle w:val="style179"/>
        <w:numPr>
          <w:ilvl w:val="0"/>
          <w:numId w:val="7"/>
        </w:numPr>
        <w:rPr>
          <w:rFonts w:ascii="Times New Roman" w:hAnsi="Times New Roman"/>
          <w:sz w:val="24"/>
          <w:szCs w:val="24"/>
        </w:rPr>
      </w:pPr>
      <w:r>
        <w:rPr>
          <w:rFonts w:ascii="Times New Roman" w:hAnsi="Times New Roman"/>
          <w:sz w:val="24"/>
          <w:szCs w:val="24"/>
        </w:rPr>
        <w:t>Increasing incidence of HIV/AIDS, malaria and waterborne diseases</w:t>
      </w:r>
    </w:p>
    <w:p>
      <w:pPr>
        <w:pStyle w:val="style179"/>
        <w:numPr>
          <w:ilvl w:val="0"/>
          <w:numId w:val="7"/>
        </w:numPr>
        <w:rPr>
          <w:rFonts w:ascii="Times New Roman" w:hAnsi="Times New Roman"/>
          <w:sz w:val="24"/>
          <w:szCs w:val="24"/>
        </w:rPr>
      </w:pPr>
      <w:r>
        <w:rPr>
          <w:rFonts w:ascii="Times New Roman" w:hAnsi="Times New Roman"/>
          <w:sz w:val="24"/>
          <w:szCs w:val="24"/>
        </w:rPr>
        <w:t>Effects of  Covid 19.</w:t>
      </w:r>
    </w:p>
    <w:p>
      <w:pPr>
        <w:pStyle w:val="style0"/>
        <w:rPr>
          <w:rFonts w:ascii="Times New Roman" w:cs="Times New Roman" w:hAnsi="Times New Roman"/>
          <w:b/>
          <w:sz w:val="24"/>
          <w:szCs w:val="24"/>
        </w:rPr>
      </w:pPr>
      <w:r>
        <w:rPr>
          <w:rFonts w:ascii="Times New Roman" w:cs="Times New Roman" w:hAnsi="Times New Roman"/>
          <w:sz w:val="24"/>
          <w:szCs w:val="24"/>
        </w:rPr>
        <w:t xml:space="preserve"> </w:t>
      </w:r>
      <w:r>
        <w:rPr>
          <w:rFonts w:ascii="Times New Roman" w:cs="Times New Roman" w:hAnsi="Times New Roman"/>
          <w:b/>
          <w:sz w:val="24"/>
          <w:szCs w:val="24"/>
        </w:rPr>
        <w:t>Lands emerging issues</w:t>
      </w:r>
    </w:p>
    <w:p>
      <w:pPr>
        <w:pStyle w:val="style179"/>
        <w:numPr>
          <w:ilvl w:val="0"/>
          <w:numId w:val="13"/>
        </w:numPr>
        <w:spacing w:after="9" w:lineRule="auto" w:line="269"/>
        <w:ind w:right="6"/>
        <w:jc w:val="both"/>
        <w:rPr>
          <w:rFonts w:ascii="Times New Roman" w:hAnsi="Times New Roman"/>
          <w:sz w:val="24"/>
        </w:rPr>
      </w:pPr>
      <w:r>
        <w:rPr>
          <w:rFonts w:ascii="Times New Roman" w:hAnsi="Times New Roman"/>
          <w:sz w:val="24"/>
        </w:rPr>
        <w:t>Low Revenue collection</w:t>
      </w:r>
    </w:p>
    <w:p>
      <w:pPr>
        <w:pStyle w:val="style0"/>
        <w:rPr>
          <w:rFonts w:ascii="Times New Roman" w:cs="Times New Roman" w:hAnsi="Times New Roman"/>
          <w:b/>
          <w:sz w:val="32"/>
          <w:szCs w:val="24"/>
        </w:rPr>
      </w:pPr>
    </w:p>
    <w:p>
      <w:pPr>
        <w:pStyle w:val="style0"/>
        <w:rPr>
          <w:rFonts w:ascii="Times New Roman" w:cs="Times New Roman" w:hAnsi="Times New Roman"/>
          <w:sz w:val="24"/>
          <w:szCs w:val="24"/>
        </w:rPr>
      </w:pPr>
    </w:p>
    <w:bookmarkStart w:id="78" w:name="_Toc128318908"/>
    <w:p>
      <w:pPr>
        <w:pStyle w:val="style2"/>
        <w:rPr>
          <w:rFonts w:cs="Times New Roman"/>
        </w:rPr>
      </w:pPr>
      <w:r>
        <w:rPr>
          <w:rFonts w:cs="Times New Roman"/>
        </w:rPr>
        <w:t xml:space="preserve">2.6   Lessons Learnt </w:t>
      </w:r>
      <w:r>
        <w:rPr>
          <w:rFonts w:cs="Times New Roman"/>
        </w:rPr>
        <w:t>Agriculture</w:t>
      </w:r>
      <w:bookmarkEnd w:id="78"/>
    </w:p>
    <w:p>
      <w:pPr>
        <w:pStyle w:val="style179"/>
        <w:numPr>
          <w:ilvl w:val="0"/>
          <w:numId w:val="3"/>
        </w:numPr>
        <w:rPr>
          <w:rFonts w:ascii="Times New Roman" w:hAnsi="Times New Roman"/>
          <w:sz w:val="24"/>
          <w:szCs w:val="24"/>
        </w:rPr>
      </w:pPr>
      <w:r>
        <w:rPr>
          <w:rFonts w:ascii="Times New Roman" w:hAnsi="Times New Roman"/>
          <w:sz w:val="24"/>
          <w:szCs w:val="24"/>
        </w:rPr>
        <w:t>Its essential to provide adequate resources for agricultural development</w:t>
      </w:r>
    </w:p>
    <w:p>
      <w:pPr>
        <w:pStyle w:val="style179"/>
        <w:numPr>
          <w:ilvl w:val="0"/>
          <w:numId w:val="3"/>
        </w:numPr>
        <w:rPr>
          <w:rFonts w:ascii="Times New Roman" w:hAnsi="Times New Roman"/>
          <w:sz w:val="24"/>
          <w:szCs w:val="24"/>
        </w:rPr>
      </w:pPr>
      <w:r>
        <w:rPr>
          <w:rFonts w:ascii="Times New Roman" w:hAnsi="Times New Roman"/>
          <w:sz w:val="24"/>
          <w:szCs w:val="24"/>
        </w:rPr>
        <w:t>Its important to employ and upgrade adequate staff</w:t>
      </w:r>
    </w:p>
    <w:p>
      <w:pPr>
        <w:pStyle w:val="style179"/>
        <w:numPr>
          <w:ilvl w:val="0"/>
          <w:numId w:val="3"/>
        </w:numPr>
        <w:rPr>
          <w:rFonts w:ascii="Times New Roman" w:hAnsi="Times New Roman"/>
          <w:sz w:val="24"/>
          <w:szCs w:val="24"/>
        </w:rPr>
      </w:pPr>
      <w:r>
        <w:rPr>
          <w:rFonts w:ascii="Times New Roman" w:hAnsi="Times New Roman"/>
          <w:sz w:val="24"/>
          <w:szCs w:val="24"/>
        </w:rPr>
        <w:t>Its important to Provide adequate funds for operational activities/programmes</w:t>
      </w:r>
    </w:p>
    <w:p>
      <w:pPr>
        <w:pStyle w:val="style179"/>
        <w:numPr>
          <w:ilvl w:val="0"/>
          <w:numId w:val="3"/>
        </w:numPr>
        <w:rPr>
          <w:rFonts w:ascii="Times New Roman" w:hAnsi="Times New Roman"/>
          <w:sz w:val="24"/>
          <w:szCs w:val="24"/>
        </w:rPr>
      </w:pPr>
      <w:r>
        <w:rPr>
          <w:rFonts w:ascii="Times New Roman" w:hAnsi="Times New Roman"/>
          <w:sz w:val="24"/>
          <w:szCs w:val="24"/>
        </w:rPr>
        <w:t>Its important to provide sufficient staff training and capacity building</w:t>
      </w:r>
    </w:p>
    <w:p>
      <w:pPr>
        <w:pStyle w:val="style179"/>
        <w:numPr>
          <w:ilvl w:val="0"/>
          <w:numId w:val="3"/>
        </w:numPr>
        <w:rPr>
          <w:rFonts w:ascii="Times New Roman" w:hAnsi="Times New Roman"/>
          <w:sz w:val="24"/>
          <w:szCs w:val="24"/>
        </w:rPr>
      </w:pPr>
      <w:r>
        <w:rPr>
          <w:rFonts w:ascii="Times New Roman" w:hAnsi="Times New Roman"/>
          <w:sz w:val="24"/>
          <w:szCs w:val="24"/>
        </w:rPr>
        <w:t>Its essential to adhere to planned activities.</w:t>
      </w:r>
    </w:p>
    <w:p>
      <w:pPr>
        <w:pStyle w:val="style179"/>
        <w:numPr>
          <w:ilvl w:val="0"/>
          <w:numId w:val="3"/>
        </w:numPr>
        <w:rPr>
          <w:rFonts w:ascii="Times New Roman" w:hAnsi="Times New Roman"/>
          <w:sz w:val="24"/>
          <w:szCs w:val="24"/>
        </w:rPr>
      </w:pPr>
      <w:r>
        <w:rPr>
          <w:rFonts w:ascii="Times New Roman" w:hAnsi="Times New Roman"/>
          <w:sz w:val="24"/>
          <w:szCs w:val="24"/>
        </w:rPr>
        <w:t>Its essential to set priorities according to need and what affects the majority of the people.</w:t>
      </w:r>
    </w:p>
    <w:p>
      <w:pPr>
        <w:pStyle w:val="style0"/>
        <w:rPr>
          <w:rFonts w:ascii="Times New Roman" w:cs="Times New Roman" w:hAnsi="Times New Roman"/>
          <w:b/>
          <w:sz w:val="24"/>
          <w:szCs w:val="24"/>
        </w:rPr>
      </w:pPr>
      <w:r>
        <w:rPr>
          <w:rFonts w:ascii="Times New Roman" w:cs="Times New Roman" w:hAnsi="Times New Roman"/>
          <w:b/>
          <w:sz w:val="24"/>
          <w:szCs w:val="24"/>
        </w:rPr>
        <w:t xml:space="preserve">      Lessons Learnt lands </w:t>
      </w:r>
    </w:p>
    <w:p>
      <w:pPr>
        <w:pStyle w:val="style157"/>
        <w:numPr>
          <w:ilvl w:val="0"/>
          <w:numId w:val="14"/>
        </w:numPr>
        <w:ind w:right="6"/>
        <w:rPr>
          <w:rFonts w:cs="Times New Roman"/>
          <w:b w:val="false"/>
          <w:szCs w:val="24"/>
        </w:rPr>
      </w:pPr>
      <w:r>
        <w:rPr>
          <w:rFonts w:cs="Times New Roman"/>
          <w:b w:val="false"/>
          <w:szCs w:val="24"/>
        </w:rPr>
        <w:t>There is need for lobbying and advocacy on the pivotal role that the Spatial /Physical Development Plans, play in infrastructure and service delivery.</w:t>
      </w:r>
    </w:p>
    <w:p>
      <w:pPr>
        <w:pStyle w:val="style157"/>
        <w:numPr>
          <w:ilvl w:val="0"/>
          <w:numId w:val="14"/>
        </w:numPr>
        <w:ind w:right="6"/>
        <w:rPr>
          <w:rFonts w:cs="Times New Roman"/>
          <w:b w:val="false"/>
          <w:szCs w:val="24"/>
        </w:rPr>
      </w:pPr>
      <w:r>
        <w:rPr>
          <w:rFonts w:cs="Times New Roman"/>
          <w:b w:val="false"/>
          <w:szCs w:val="24"/>
        </w:rPr>
        <w:t>Development prioritization and justification remains an enormous challenge in Nyamira County due to insufficient fact based anchorage on Spatial Plans.</w:t>
      </w:r>
    </w:p>
    <w:p>
      <w:pPr>
        <w:pStyle w:val="style157"/>
        <w:numPr>
          <w:ilvl w:val="0"/>
          <w:numId w:val="14"/>
        </w:numPr>
        <w:ind w:right="6"/>
        <w:rPr>
          <w:rFonts w:cs="Times New Roman"/>
          <w:b w:val="false"/>
          <w:szCs w:val="24"/>
        </w:rPr>
      </w:pPr>
      <w:r>
        <w:rPr>
          <w:rFonts w:cs="Times New Roman"/>
          <w:b w:val="false"/>
          <w:szCs w:val="24"/>
        </w:rPr>
        <w:t>Physical planning, Land administration and management has not been given deserving attention. To ensure that development is well planned and coordinated, a bottom up participatory approach must be embraced at all times in the plan preparation.</w:t>
      </w:r>
    </w:p>
    <w:p>
      <w:pPr>
        <w:pStyle w:val="style157"/>
        <w:numPr>
          <w:ilvl w:val="0"/>
          <w:numId w:val="14"/>
        </w:numPr>
        <w:ind w:right="6"/>
        <w:rPr>
          <w:rFonts w:cs="Times New Roman"/>
          <w:b w:val="false"/>
          <w:szCs w:val="24"/>
        </w:rPr>
      </w:pPr>
      <w:r>
        <w:rPr>
          <w:rFonts w:cs="Times New Roman"/>
          <w:b w:val="false"/>
          <w:szCs w:val="24"/>
        </w:rPr>
        <w:t>There are unique rural development challenges in the County that should be critically investigated. Poor infrastructure delivery for the rural poor, land over-subdivision, cultural land inheritance practices, declining food production opportunities.</w:t>
      </w:r>
    </w:p>
    <w:p>
      <w:pPr>
        <w:pStyle w:val="style157"/>
        <w:numPr>
          <w:ilvl w:val="0"/>
          <w:numId w:val="14"/>
        </w:numPr>
        <w:ind w:right="6"/>
        <w:rPr>
          <w:rFonts w:cs="Times New Roman"/>
          <w:b w:val="false"/>
          <w:szCs w:val="24"/>
        </w:rPr>
      </w:pPr>
      <w:r>
        <w:rPr>
          <w:rFonts w:cs="Times New Roman"/>
          <w:b w:val="false"/>
          <w:szCs w:val="24"/>
        </w:rPr>
        <w:t>Spatial Planning should be accorded a multi-disciplinary participation approach to ensure deliberate preparedness for the future.</w:t>
      </w:r>
    </w:p>
    <w:p>
      <w:pPr>
        <w:pStyle w:val="style157"/>
        <w:numPr>
          <w:ilvl w:val="0"/>
          <w:numId w:val="14"/>
        </w:numPr>
        <w:ind w:right="6"/>
        <w:rPr>
          <w:rFonts w:cs="Times New Roman"/>
          <w:b w:val="false"/>
          <w:szCs w:val="24"/>
        </w:rPr>
      </w:pPr>
      <w:r>
        <w:rPr>
          <w:rFonts w:cs="Times New Roman"/>
          <w:b w:val="false"/>
          <w:szCs w:val="24"/>
        </w:rPr>
        <w:t>Sufficient Budgetary allocation priority should be given towards the ongoing projects such as County Hqs, Construction of Governor/D/Governor residential houses</w:t>
      </w:r>
    </w:p>
    <w:p>
      <w:pPr>
        <w:pStyle w:val="style157"/>
        <w:numPr>
          <w:ilvl w:val="0"/>
          <w:numId w:val="14"/>
        </w:numPr>
        <w:ind w:right="6"/>
        <w:rPr>
          <w:rFonts w:cs="Times New Roman"/>
          <w:b w:val="false"/>
          <w:szCs w:val="24"/>
        </w:rPr>
      </w:pPr>
      <w:r>
        <w:rPr>
          <w:rFonts w:cs="Times New Roman"/>
          <w:b w:val="false"/>
          <w:szCs w:val="24"/>
        </w:rPr>
        <w:t>Attention should be given to updating of land and property valuation roll to increase the much needed local revenue.</w:t>
      </w:r>
    </w:p>
    <w:p>
      <w:pPr>
        <w:pStyle w:val="style179"/>
        <w:spacing w:after="247"/>
        <w:rPr>
          <w:rFonts w:ascii="Times New Roman" w:hAnsi="Times New Roman"/>
          <w:sz w:val="24"/>
          <w:szCs w:val="24"/>
        </w:rPr>
      </w:pPr>
    </w:p>
    <w:p>
      <w:pPr>
        <w:pStyle w:val="style179"/>
        <w:numPr>
          <w:ilvl w:val="0"/>
          <w:numId w:val="14"/>
        </w:numPr>
        <w:rPr>
          <w:rFonts w:ascii="Times New Roman" w:eastAsia="宋体" w:hAnsi="Times New Roman"/>
          <w:i/>
          <w:iCs/>
          <w:sz w:val="24"/>
          <w:szCs w:val="24"/>
        </w:rPr>
      </w:pPr>
      <w:r>
        <w:rPr>
          <w:rFonts w:ascii="Times New Roman" w:hAnsi="Times New Roman"/>
          <w:sz w:val="24"/>
          <w:szCs w:val="24"/>
        </w:rPr>
        <w:br w:type="page"/>
      </w:r>
    </w:p>
    <w:bookmarkStart w:id="79" w:name="_Toc128318909"/>
    <w:p>
      <w:pPr>
        <w:pStyle w:val="style2"/>
        <w:rPr>
          <w:rFonts w:cs="Times New Roman"/>
        </w:rPr>
      </w:pPr>
      <w:r>
        <w:rPr>
          <w:rFonts w:cs="Times New Roman"/>
        </w:rPr>
        <w:t>2.7 Natural Resource Assessment</w:t>
      </w:r>
      <w:bookmarkEnd w:id="79"/>
      <w:r>
        <w:rPr>
          <w:rFonts w:cs="Times New Roman"/>
        </w:rPr>
        <w:t xml:space="preserve"> </w:t>
      </w:r>
    </w:p>
    <w:bookmarkStart w:id="80" w:name="_Toc127120340"/>
    <w:p>
      <w:pPr>
        <w:pStyle w:val="style34"/>
        <w:rPr>
          <w:rFonts w:ascii="Times New Roman" w:cs="Times New Roman" w:hAnsi="Times New Roman"/>
          <w:color w:val="auto"/>
          <w:sz w:val="24"/>
          <w:szCs w:val="24"/>
        </w:rPr>
      </w:pPr>
      <w:r>
        <w:rPr>
          <w:rFonts w:ascii="Times New Roman" w:cs="Times New Roman" w:hAnsi="Times New Roman"/>
          <w:color w:val="auto"/>
          <w:sz w:val="24"/>
          <w:szCs w:val="24"/>
        </w:rPr>
        <w:t xml:space="preserve">Table </w:t>
      </w:r>
      <w:r>
        <w:rPr>
          <w:rFonts w:ascii="Times New Roman" w:cs="Times New Roman" w:hAnsi="Times New Roman"/>
          <w:color w:val="auto"/>
          <w:sz w:val="24"/>
          <w:szCs w:val="24"/>
        </w:rPr>
        <w:fldChar w:fldCharType="begin"/>
      </w:r>
      <w:r>
        <w:rPr>
          <w:rFonts w:ascii="Times New Roman" w:cs="Times New Roman" w:hAnsi="Times New Roman"/>
          <w:color w:val="auto"/>
          <w:sz w:val="24"/>
          <w:szCs w:val="24"/>
        </w:rPr>
        <w:instrText xml:space="preserve"> SEQ Table \* ARABIC </w:instrText>
      </w:r>
      <w:r>
        <w:rPr>
          <w:rFonts w:ascii="Times New Roman" w:cs="Times New Roman" w:hAnsi="Times New Roman"/>
          <w:color w:val="auto"/>
          <w:sz w:val="24"/>
          <w:szCs w:val="24"/>
        </w:rPr>
        <w:fldChar w:fldCharType="separate"/>
      </w:r>
      <w:r>
        <w:rPr>
          <w:rFonts w:ascii="Times New Roman" w:cs="Times New Roman" w:hAnsi="Times New Roman"/>
          <w:noProof/>
          <w:color w:val="auto"/>
          <w:sz w:val="24"/>
          <w:szCs w:val="24"/>
        </w:rPr>
        <w:t>5</w:t>
      </w:r>
      <w:r>
        <w:rPr>
          <w:rFonts w:ascii="Times New Roman" w:cs="Times New Roman" w:hAnsi="Times New Roman"/>
          <w:color w:val="auto"/>
          <w:sz w:val="24"/>
          <w:szCs w:val="24"/>
        </w:rPr>
        <w:fldChar w:fldCharType="end"/>
      </w:r>
      <w:r>
        <w:rPr>
          <w:rFonts w:ascii="Times New Roman" w:cs="Times New Roman" w:hAnsi="Times New Roman"/>
          <w:color w:val="auto"/>
          <w:sz w:val="24"/>
          <w:szCs w:val="24"/>
        </w:rPr>
        <w:t>: Natural Resource Assessment</w:t>
      </w:r>
      <w:bookmarkEnd w:id="80"/>
    </w:p>
    <w:tbl>
      <w:tblPr>
        <w:tblStyle w:val="style154"/>
        <w:tblW w:w="5000" w:type="pct"/>
        <w:tblLook w:val="04A0" w:firstRow="1" w:lastRow="0" w:firstColumn="1" w:lastColumn="0" w:noHBand="0" w:noVBand="1"/>
      </w:tblPr>
      <w:tblGrid>
        <w:gridCol w:w="1458"/>
        <w:gridCol w:w="1532"/>
        <w:gridCol w:w="1346"/>
        <w:gridCol w:w="1429"/>
        <w:gridCol w:w="1780"/>
        <w:gridCol w:w="1631"/>
      </w:tblGrid>
      <w:tr>
        <w:trPr/>
        <w:tc>
          <w:tcPr>
            <w:tcW w:w="1205" w:type="pct"/>
            <w:tcBorders/>
          </w:tcPr>
          <w:p>
            <w:pPr>
              <w:pStyle w:val="style0"/>
              <w:rPr>
                <w:rFonts w:ascii="Times New Roman" w:cs="Times New Roman" w:eastAsia="Times New Roman" w:hAnsi="Times New Roman"/>
                <w:b/>
                <w:sz w:val="24"/>
                <w:szCs w:val="24"/>
              </w:rPr>
            </w:pPr>
            <w:r>
              <w:rPr>
                <w:rFonts w:ascii="Times New Roman" w:cs="Times New Roman" w:eastAsia="Times New Roman" w:hAnsi="Times New Roman"/>
                <w:b/>
                <w:sz w:val="24"/>
                <w:szCs w:val="24"/>
              </w:rPr>
              <w:t>NAME OF NATURAL RESOURCE</w:t>
            </w:r>
          </w:p>
        </w:tc>
        <w:tc>
          <w:tcPr>
            <w:tcW w:w="908" w:type="pct"/>
            <w:tcBorders/>
          </w:tcPr>
          <w:p>
            <w:pPr>
              <w:pStyle w:val="style0"/>
              <w:rPr>
                <w:rFonts w:ascii="Times New Roman" w:cs="Times New Roman" w:eastAsia="Times New Roman" w:hAnsi="Times New Roman"/>
                <w:b/>
                <w:sz w:val="24"/>
                <w:szCs w:val="24"/>
              </w:rPr>
            </w:pPr>
            <w:r>
              <w:rPr>
                <w:rFonts w:ascii="Times New Roman" w:cs="Times New Roman" w:eastAsia="Times New Roman" w:hAnsi="Times New Roman"/>
                <w:b/>
                <w:sz w:val="24"/>
                <w:szCs w:val="24"/>
              </w:rPr>
              <w:t>DEPENDENT ACTORS</w:t>
            </w:r>
          </w:p>
        </w:tc>
        <w:tc>
          <w:tcPr>
            <w:tcW w:w="743" w:type="pct"/>
            <w:tcBorders/>
          </w:tcPr>
          <w:p>
            <w:pPr>
              <w:pStyle w:val="style0"/>
              <w:rPr>
                <w:rFonts w:ascii="Times New Roman" w:cs="Times New Roman" w:eastAsia="Times New Roman" w:hAnsi="Times New Roman"/>
                <w:b/>
                <w:sz w:val="24"/>
                <w:szCs w:val="24"/>
              </w:rPr>
            </w:pPr>
            <w:r>
              <w:rPr>
                <w:rFonts w:ascii="Times New Roman" w:cs="Times New Roman" w:eastAsia="Times New Roman" w:hAnsi="Times New Roman"/>
                <w:b/>
                <w:sz w:val="24"/>
                <w:szCs w:val="24"/>
              </w:rPr>
              <w:t xml:space="preserve">Status, Level of </w:t>
            </w:r>
          </w:p>
          <w:p>
            <w:pPr>
              <w:pStyle w:val="style0"/>
              <w:rPr>
                <w:rFonts w:ascii="Times New Roman" w:cs="Times New Roman" w:eastAsia="Times New Roman" w:hAnsi="Times New Roman"/>
                <w:b/>
                <w:sz w:val="24"/>
                <w:szCs w:val="24"/>
              </w:rPr>
            </w:pPr>
            <w:r>
              <w:rPr>
                <w:rFonts w:ascii="Times New Roman" w:cs="Times New Roman" w:eastAsia="Times New Roman" w:hAnsi="Times New Roman"/>
                <w:b/>
                <w:sz w:val="24"/>
                <w:szCs w:val="24"/>
              </w:rPr>
              <w:t xml:space="preserve">Utilization; </w:t>
            </w:r>
          </w:p>
          <w:p>
            <w:pPr>
              <w:pStyle w:val="style0"/>
              <w:rPr>
                <w:rFonts w:ascii="Times New Roman" w:cs="Times New Roman" w:eastAsia="Times New Roman" w:hAnsi="Times New Roman"/>
                <w:b/>
                <w:sz w:val="24"/>
                <w:szCs w:val="24"/>
              </w:rPr>
            </w:pPr>
            <w:r>
              <w:rPr>
                <w:rFonts w:ascii="Times New Roman" w:cs="Times New Roman" w:eastAsia="Times New Roman" w:hAnsi="Times New Roman"/>
                <w:b/>
                <w:sz w:val="24"/>
                <w:szCs w:val="24"/>
              </w:rPr>
              <w:t xml:space="preserve">Scenarios for </w:t>
            </w:r>
          </w:p>
          <w:p>
            <w:pPr>
              <w:pStyle w:val="style0"/>
              <w:rPr>
                <w:rFonts w:ascii="Times New Roman" w:cs="Times New Roman" w:eastAsia="Times New Roman" w:hAnsi="Times New Roman"/>
                <w:b/>
                <w:sz w:val="24"/>
                <w:szCs w:val="24"/>
              </w:rPr>
            </w:pPr>
            <w:r>
              <w:rPr>
                <w:rFonts w:ascii="Times New Roman" w:cs="Times New Roman" w:eastAsia="Times New Roman" w:hAnsi="Times New Roman"/>
                <w:b/>
                <w:sz w:val="24"/>
                <w:szCs w:val="24"/>
              </w:rPr>
              <w:t>Future s</w:t>
            </w:r>
          </w:p>
        </w:tc>
        <w:tc>
          <w:tcPr>
            <w:tcW w:w="715" w:type="pct"/>
            <w:tcBorders/>
          </w:tcPr>
          <w:p>
            <w:pPr>
              <w:pStyle w:val="style0"/>
              <w:rPr>
                <w:rFonts w:ascii="Times New Roman" w:cs="Times New Roman" w:eastAsia="Times New Roman" w:hAnsi="Times New Roman"/>
                <w:b/>
                <w:sz w:val="24"/>
                <w:szCs w:val="24"/>
              </w:rPr>
            </w:pPr>
            <w:r>
              <w:rPr>
                <w:rFonts w:ascii="Times New Roman" w:cs="Times New Roman" w:eastAsia="Times New Roman" w:hAnsi="Times New Roman"/>
                <w:b/>
                <w:sz w:val="24"/>
                <w:szCs w:val="24"/>
              </w:rPr>
              <w:t xml:space="preserve">Opportuniti es for optimal utilization </w:t>
            </w:r>
          </w:p>
          <w:p>
            <w:pPr>
              <w:pStyle w:val="style0"/>
              <w:rPr>
                <w:rFonts w:ascii="Times New Roman" w:cs="Times New Roman" w:eastAsia="Times New Roman" w:hAnsi="Times New Roman"/>
                <w:b/>
                <w:sz w:val="24"/>
                <w:szCs w:val="24"/>
              </w:rPr>
            </w:pPr>
          </w:p>
        </w:tc>
        <w:tc>
          <w:tcPr>
            <w:tcW w:w="715" w:type="pct"/>
            <w:tcBorders/>
          </w:tcPr>
          <w:p>
            <w:pPr>
              <w:pStyle w:val="style0"/>
              <w:rPr>
                <w:rFonts w:ascii="Times New Roman" w:cs="Times New Roman" w:eastAsia="Times New Roman" w:hAnsi="Times New Roman"/>
                <w:b/>
                <w:sz w:val="24"/>
                <w:szCs w:val="24"/>
              </w:rPr>
            </w:pPr>
            <w:r>
              <w:rPr>
                <w:rFonts w:ascii="Times New Roman" w:cs="Times New Roman" w:eastAsia="Times New Roman" w:hAnsi="Times New Roman"/>
                <w:b/>
                <w:sz w:val="24"/>
                <w:szCs w:val="24"/>
              </w:rPr>
              <w:t xml:space="preserve">Constraints to optimal </w:t>
            </w:r>
          </w:p>
          <w:p>
            <w:pPr>
              <w:pStyle w:val="style0"/>
              <w:rPr>
                <w:rFonts w:ascii="Times New Roman" w:cs="Times New Roman" w:eastAsia="Times New Roman" w:hAnsi="Times New Roman"/>
                <w:b/>
                <w:sz w:val="24"/>
                <w:szCs w:val="24"/>
              </w:rPr>
            </w:pPr>
            <w:r>
              <w:rPr>
                <w:rFonts w:ascii="Times New Roman" w:cs="Times New Roman" w:eastAsia="Times New Roman" w:hAnsi="Times New Roman"/>
                <w:b/>
                <w:sz w:val="24"/>
                <w:szCs w:val="24"/>
              </w:rPr>
              <w:t xml:space="preserve">utilization </w:t>
            </w:r>
          </w:p>
          <w:p>
            <w:pPr>
              <w:pStyle w:val="style0"/>
              <w:rPr>
                <w:rFonts w:ascii="Times New Roman" w:cs="Times New Roman" w:eastAsia="Times New Roman" w:hAnsi="Times New Roman"/>
                <w:b/>
                <w:sz w:val="24"/>
                <w:szCs w:val="24"/>
              </w:rPr>
            </w:pPr>
          </w:p>
        </w:tc>
        <w:tc>
          <w:tcPr>
            <w:tcW w:w="715" w:type="pct"/>
            <w:tcBorders/>
          </w:tcPr>
          <w:p>
            <w:pPr>
              <w:pStyle w:val="style0"/>
              <w:rPr>
                <w:rFonts w:ascii="Times New Roman" w:cs="Times New Roman" w:eastAsia="Times New Roman" w:hAnsi="Times New Roman"/>
                <w:b/>
                <w:sz w:val="24"/>
                <w:szCs w:val="24"/>
              </w:rPr>
            </w:pPr>
            <w:r>
              <w:rPr>
                <w:rFonts w:ascii="Times New Roman" w:cs="Times New Roman" w:eastAsia="Times New Roman" w:hAnsi="Times New Roman"/>
                <w:b/>
                <w:sz w:val="24"/>
                <w:szCs w:val="24"/>
              </w:rPr>
              <w:t xml:space="preserve">Existing </w:t>
            </w:r>
          </w:p>
          <w:p>
            <w:pPr>
              <w:pStyle w:val="style0"/>
              <w:rPr>
                <w:rFonts w:ascii="Times New Roman" w:cs="Times New Roman" w:eastAsia="Times New Roman" w:hAnsi="Times New Roman"/>
                <w:b/>
                <w:sz w:val="24"/>
                <w:szCs w:val="24"/>
              </w:rPr>
            </w:pPr>
            <w:r>
              <w:rPr>
                <w:rFonts w:ascii="Times New Roman" w:cs="Times New Roman" w:eastAsia="Times New Roman" w:hAnsi="Times New Roman"/>
                <w:b/>
                <w:sz w:val="24"/>
                <w:szCs w:val="24"/>
              </w:rPr>
              <w:t xml:space="preserve">Sustainable Management </w:t>
            </w:r>
          </w:p>
          <w:p>
            <w:pPr>
              <w:pStyle w:val="style0"/>
              <w:rPr>
                <w:rFonts w:ascii="Times New Roman" w:cs="Times New Roman" w:eastAsia="Times New Roman" w:hAnsi="Times New Roman"/>
                <w:b/>
                <w:sz w:val="24"/>
                <w:szCs w:val="24"/>
              </w:rPr>
            </w:pPr>
            <w:r>
              <w:rPr>
                <w:rFonts w:ascii="Times New Roman" w:cs="Times New Roman" w:eastAsia="Times New Roman" w:hAnsi="Times New Roman"/>
                <w:b/>
                <w:sz w:val="24"/>
                <w:szCs w:val="24"/>
              </w:rPr>
              <w:t xml:space="preserve">strategies </w:t>
            </w:r>
          </w:p>
          <w:p>
            <w:pPr>
              <w:pStyle w:val="style0"/>
              <w:rPr>
                <w:rFonts w:ascii="Times New Roman" w:cs="Times New Roman" w:eastAsia="Times New Roman" w:hAnsi="Times New Roman"/>
                <w:b/>
                <w:sz w:val="24"/>
                <w:szCs w:val="24"/>
              </w:rPr>
            </w:pP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Mamboleo</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Can support more food production through irrigation and fish farming</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siltation</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Dams rehabilitation programme </w:t>
            </w:r>
          </w:p>
          <w:p>
            <w:pPr>
              <w:pStyle w:val="style0"/>
              <w:rPr>
                <w:rFonts w:ascii="Times New Roman" w:cs="Times New Roman" w:hAnsi="Times New Roman"/>
                <w:sz w:val="24"/>
                <w:szCs w:val="24"/>
              </w:rPr>
            </w:pP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Ribaita</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Can support more food production through irrigation and fish farming</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siltation</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Endemu</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   Agriculture</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Can support more food production through irrigation and fish farming</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siltation</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Kitaru</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Can support more food production through irrigation and fish farming </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siltation</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Gesebei</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Can support more food production through irrigation and fish farming</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siltation</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Openda</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Can support more food production through irrigation and fish farming</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siltation</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Riogari</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w:t>
            </w:r>
          </w:p>
          <w:p>
            <w:pPr>
              <w:pStyle w:val="style0"/>
              <w:rPr>
                <w:rFonts w:ascii="Times New Roman" w:cs="Times New Roman" w:hAnsi="Times New Roman"/>
                <w:sz w:val="24"/>
                <w:szCs w:val="24"/>
              </w:rPr>
            </w:pP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Can support more food production through irrigation and fish farming</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siltation</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Kijauri</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Can support more food production through irrigation and fish farming</w:t>
            </w:r>
          </w:p>
        </w:tc>
        <w:tc>
          <w:tcPr>
            <w:tcW w:w="715" w:type="pct"/>
            <w:tcBorders/>
          </w:tcPr>
          <w:p>
            <w:pPr>
              <w:pStyle w:val="style0"/>
              <w:rPr>
                <w:rFonts w:ascii="Times New Roman" w:cs="Times New Roman" w:eastAsia="Times New Roman" w:hAnsi="Times New Roman"/>
                <w:i/>
                <w:sz w:val="24"/>
                <w:szCs w:val="24"/>
              </w:rPr>
            </w:pP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Matierio</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Can support more food production through irrigation and fish farming</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siltation</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Rianyaemo</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Can support more food production through irrigation and fish farming</w:t>
            </w:r>
          </w:p>
        </w:tc>
        <w:tc>
          <w:tcPr>
            <w:tcW w:w="715" w:type="pct"/>
            <w:tcBorders/>
          </w:tcPr>
          <w:p>
            <w:pPr>
              <w:pStyle w:val="style0"/>
              <w:rPr>
                <w:rFonts w:ascii="Times New Roman" w:cs="Times New Roman" w:eastAsia="Times New Roman" w:hAnsi="Times New Roman"/>
                <w:i/>
                <w:sz w:val="24"/>
                <w:szCs w:val="24"/>
              </w:rPr>
            </w:pP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Isoge</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Can support more food production through irrigation and fish farming</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Matongo</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Can support more food production through irrigation and fish farming</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rHeight w:val="674" w:hRule="atLeast"/>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Isoge</w:t>
            </w:r>
            <w:r>
              <w:rPr>
                <w:rFonts w:ascii="Times New Roman" w:cs="Times New Roman" w:eastAsia="Times New Roman" w:hAnsi="Times New Roman"/>
                <w:i/>
                <w:sz w:val="24"/>
                <w:szCs w:val="24"/>
              </w:rPr>
              <w:cr/>
            </w:r>
            <w:r>
              <w:rPr>
                <w:rFonts w:ascii="Times New Roman" w:cs="Times New Roman" w:eastAsia="Times New Roman" w:hAnsi="Times New Roman"/>
                <w:i/>
                <w:sz w:val="24"/>
                <w:szCs w:val="24"/>
              </w:rPr>
              <w:t xml:space="preserve"> Mokwerero</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Can support more food production through irrigation and fish farming</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Ensakia</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Irrigation</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Can support more food production through irrigation and fish farming</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Endemu</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Irrigation</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Can support more food production through irrigation and fish farming</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Raitigo</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Can support more food production through irrigation and fish farming</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Matunwa</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Can support more food production through irrigation and fish farming</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Riondoro</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Can support more food production through irrigation and fish farming</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Riensune</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Can support more food production through irrigation and fish farming</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Nyansiongo</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Can support more food production through irrigation and fish farming</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Simbauti</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Can support more food production through irrigation and fish farming</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Riondoro</w:t>
            </w:r>
            <w:r>
              <w:rPr>
                <w:rFonts w:ascii="Times New Roman" w:cs="Times New Roman" w:eastAsia="Times New Roman" w:hAnsi="Times New Roman"/>
                <w:i/>
                <w:sz w:val="24"/>
                <w:szCs w:val="24"/>
              </w:rPr>
              <w:cr/>
            </w:r>
            <w:r>
              <w:rPr>
                <w:rFonts w:ascii="Times New Roman" w:cs="Times New Roman" w:eastAsia="Times New Roman" w:hAnsi="Times New Roman"/>
                <w:i/>
                <w:sz w:val="24"/>
                <w:szCs w:val="24"/>
              </w:rPr>
              <w:t xml:space="preserve"> Riang’ombe</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Can support more food production through irrigation and fish farming</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Nyansakia</w:t>
            </w:r>
            <w:r>
              <w:rPr>
                <w:rFonts w:ascii="Times New Roman" w:cs="Times New Roman" w:eastAsia="Times New Roman" w:hAnsi="Times New Roman"/>
                <w:i/>
                <w:sz w:val="24"/>
                <w:szCs w:val="24"/>
              </w:rPr>
              <w:cr/>
            </w:r>
            <w:r>
              <w:rPr>
                <w:rFonts w:ascii="Times New Roman" w:cs="Times New Roman" w:eastAsia="Times New Roman" w:hAnsi="Times New Roman"/>
                <w:i/>
                <w:sz w:val="24"/>
                <w:szCs w:val="24"/>
              </w:rPr>
              <w:t>Esise</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Can support more food production through irrigation and fish farming</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Gwachi</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Can support more food production through irrigation, fish </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Rogito</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farming </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Ogeto</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Can support more food production through irrigation, fish </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Nyandigisi</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farming </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Ombuki</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Can support more food production through irrigation, fish </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Ongwae</w:t>
            </w:r>
            <w:r>
              <w:rPr>
                <w:rFonts w:ascii="Times New Roman" w:cs="Times New Roman" w:eastAsia="Times New Roman" w:hAnsi="Times New Roman"/>
                <w:i/>
                <w:sz w:val="24"/>
                <w:szCs w:val="24"/>
              </w:rPr>
              <w:cr/>
            </w:r>
            <w:r>
              <w:rPr>
                <w:rFonts w:ascii="Times New Roman" w:cs="Times New Roman" w:eastAsia="Times New Roman" w:hAnsi="Times New Roman"/>
                <w:i/>
                <w:sz w:val="24"/>
                <w:szCs w:val="24"/>
              </w:rPr>
              <w:t>Nyansiongo</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farming </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r>
        <w:tblPrEx/>
        <w:trPr/>
        <w:tc>
          <w:tcPr>
            <w:tcW w:w="120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Magombo</w:t>
            </w:r>
          </w:p>
        </w:tc>
        <w:tc>
          <w:tcPr>
            <w:tcW w:w="908"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Fisheries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Agriculture</w:t>
            </w:r>
          </w:p>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Irrigation</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Water</w:t>
            </w:r>
          </w:p>
        </w:tc>
        <w:tc>
          <w:tcPr>
            <w:tcW w:w="743"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Water declining due to planting of eucalyptus within the proximity of the dam</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Can support more food production through irrigation, fish </w:t>
            </w:r>
          </w:p>
        </w:tc>
        <w:tc>
          <w:tcPr>
            <w:tcW w:w="715" w:type="pct"/>
            <w:tcBorders/>
          </w:tcPr>
          <w:p>
            <w:pPr>
              <w:pStyle w:val="style0"/>
              <w:rPr>
                <w:rFonts w:ascii="Times New Roman" w:cs="Times New Roman" w:eastAsia="Times New Roman" w:hAnsi="Times New Roman"/>
                <w:i/>
                <w:sz w:val="24"/>
                <w:szCs w:val="24"/>
              </w:rPr>
            </w:pPr>
            <w:r>
              <w:rPr>
                <w:rFonts w:ascii="Times New Roman" w:cs="Times New Roman" w:eastAsia="Times New Roman" w:hAnsi="Times New Roman"/>
                <w:i/>
                <w:sz w:val="24"/>
                <w:szCs w:val="24"/>
              </w:rPr>
              <w:t>Encroachment</w:t>
            </w:r>
          </w:p>
        </w:tc>
        <w:tc>
          <w:tcPr>
            <w:tcW w:w="715" w:type="pct"/>
            <w:tcBorders/>
          </w:tcPr>
          <w:p>
            <w:pPr>
              <w:pStyle w:val="style0"/>
              <w:rPr>
                <w:rFonts w:ascii="Times New Roman" w:cs="Times New Roman" w:hAnsi="Times New Roman"/>
                <w:sz w:val="24"/>
                <w:szCs w:val="24"/>
              </w:rPr>
            </w:pPr>
            <w:r>
              <w:rPr>
                <w:rFonts w:ascii="Times New Roman" w:cs="Times New Roman" w:eastAsia="Times New Roman" w:hAnsi="Times New Roman"/>
                <w:i/>
                <w:sz w:val="24"/>
                <w:szCs w:val="24"/>
              </w:rPr>
              <w:t xml:space="preserve">Legal and policy enforcement </w:t>
            </w:r>
          </w:p>
          <w:p>
            <w:pPr>
              <w:pStyle w:val="style0"/>
              <w:rPr>
                <w:rFonts w:ascii="Times New Roman" w:cs="Times New Roman" w:hAnsi="Times New Roman"/>
                <w:sz w:val="24"/>
                <w:szCs w:val="24"/>
              </w:rPr>
            </w:pPr>
            <w:r>
              <w:rPr>
                <w:rFonts w:ascii="Times New Roman" w:cs="Times New Roman" w:eastAsia="Times New Roman" w:hAnsi="Times New Roman"/>
                <w:i/>
                <w:sz w:val="24"/>
                <w:szCs w:val="24"/>
              </w:rPr>
              <w:t>Dams rehabilitation programme</w:t>
            </w:r>
          </w:p>
        </w:tc>
      </w:tr>
    </w:tbl>
    <w:p>
      <w:pPr>
        <w:pStyle w:val="style0"/>
        <w:rPr>
          <w:rFonts w:ascii="Times New Roman" w:cs="Times New Roman" w:hAnsi="Times New Roman"/>
          <w:sz w:val="24"/>
          <w:szCs w:val="24"/>
        </w:rPr>
      </w:pPr>
    </w:p>
    <w:p>
      <w:pPr>
        <w:pStyle w:val="style0"/>
        <w:rPr>
          <w:rFonts w:ascii="Times New Roman" w:cs="Times New Roman" w:hAnsi="Times New Roman"/>
          <w:b/>
          <w:sz w:val="24"/>
          <w:szCs w:val="24"/>
        </w:rPr>
      </w:pPr>
      <w:r>
        <w:rPr>
          <w:rFonts w:ascii="Times New Roman" w:cs="Times New Roman" w:hAnsi="Times New Roman"/>
          <w:b/>
          <w:sz w:val="24"/>
          <w:szCs w:val="24"/>
        </w:rPr>
        <w:t xml:space="preserve">Lands </w:t>
      </w:r>
    </w:p>
    <w:tbl>
      <w:tblPr>
        <w:tblW w:w="5000" w:type="pct"/>
        <w:tblCellMar>
          <w:top w:w="11" w:type="dxa"/>
          <w:right w:w="58" w:type="dxa"/>
        </w:tblCellMar>
        <w:tblLook w:val="04A0" w:firstRow="1" w:lastRow="0" w:firstColumn="1" w:lastColumn="0" w:noHBand="0" w:noVBand="1"/>
      </w:tblPr>
      <w:tblGrid>
        <w:gridCol w:w="651"/>
        <w:gridCol w:w="274"/>
        <w:gridCol w:w="1143"/>
        <w:gridCol w:w="1760"/>
        <w:gridCol w:w="1691"/>
        <w:gridCol w:w="1800"/>
        <w:gridCol w:w="1858"/>
      </w:tblGrid>
      <w:tr>
        <w:trPr>
          <w:trHeight w:val="1273" w:hRule="atLeast"/>
        </w:trPr>
        <w:tc>
          <w:tcPr>
            <w:tcW w:w="472" w:type="pct"/>
            <w:tcBorders>
              <w:top w:val="single" w:sz="4" w:space="0" w:color="000000"/>
              <w:left w:val="single" w:sz="4" w:space="0" w:color="000000"/>
              <w:bottom w:val="single" w:sz="4" w:space="0" w:color="000000"/>
              <w:right w:val="single" w:sz="4" w:space="0" w:color="000000"/>
            </w:tcBorders>
            <w:shd w:val="clear" w:color="auto" w:fill="d9d9d9"/>
          </w:tcPr>
          <w:p>
            <w:pPr>
              <w:pStyle w:val="style0"/>
              <w:spacing w:after="0"/>
              <w:ind w:left="107"/>
              <w:rPr>
                <w:rFonts w:ascii="Times New Roman" w:cs="Times New Roman" w:hAnsi="Times New Roman"/>
                <w:szCs w:val="24"/>
              </w:rPr>
            </w:pPr>
            <w:r>
              <w:rPr>
                <w:rFonts w:ascii="Times New Roman" w:cs="Times New Roman" w:hAnsi="Times New Roman"/>
                <w:b/>
                <w:szCs w:val="24"/>
              </w:rPr>
              <w:t xml:space="preserve">Name of </w:t>
            </w:r>
          </w:p>
          <w:p>
            <w:pPr>
              <w:pStyle w:val="style0"/>
              <w:spacing w:after="0"/>
              <w:ind w:left="107"/>
              <w:rPr>
                <w:rFonts w:ascii="Times New Roman" w:cs="Times New Roman" w:hAnsi="Times New Roman"/>
                <w:szCs w:val="24"/>
              </w:rPr>
            </w:pPr>
            <w:r>
              <w:rPr>
                <w:rFonts w:ascii="Times New Roman" w:cs="Times New Roman" w:hAnsi="Times New Roman"/>
                <w:b/>
                <w:szCs w:val="24"/>
              </w:rPr>
              <w:t xml:space="preserve">Natural </w:t>
            </w:r>
          </w:p>
          <w:p>
            <w:pPr>
              <w:pStyle w:val="style0"/>
              <w:spacing w:after="0"/>
              <w:ind w:left="107"/>
              <w:rPr>
                <w:rFonts w:ascii="Times New Roman" w:cs="Times New Roman" w:hAnsi="Times New Roman"/>
                <w:szCs w:val="24"/>
              </w:rPr>
            </w:pPr>
            <w:r>
              <w:rPr>
                <w:rFonts w:ascii="Times New Roman" w:cs="Times New Roman" w:hAnsi="Times New Roman"/>
                <w:b/>
                <w:szCs w:val="24"/>
              </w:rPr>
              <w:t>Resource*</w:t>
            </w:r>
            <w:r>
              <w:rPr>
                <w:rFonts w:ascii="Times New Roman" w:cs="Times New Roman" w:hAnsi="Times New Roman"/>
                <w:szCs w:val="24"/>
              </w:rPr>
              <w:t xml:space="preserve"> </w:t>
            </w:r>
          </w:p>
          <w:p>
            <w:pPr>
              <w:pStyle w:val="style0"/>
              <w:spacing w:after="0"/>
              <w:ind w:left="107"/>
              <w:rPr>
                <w:rFonts w:ascii="Times New Roman" w:cs="Times New Roman" w:hAnsi="Times New Roman"/>
                <w:szCs w:val="24"/>
              </w:rPr>
            </w:pPr>
            <w:r>
              <w:rPr>
                <w:rFonts w:ascii="Times New Roman" w:cs="Times New Roman" w:hAnsi="Times New Roman"/>
                <w:b/>
                <w:szCs w:val="24"/>
              </w:rPr>
              <w:t xml:space="preserve"> </w:t>
            </w:r>
          </w:p>
        </w:tc>
        <w:tc>
          <w:tcPr>
            <w:tcW w:w="805" w:type="pct"/>
            <w:gridSpan w:val="2"/>
            <w:tcBorders>
              <w:top w:val="single" w:sz="4" w:space="0" w:color="000000"/>
              <w:left w:val="single" w:sz="4" w:space="0" w:color="000000"/>
              <w:bottom w:val="single" w:sz="4" w:space="0" w:color="000000"/>
              <w:right w:val="single" w:sz="4" w:space="0" w:color="000000"/>
            </w:tcBorders>
            <w:shd w:val="clear" w:color="auto" w:fill="d9d9d9"/>
          </w:tcPr>
          <w:p>
            <w:pPr>
              <w:pStyle w:val="style0"/>
              <w:spacing w:after="0"/>
              <w:ind w:left="108"/>
              <w:rPr>
                <w:rFonts w:ascii="Times New Roman" w:cs="Times New Roman" w:hAnsi="Times New Roman"/>
                <w:szCs w:val="24"/>
              </w:rPr>
            </w:pPr>
            <w:r>
              <w:rPr>
                <w:rFonts w:ascii="Times New Roman" w:cs="Times New Roman" w:hAnsi="Times New Roman"/>
                <w:b/>
                <w:szCs w:val="24"/>
              </w:rPr>
              <w:t xml:space="preserve">Dependent </w:t>
            </w:r>
          </w:p>
          <w:p>
            <w:pPr>
              <w:pStyle w:val="style0"/>
              <w:spacing w:after="0"/>
              <w:ind w:left="108"/>
              <w:rPr>
                <w:rFonts w:ascii="Times New Roman" w:cs="Times New Roman" w:hAnsi="Times New Roman"/>
                <w:szCs w:val="24"/>
              </w:rPr>
            </w:pPr>
            <w:r>
              <w:rPr>
                <w:rFonts w:ascii="Times New Roman" w:cs="Times New Roman" w:hAnsi="Times New Roman"/>
                <w:b/>
                <w:szCs w:val="24"/>
              </w:rPr>
              <w:t>Sectors</w:t>
            </w:r>
            <w:r>
              <w:rPr>
                <w:rFonts w:ascii="Times New Roman" w:cs="Times New Roman" w:hAnsi="Times New Roman"/>
                <w:szCs w:val="24"/>
              </w:rPr>
              <w:t xml:space="preserve"> </w:t>
            </w:r>
          </w:p>
          <w:p>
            <w:pPr>
              <w:pStyle w:val="style0"/>
              <w:spacing w:after="0"/>
              <w:ind w:left="108"/>
              <w:rPr>
                <w:rFonts w:ascii="Times New Roman" w:cs="Times New Roman" w:hAnsi="Times New Roman"/>
                <w:szCs w:val="24"/>
              </w:rPr>
            </w:pPr>
            <w:r>
              <w:rPr>
                <w:rFonts w:ascii="Times New Roman" w:cs="Times New Roman" w:hAnsi="Times New Roman"/>
                <w:b/>
                <w:szCs w:val="24"/>
              </w:rPr>
              <w:t xml:space="preserve"> </w:t>
            </w:r>
          </w:p>
        </w:tc>
        <w:tc>
          <w:tcPr>
            <w:tcW w:w="944" w:type="pct"/>
            <w:tcBorders>
              <w:top w:val="single" w:sz="4" w:space="0" w:color="000000"/>
              <w:left w:val="single" w:sz="4" w:space="0" w:color="000000"/>
              <w:bottom w:val="single" w:sz="4" w:space="0" w:color="000000"/>
              <w:right w:val="single" w:sz="4" w:space="0" w:color="000000"/>
            </w:tcBorders>
            <w:shd w:val="clear" w:color="auto" w:fill="d9d9d9"/>
          </w:tcPr>
          <w:p>
            <w:pPr>
              <w:pStyle w:val="style0"/>
              <w:spacing w:after="0"/>
              <w:ind w:left="108"/>
              <w:rPr>
                <w:rFonts w:ascii="Times New Roman" w:cs="Times New Roman" w:hAnsi="Times New Roman"/>
                <w:szCs w:val="24"/>
              </w:rPr>
            </w:pPr>
            <w:r>
              <w:rPr>
                <w:rFonts w:ascii="Times New Roman" w:cs="Times New Roman" w:hAnsi="Times New Roman"/>
                <w:b/>
                <w:szCs w:val="24"/>
              </w:rPr>
              <w:t xml:space="preserve">Status, Level of </w:t>
            </w:r>
          </w:p>
          <w:p>
            <w:pPr>
              <w:pStyle w:val="style0"/>
              <w:spacing w:after="0"/>
              <w:ind w:left="108"/>
              <w:rPr>
                <w:rFonts w:ascii="Times New Roman" w:cs="Times New Roman" w:hAnsi="Times New Roman"/>
                <w:szCs w:val="24"/>
              </w:rPr>
            </w:pPr>
            <w:r>
              <w:rPr>
                <w:rFonts w:ascii="Times New Roman" w:cs="Times New Roman" w:hAnsi="Times New Roman"/>
                <w:b/>
                <w:szCs w:val="24"/>
              </w:rPr>
              <w:t xml:space="preserve">Utilization; </w:t>
            </w:r>
          </w:p>
          <w:p>
            <w:pPr>
              <w:pStyle w:val="style0"/>
              <w:spacing w:after="0"/>
              <w:ind w:left="108"/>
              <w:rPr>
                <w:rFonts w:ascii="Times New Roman" w:cs="Times New Roman" w:hAnsi="Times New Roman"/>
                <w:szCs w:val="24"/>
              </w:rPr>
            </w:pPr>
            <w:r>
              <w:rPr>
                <w:rFonts w:ascii="Times New Roman" w:cs="Times New Roman" w:hAnsi="Times New Roman"/>
                <w:b/>
                <w:szCs w:val="24"/>
              </w:rPr>
              <w:t xml:space="preserve">Scenarios for </w:t>
            </w:r>
          </w:p>
          <w:p>
            <w:pPr>
              <w:pStyle w:val="style0"/>
              <w:spacing w:after="0"/>
              <w:ind w:left="108"/>
              <w:rPr>
                <w:rFonts w:ascii="Times New Roman" w:cs="Times New Roman" w:hAnsi="Times New Roman"/>
                <w:szCs w:val="24"/>
              </w:rPr>
            </w:pPr>
            <w:r>
              <w:rPr>
                <w:rFonts w:ascii="Times New Roman" w:cs="Times New Roman" w:hAnsi="Times New Roman"/>
                <w:b/>
                <w:szCs w:val="24"/>
              </w:rPr>
              <w:t xml:space="preserve">Future </w:t>
            </w:r>
          </w:p>
        </w:tc>
        <w:tc>
          <w:tcPr>
            <w:tcW w:w="866" w:type="pct"/>
            <w:tcBorders>
              <w:top w:val="single" w:sz="4" w:space="0" w:color="000000"/>
              <w:left w:val="single" w:sz="4" w:space="0" w:color="000000"/>
              <w:bottom w:val="single" w:sz="4" w:space="0" w:color="000000"/>
              <w:right w:val="single" w:sz="4" w:space="0" w:color="000000"/>
            </w:tcBorders>
            <w:shd w:val="clear" w:color="auto" w:fill="d9d9d9"/>
          </w:tcPr>
          <w:p>
            <w:pPr>
              <w:pStyle w:val="style0"/>
              <w:spacing w:after="1" w:lineRule="auto" w:line="237"/>
              <w:ind w:left="108"/>
              <w:rPr>
                <w:rFonts w:ascii="Times New Roman" w:cs="Times New Roman" w:hAnsi="Times New Roman"/>
                <w:szCs w:val="24"/>
              </w:rPr>
            </w:pPr>
            <w:r>
              <w:rPr>
                <w:rFonts w:ascii="Times New Roman" w:cs="Times New Roman" w:hAnsi="Times New Roman"/>
                <w:b/>
                <w:szCs w:val="24"/>
              </w:rPr>
              <w:t>Opportuniti es for optimal utilization</w:t>
            </w:r>
            <w:r>
              <w:rPr>
                <w:rFonts w:ascii="Times New Roman" w:cs="Times New Roman" w:hAnsi="Times New Roman"/>
                <w:szCs w:val="24"/>
              </w:rPr>
              <w:t xml:space="preserve"> </w:t>
            </w:r>
          </w:p>
          <w:p>
            <w:pPr>
              <w:pStyle w:val="style0"/>
              <w:spacing w:after="0"/>
              <w:ind w:left="108"/>
              <w:rPr>
                <w:rFonts w:ascii="Times New Roman" w:cs="Times New Roman" w:hAnsi="Times New Roman"/>
                <w:szCs w:val="24"/>
              </w:rPr>
            </w:pPr>
            <w:r>
              <w:rPr>
                <w:rFonts w:ascii="Times New Roman" w:cs="Times New Roman" w:hAnsi="Times New Roman"/>
                <w:b/>
                <w:szCs w:val="24"/>
              </w:rPr>
              <w:t xml:space="preserve"> </w:t>
            </w:r>
          </w:p>
        </w:tc>
        <w:tc>
          <w:tcPr>
            <w:tcW w:w="920" w:type="pct"/>
            <w:tcBorders>
              <w:top w:val="single" w:sz="4" w:space="0" w:color="000000"/>
              <w:left w:val="single" w:sz="4" w:space="0" w:color="000000"/>
              <w:bottom w:val="single" w:sz="4" w:space="0" w:color="000000"/>
              <w:right w:val="single" w:sz="4" w:space="0" w:color="000000"/>
            </w:tcBorders>
            <w:shd w:val="clear" w:color="auto" w:fill="d9d9d9"/>
          </w:tcPr>
          <w:p>
            <w:pPr>
              <w:pStyle w:val="style0"/>
              <w:spacing w:after="0" w:lineRule="auto" w:line="239"/>
              <w:ind w:left="108"/>
              <w:rPr>
                <w:rFonts w:ascii="Times New Roman" w:cs="Times New Roman" w:hAnsi="Times New Roman"/>
                <w:szCs w:val="24"/>
              </w:rPr>
            </w:pPr>
            <w:r>
              <w:rPr>
                <w:rFonts w:ascii="Times New Roman" w:cs="Times New Roman" w:hAnsi="Times New Roman"/>
                <w:b/>
                <w:szCs w:val="24"/>
              </w:rPr>
              <w:t xml:space="preserve">Constraints to optimal </w:t>
            </w:r>
          </w:p>
          <w:p>
            <w:pPr>
              <w:pStyle w:val="style0"/>
              <w:spacing w:after="0"/>
              <w:ind w:left="108"/>
              <w:rPr>
                <w:rFonts w:ascii="Times New Roman" w:cs="Times New Roman" w:hAnsi="Times New Roman"/>
                <w:szCs w:val="24"/>
              </w:rPr>
            </w:pPr>
            <w:r>
              <w:rPr>
                <w:rFonts w:ascii="Times New Roman" w:cs="Times New Roman" w:hAnsi="Times New Roman"/>
                <w:b/>
                <w:szCs w:val="24"/>
              </w:rPr>
              <w:t>utilization</w:t>
            </w:r>
            <w:r>
              <w:rPr>
                <w:rFonts w:ascii="Times New Roman" w:cs="Times New Roman" w:hAnsi="Times New Roman"/>
                <w:szCs w:val="24"/>
              </w:rPr>
              <w:t xml:space="preserve"> </w:t>
            </w:r>
          </w:p>
          <w:p>
            <w:pPr>
              <w:pStyle w:val="style0"/>
              <w:spacing w:after="0"/>
              <w:ind w:left="108"/>
              <w:rPr>
                <w:rFonts w:ascii="Times New Roman" w:cs="Times New Roman" w:hAnsi="Times New Roman"/>
                <w:szCs w:val="24"/>
              </w:rPr>
            </w:pPr>
            <w:r>
              <w:rPr>
                <w:rFonts w:ascii="Times New Roman" w:cs="Times New Roman" w:hAnsi="Times New Roman"/>
                <w:b/>
                <w:szCs w:val="24"/>
              </w:rPr>
              <w:t xml:space="preserve"> </w:t>
            </w:r>
          </w:p>
        </w:tc>
        <w:tc>
          <w:tcPr>
            <w:tcW w:w="993" w:type="pct"/>
            <w:tcBorders>
              <w:top w:val="single" w:sz="4" w:space="0" w:color="000000"/>
              <w:left w:val="single" w:sz="4" w:space="0" w:color="000000"/>
              <w:bottom w:val="single" w:sz="4" w:space="0" w:color="000000"/>
              <w:right w:val="single" w:sz="4" w:space="0" w:color="000000"/>
            </w:tcBorders>
            <w:shd w:val="clear" w:color="auto" w:fill="d9d9d9"/>
          </w:tcPr>
          <w:p>
            <w:pPr>
              <w:pStyle w:val="style0"/>
              <w:spacing w:after="0"/>
              <w:ind w:left="108"/>
              <w:rPr>
                <w:rFonts w:ascii="Times New Roman" w:cs="Times New Roman" w:hAnsi="Times New Roman"/>
                <w:szCs w:val="24"/>
              </w:rPr>
            </w:pPr>
            <w:r>
              <w:rPr>
                <w:rFonts w:ascii="Times New Roman" w:cs="Times New Roman" w:hAnsi="Times New Roman"/>
                <w:b/>
                <w:szCs w:val="24"/>
              </w:rPr>
              <w:t xml:space="preserve">Existing </w:t>
            </w:r>
          </w:p>
          <w:p>
            <w:pPr>
              <w:pStyle w:val="style0"/>
              <w:spacing w:after="0" w:lineRule="auto" w:line="236"/>
              <w:ind w:left="108"/>
              <w:rPr>
                <w:rFonts w:ascii="Times New Roman" w:cs="Times New Roman" w:hAnsi="Times New Roman"/>
                <w:szCs w:val="24"/>
              </w:rPr>
            </w:pPr>
            <w:r>
              <w:rPr>
                <w:rFonts w:ascii="Times New Roman" w:cs="Times New Roman" w:hAnsi="Times New Roman"/>
                <w:b/>
                <w:szCs w:val="24"/>
              </w:rPr>
              <w:t xml:space="preserve">Sustainable Management </w:t>
            </w:r>
          </w:p>
          <w:p>
            <w:pPr>
              <w:pStyle w:val="style0"/>
              <w:spacing w:after="0"/>
              <w:ind w:left="108"/>
              <w:rPr>
                <w:rFonts w:ascii="Times New Roman" w:cs="Times New Roman" w:hAnsi="Times New Roman"/>
                <w:szCs w:val="24"/>
              </w:rPr>
            </w:pPr>
            <w:r>
              <w:rPr>
                <w:rFonts w:ascii="Times New Roman" w:cs="Times New Roman" w:hAnsi="Times New Roman"/>
                <w:b/>
                <w:szCs w:val="24"/>
              </w:rPr>
              <w:t xml:space="preserve">strategies </w:t>
            </w:r>
          </w:p>
          <w:p>
            <w:pPr>
              <w:pStyle w:val="style0"/>
              <w:spacing w:after="0"/>
              <w:ind w:left="108"/>
              <w:rPr>
                <w:rFonts w:ascii="Times New Roman" w:cs="Times New Roman" w:hAnsi="Times New Roman"/>
                <w:szCs w:val="24"/>
              </w:rPr>
            </w:pPr>
            <w:r>
              <w:rPr>
                <w:rFonts w:ascii="Times New Roman" w:cs="Times New Roman" w:hAnsi="Times New Roman"/>
                <w:b/>
                <w:szCs w:val="24"/>
              </w:rPr>
              <w:t xml:space="preserve"> </w:t>
            </w:r>
          </w:p>
        </w:tc>
      </w:tr>
      <w:tr>
        <w:tblPrEx/>
        <w:trPr>
          <w:trHeight w:val="4566" w:hRule="atLeast"/>
        </w:trPr>
        <w:tc>
          <w:tcPr>
            <w:tcW w:w="472" w:type="pct"/>
            <w:tcBorders>
              <w:top w:val="single" w:sz="4" w:space="0" w:color="000000"/>
              <w:left w:val="single" w:sz="4" w:space="0" w:color="000000"/>
              <w:bottom w:val="single" w:sz="4" w:space="0" w:color="000000"/>
              <w:right w:val="single" w:sz="4" w:space="0" w:color="000000"/>
            </w:tcBorders>
          </w:tcPr>
          <w:p>
            <w:pPr>
              <w:pStyle w:val="style0"/>
              <w:spacing w:after="0"/>
              <w:rPr>
                <w:rFonts w:ascii="Times New Roman" w:cs="Times New Roman" w:hAnsi="Times New Roman"/>
                <w:szCs w:val="24"/>
              </w:rPr>
            </w:pPr>
            <w:r>
              <w:rPr>
                <w:rFonts w:ascii="Times New Roman" w:cs="Times New Roman" w:hAnsi="Times New Roman"/>
                <w:szCs w:val="24"/>
              </w:rPr>
              <w:t xml:space="preserve"> Lands</w:t>
            </w:r>
          </w:p>
          <w:p>
            <w:pPr>
              <w:pStyle w:val="style0"/>
              <w:spacing w:after="0"/>
              <w:ind w:left="107"/>
              <w:rPr>
                <w:rFonts w:ascii="Times New Roman" w:cs="Times New Roman" w:hAnsi="Times New Roman"/>
                <w:szCs w:val="24"/>
              </w:rPr>
            </w:pPr>
            <w:r>
              <w:rPr>
                <w:rFonts w:ascii="Times New Roman" w:cs="Times New Roman" w:hAnsi="Times New Roman"/>
                <w:b/>
                <w:szCs w:val="24"/>
              </w:rPr>
              <w:t xml:space="preserve"> </w:t>
            </w:r>
          </w:p>
        </w:tc>
        <w:tc>
          <w:tcPr>
            <w:tcW w:w="83" w:type="pct"/>
            <w:tcBorders>
              <w:top w:val="single" w:sz="4" w:space="0" w:color="000000"/>
              <w:left w:val="single" w:sz="4" w:space="0" w:color="000000"/>
              <w:bottom w:val="single" w:sz="4" w:space="0" w:color="000000"/>
              <w:right w:val="nil"/>
            </w:tcBorders>
          </w:tcPr>
          <w:p>
            <w:pPr>
              <w:pStyle w:val="style0"/>
              <w:spacing w:after="0"/>
              <w:ind w:left="108"/>
              <w:rPr>
                <w:rFonts w:ascii="Times New Roman" w:cs="Times New Roman" w:hAnsi="Times New Roman"/>
                <w:szCs w:val="24"/>
              </w:rPr>
            </w:pPr>
            <w:r>
              <w:rPr>
                <w:rFonts w:ascii="Times New Roman" w:cs="Times New Roman" w:hAnsi="Times New Roman"/>
                <w:b/>
                <w:szCs w:val="24"/>
              </w:rPr>
              <w:t xml:space="preserve"> </w:t>
            </w:r>
          </w:p>
        </w:tc>
        <w:tc>
          <w:tcPr>
            <w:tcW w:w="722" w:type="pct"/>
            <w:tcBorders>
              <w:top w:val="single" w:sz="4" w:space="0" w:color="000000"/>
              <w:left w:val="nil"/>
              <w:bottom w:val="single" w:sz="4" w:space="0" w:color="000000"/>
              <w:right w:val="single" w:sz="4" w:space="0" w:color="000000"/>
            </w:tcBorders>
          </w:tcPr>
          <w:p>
            <w:pPr>
              <w:pStyle w:val="style0"/>
              <w:spacing w:after="19"/>
              <w:ind w:right="319"/>
              <w:rPr>
                <w:rFonts w:ascii="Times New Roman" w:cs="Times New Roman" w:hAnsi="Times New Roman"/>
                <w:szCs w:val="24"/>
              </w:rPr>
            </w:pPr>
          </w:p>
          <w:p>
            <w:pPr>
              <w:pStyle w:val="style0"/>
              <w:numPr>
                <w:ilvl w:val="0"/>
                <w:numId w:val="15"/>
              </w:numPr>
              <w:spacing w:after="19"/>
              <w:ind w:right="319" w:hanging="132"/>
              <w:jc w:val="both"/>
              <w:rPr>
                <w:rFonts w:ascii="Times New Roman" w:cs="Times New Roman" w:hAnsi="Times New Roman"/>
                <w:szCs w:val="24"/>
              </w:rPr>
            </w:pPr>
            <w:r>
              <w:rPr>
                <w:rFonts w:ascii="Times New Roman" w:cs="Times New Roman" w:hAnsi="Times New Roman"/>
                <w:szCs w:val="24"/>
              </w:rPr>
              <w:t>Agriculture, Lands and Urban Development</w:t>
            </w:r>
          </w:p>
          <w:p>
            <w:pPr>
              <w:pStyle w:val="style0"/>
              <w:numPr>
                <w:ilvl w:val="0"/>
                <w:numId w:val="15"/>
              </w:numPr>
              <w:spacing w:after="19"/>
              <w:ind w:right="319" w:hanging="132"/>
              <w:jc w:val="both"/>
              <w:rPr>
                <w:rFonts w:ascii="Times New Roman" w:cs="Times New Roman" w:hAnsi="Times New Roman"/>
                <w:szCs w:val="24"/>
              </w:rPr>
            </w:pPr>
            <w:r>
              <w:rPr>
                <w:rFonts w:ascii="Times New Roman" w:cs="Times New Roman" w:hAnsi="Times New Roman"/>
                <w:szCs w:val="24"/>
              </w:rPr>
              <w:t xml:space="preserve">Environment ,Water and </w:t>
            </w:r>
          </w:p>
          <w:p>
            <w:pPr>
              <w:pStyle w:val="style0"/>
              <w:spacing w:after="19"/>
              <w:ind w:right="319"/>
              <w:rPr>
                <w:rFonts w:ascii="Times New Roman" w:cs="Times New Roman" w:hAnsi="Times New Roman"/>
                <w:szCs w:val="24"/>
              </w:rPr>
            </w:pPr>
          </w:p>
          <w:p>
            <w:pPr>
              <w:pStyle w:val="style0"/>
              <w:spacing w:after="0"/>
              <w:ind w:left="132" w:right="319"/>
              <w:rPr>
                <w:rFonts w:ascii="Times New Roman" w:cs="Times New Roman" w:hAnsi="Times New Roman"/>
                <w:szCs w:val="24"/>
              </w:rPr>
            </w:pPr>
          </w:p>
        </w:tc>
        <w:tc>
          <w:tcPr>
            <w:tcW w:w="944" w:type="pct"/>
            <w:tcBorders>
              <w:top w:val="single" w:sz="4" w:space="0" w:color="000000"/>
              <w:left w:val="single" w:sz="4" w:space="0" w:color="000000"/>
              <w:bottom w:val="single" w:sz="4" w:space="0" w:color="000000"/>
              <w:right w:val="single" w:sz="4" w:space="0" w:color="000000"/>
            </w:tcBorders>
          </w:tcPr>
          <w:p>
            <w:pPr>
              <w:pStyle w:val="style179"/>
              <w:numPr>
                <w:ilvl w:val="0"/>
                <w:numId w:val="16"/>
              </w:numPr>
              <w:spacing w:after="0" w:lineRule="auto" w:line="259"/>
              <w:rPr>
                <w:rFonts w:ascii="Times New Roman" w:hAnsi="Times New Roman"/>
                <w:szCs w:val="24"/>
              </w:rPr>
            </w:pPr>
            <w:r>
              <w:rPr>
                <w:rFonts w:ascii="Times New Roman" w:hAnsi="Times New Roman"/>
                <w:szCs w:val="24"/>
              </w:rPr>
              <w:t>Enchrochment  of public land</w:t>
            </w:r>
          </w:p>
          <w:p>
            <w:pPr>
              <w:pStyle w:val="style179"/>
              <w:numPr>
                <w:ilvl w:val="0"/>
                <w:numId w:val="16"/>
              </w:numPr>
              <w:spacing w:after="0" w:lineRule="auto" w:line="259"/>
              <w:rPr>
                <w:rFonts w:ascii="Times New Roman" w:hAnsi="Times New Roman"/>
                <w:szCs w:val="24"/>
              </w:rPr>
            </w:pPr>
            <w:r>
              <w:rPr>
                <w:rFonts w:ascii="Times New Roman" w:hAnsi="Times New Roman"/>
                <w:szCs w:val="24"/>
              </w:rPr>
              <w:t>Soil erosion and land degradation</w:t>
            </w:r>
          </w:p>
          <w:p>
            <w:pPr>
              <w:pStyle w:val="style179"/>
              <w:numPr>
                <w:ilvl w:val="0"/>
                <w:numId w:val="16"/>
              </w:numPr>
              <w:spacing w:after="0" w:lineRule="auto" w:line="259"/>
              <w:rPr>
                <w:rFonts w:ascii="Times New Roman" w:hAnsi="Times New Roman"/>
                <w:szCs w:val="24"/>
              </w:rPr>
            </w:pPr>
            <w:r>
              <w:rPr>
                <w:rFonts w:ascii="Times New Roman" w:hAnsi="Times New Roman"/>
                <w:szCs w:val="24"/>
              </w:rPr>
              <w:t>Land over subdivision to economic unit</w:t>
            </w:r>
          </w:p>
          <w:p>
            <w:pPr>
              <w:pStyle w:val="style179"/>
              <w:numPr>
                <w:ilvl w:val="0"/>
                <w:numId w:val="16"/>
              </w:numPr>
              <w:spacing w:after="0" w:lineRule="auto" w:line="259"/>
              <w:rPr>
                <w:rFonts w:ascii="Times New Roman" w:hAnsi="Times New Roman"/>
                <w:szCs w:val="24"/>
              </w:rPr>
            </w:pPr>
            <w:r>
              <w:rPr>
                <w:rFonts w:ascii="Times New Roman" w:hAnsi="Times New Roman"/>
                <w:szCs w:val="24"/>
              </w:rPr>
              <w:t>Urban sprawl/high population density</w:t>
            </w:r>
          </w:p>
          <w:p>
            <w:pPr>
              <w:pStyle w:val="style0"/>
              <w:spacing w:after="0"/>
              <w:ind w:left="108"/>
              <w:rPr>
                <w:rFonts w:ascii="Times New Roman" w:cs="Times New Roman" w:hAnsi="Times New Roman"/>
                <w:szCs w:val="24"/>
              </w:rPr>
            </w:pPr>
            <w:r>
              <w:rPr>
                <w:rFonts w:ascii="Times New Roman" w:cs="Times New Roman" w:hAnsi="Times New Roman"/>
                <w:b/>
                <w:szCs w:val="24"/>
              </w:rPr>
              <w:t xml:space="preserve"> </w:t>
            </w:r>
          </w:p>
        </w:tc>
        <w:tc>
          <w:tcPr>
            <w:tcW w:w="866" w:type="pct"/>
            <w:tcBorders>
              <w:top w:val="single" w:sz="4" w:space="0" w:color="000000"/>
              <w:left w:val="single" w:sz="4" w:space="0" w:color="000000"/>
              <w:bottom w:val="single" w:sz="4" w:space="0" w:color="000000"/>
              <w:right w:val="single" w:sz="4" w:space="0" w:color="000000"/>
            </w:tcBorders>
          </w:tcPr>
          <w:p>
            <w:pPr>
              <w:pStyle w:val="style0"/>
              <w:spacing w:after="0" w:lineRule="auto" w:line="238"/>
              <w:rPr>
                <w:rFonts w:ascii="Times New Roman" w:cs="Times New Roman" w:hAnsi="Times New Roman"/>
                <w:szCs w:val="24"/>
              </w:rPr>
            </w:pPr>
            <w:r>
              <w:rPr>
                <w:rFonts w:ascii="Times New Roman" w:cs="Times New Roman" w:hAnsi="Times New Roman"/>
                <w:noProof/>
                <w:szCs w:val="24"/>
              </w:rPr>
              <w:object>
                <v:shape id="1063" type="#_x0000_t75" filled="f" stroked="f" style="position:absolute;margin-left:5.4pt;margin-top:0.0pt;width:17.28pt;height:12.24pt;z-index:-2147483644;mso-position-horizontal-relative:text;mso-position-vertical-relative:text;mso-width-relative:page;mso-height-relative:page;mso-wrap-distance-left:0.0pt;mso-wrap-distance-right:0.0pt;visibility:visible;" o:allowoverlap="false">
                  <v:imagedata r:id="rId9" embosscolor="white" o:title=""/>
                  <v:fill/>
                </v:shape>
                <o:OLEObject Type="EMBED" ProgID="Excel.Chart.8" ShapeID="1063" DrawAspect="Content" ObjectID="0" r:id="rId10"/>
              </w:object>
            </w:r>
          </w:p>
          <w:p>
            <w:pPr>
              <w:pStyle w:val="style179"/>
              <w:numPr>
                <w:ilvl w:val="0"/>
                <w:numId w:val="17"/>
              </w:numPr>
              <w:spacing w:after="0" w:lineRule="auto" w:line="259"/>
              <w:rPr>
                <w:rFonts w:ascii="Times New Roman" w:hAnsi="Times New Roman"/>
                <w:szCs w:val="24"/>
              </w:rPr>
            </w:pPr>
            <w:r>
              <w:rPr>
                <w:rFonts w:ascii="Times New Roman" w:hAnsi="Times New Roman"/>
                <w:szCs w:val="24"/>
              </w:rPr>
              <w:t>Degradation of public land</w:t>
            </w:r>
          </w:p>
          <w:p>
            <w:pPr>
              <w:pStyle w:val="style179"/>
              <w:numPr>
                <w:ilvl w:val="0"/>
                <w:numId w:val="17"/>
              </w:numPr>
              <w:spacing w:after="0" w:lineRule="auto" w:line="259"/>
              <w:rPr>
                <w:rFonts w:ascii="Times New Roman" w:hAnsi="Times New Roman"/>
                <w:szCs w:val="24"/>
              </w:rPr>
            </w:pPr>
            <w:r>
              <w:rPr>
                <w:rFonts w:ascii="Times New Roman" w:hAnsi="Times New Roman"/>
                <w:szCs w:val="24"/>
              </w:rPr>
              <w:t>Land over subdivision to economic unit</w:t>
            </w:r>
          </w:p>
          <w:p>
            <w:pPr>
              <w:pStyle w:val="style179"/>
              <w:numPr>
                <w:ilvl w:val="0"/>
                <w:numId w:val="17"/>
              </w:numPr>
              <w:spacing w:after="0" w:lineRule="auto" w:line="259"/>
              <w:rPr>
                <w:rFonts w:ascii="Times New Roman" w:hAnsi="Times New Roman"/>
                <w:b/>
                <w:szCs w:val="24"/>
              </w:rPr>
            </w:pPr>
          </w:p>
          <w:p>
            <w:pPr>
              <w:pStyle w:val="style0"/>
              <w:spacing w:after="0"/>
              <w:ind w:left="108"/>
              <w:rPr>
                <w:rFonts w:ascii="Times New Roman" w:cs="Times New Roman" w:hAnsi="Times New Roman"/>
                <w:szCs w:val="24"/>
              </w:rPr>
            </w:pPr>
          </w:p>
        </w:tc>
        <w:tc>
          <w:tcPr>
            <w:tcW w:w="920" w:type="pct"/>
            <w:tcBorders>
              <w:top w:val="single" w:sz="4" w:space="0" w:color="000000"/>
              <w:left w:val="single" w:sz="4" w:space="0" w:color="000000"/>
              <w:bottom w:val="single" w:sz="4" w:space="0" w:color="000000"/>
              <w:right w:val="single" w:sz="4" w:space="0" w:color="000000"/>
            </w:tcBorders>
          </w:tcPr>
          <w:p>
            <w:pPr>
              <w:pStyle w:val="style0"/>
              <w:spacing w:after="0"/>
              <w:ind w:left="108"/>
              <w:rPr>
                <w:rFonts w:ascii="Times New Roman" w:cs="Times New Roman" w:hAnsi="Times New Roman"/>
                <w:b/>
                <w:szCs w:val="24"/>
              </w:rPr>
            </w:pPr>
            <w:r>
              <w:rPr>
                <w:rFonts w:ascii="Times New Roman" w:cs="Times New Roman" w:hAnsi="Times New Roman"/>
                <w:b/>
                <w:szCs w:val="24"/>
              </w:rPr>
              <w:t xml:space="preserve"> </w:t>
            </w:r>
          </w:p>
          <w:p>
            <w:pPr>
              <w:pStyle w:val="style179"/>
              <w:numPr>
                <w:ilvl w:val="0"/>
                <w:numId w:val="17"/>
              </w:numPr>
              <w:spacing w:after="40" w:lineRule="auto" w:line="237"/>
              <w:ind w:right="120"/>
              <w:rPr>
                <w:rFonts w:ascii="Times New Roman" w:hAnsi="Times New Roman"/>
                <w:szCs w:val="24"/>
              </w:rPr>
            </w:pPr>
            <w:r>
              <w:rPr>
                <w:rFonts w:ascii="Times New Roman" w:hAnsi="Times New Roman"/>
                <w:szCs w:val="24"/>
              </w:rPr>
              <w:t>Agricultural support for economic productivity</w:t>
            </w:r>
          </w:p>
          <w:p>
            <w:pPr>
              <w:pStyle w:val="style0"/>
              <w:spacing w:after="40" w:lineRule="auto" w:line="237"/>
              <w:ind w:left="108" w:right="120"/>
              <w:rPr>
                <w:rFonts w:ascii="Times New Roman" w:cs="Times New Roman" w:hAnsi="Times New Roman"/>
                <w:szCs w:val="24"/>
              </w:rPr>
            </w:pPr>
          </w:p>
          <w:p>
            <w:pPr>
              <w:pStyle w:val="style179"/>
              <w:numPr>
                <w:ilvl w:val="0"/>
                <w:numId w:val="17"/>
              </w:numPr>
              <w:spacing w:after="0" w:lineRule="auto" w:line="259"/>
              <w:rPr>
                <w:rFonts w:ascii="Times New Roman" w:hAnsi="Times New Roman"/>
                <w:szCs w:val="24"/>
              </w:rPr>
            </w:pPr>
            <w:r>
              <w:rPr>
                <w:rFonts w:ascii="Times New Roman" w:hAnsi="Times New Roman"/>
                <w:szCs w:val="24"/>
              </w:rPr>
              <w:t>Sustainability of land management</w:t>
            </w:r>
          </w:p>
        </w:tc>
        <w:tc>
          <w:tcPr>
            <w:tcW w:w="993" w:type="pct"/>
            <w:tcBorders>
              <w:top w:val="single" w:sz="4" w:space="0" w:color="000000"/>
              <w:left w:val="single" w:sz="4" w:space="0" w:color="000000"/>
              <w:bottom w:val="single" w:sz="4" w:space="0" w:color="000000"/>
              <w:right w:val="single" w:sz="4" w:space="0" w:color="000000"/>
            </w:tcBorders>
          </w:tcPr>
          <w:p>
            <w:pPr>
              <w:pStyle w:val="style0"/>
              <w:spacing w:after="0"/>
              <w:ind w:left="108"/>
              <w:rPr>
                <w:rFonts w:ascii="Times New Roman" w:cs="Times New Roman" w:hAnsi="Times New Roman"/>
                <w:szCs w:val="24"/>
              </w:rPr>
            </w:pPr>
          </w:p>
          <w:p>
            <w:pPr>
              <w:pStyle w:val="style179"/>
              <w:numPr>
                <w:ilvl w:val="0"/>
                <w:numId w:val="17"/>
              </w:numPr>
              <w:spacing w:after="40" w:lineRule="auto" w:line="237"/>
              <w:ind w:right="120"/>
              <w:rPr>
                <w:rFonts w:ascii="Times New Roman" w:hAnsi="Times New Roman"/>
                <w:szCs w:val="24"/>
              </w:rPr>
            </w:pPr>
            <w:r>
              <w:rPr>
                <w:rFonts w:ascii="Times New Roman" w:hAnsi="Times New Roman"/>
                <w:szCs w:val="24"/>
              </w:rPr>
              <w:t>Management of deforestation</w:t>
            </w:r>
          </w:p>
          <w:p>
            <w:pPr>
              <w:pStyle w:val="style179"/>
              <w:numPr>
                <w:ilvl w:val="0"/>
                <w:numId w:val="17"/>
              </w:numPr>
              <w:spacing w:after="40" w:lineRule="auto" w:line="237"/>
              <w:ind w:right="120"/>
              <w:rPr>
                <w:rFonts w:ascii="Times New Roman" w:hAnsi="Times New Roman"/>
                <w:szCs w:val="24"/>
              </w:rPr>
            </w:pPr>
            <w:r>
              <w:rPr>
                <w:rFonts w:ascii="Times New Roman" w:hAnsi="Times New Roman"/>
                <w:szCs w:val="24"/>
              </w:rPr>
              <w:t>Managing urban sprawl</w:t>
            </w:r>
          </w:p>
          <w:p>
            <w:pPr>
              <w:pStyle w:val="style179"/>
              <w:numPr>
                <w:ilvl w:val="0"/>
                <w:numId w:val="17"/>
              </w:numPr>
              <w:spacing w:after="40" w:lineRule="auto" w:line="237"/>
              <w:ind w:right="120"/>
              <w:rPr>
                <w:rFonts w:ascii="Times New Roman" w:hAnsi="Times New Roman"/>
                <w:szCs w:val="24"/>
              </w:rPr>
            </w:pPr>
            <w:r>
              <w:rPr>
                <w:rFonts w:ascii="Times New Roman" w:hAnsi="Times New Roman"/>
                <w:szCs w:val="24"/>
              </w:rPr>
              <w:t>Managing agricultural intensification and land reclamation</w:t>
            </w:r>
          </w:p>
          <w:p>
            <w:pPr>
              <w:pStyle w:val="style0"/>
              <w:spacing w:after="40" w:lineRule="auto" w:line="237"/>
              <w:ind w:left="108" w:right="120"/>
              <w:rPr>
                <w:rFonts w:ascii="Times New Roman" w:cs="Times New Roman" w:hAnsi="Times New Roman"/>
                <w:szCs w:val="24"/>
              </w:rPr>
            </w:pPr>
          </w:p>
        </w:tc>
      </w:tr>
    </w:tbl>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r>
        <w:rPr>
          <w:rFonts w:ascii="Times New Roman" w:cs="Times New Roman" w:hAnsi="Times New Roman"/>
          <w:sz w:val="24"/>
          <w:szCs w:val="24"/>
        </w:rPr>
        <w:br w:type="page"/>
      </w:r>
    </w:p>
    <w:bookmarkStart w:id="81" w:name="_Toc128318910"/>
    <w:p>
      <w:pPr>
        <w:pStyle w:val="style2"/>
        <w:rPr>
          <w:rFonts w:cs="Times New Roman"/>
        </w:rPr>
      </w:pPr>
      <w:r>
        <w:rPr>
          <w:rFonts w:cs="Times New Roman"/>
        </w:rPr>
        <w:t>2.8 Development Issues</w:t>
      </w:r>
      <w:bookmarkEnd w:id="81"/>
      <w:r>
        <w:rPr>
          <w:rFonts w:cs="Times New Roman"/>
        </w:rPr>
        <w:t xml:space="preserve"> </w:t>
      </w:r>
    </w:p>
    <w:bookmarkStart w:id="82" w:name="_Toc127120341"/>
    <w:p>
      <w:pPr>
        <w:pStyle w:val="style34"/>
        <w:rPr>
          <w:rFonts w:ascii="Times New Roman" w:cs="Times New Roman" w:hAnsi="Times New Roman"/>
          <w:color w:val="auto"/>
          <w:sz w:val="24"/>
          <w:szCs w:val="24"/>
        </w:rPr>
      </w:pPr>
      <w:r>
        <w:rPr>
          <w:rFonts w:ascii="Times New Roman" w:cs="Times New Roman" w:hAnsi="Times New Roman"/>
          <w:color w:val="auto"/>
          <w:sz w:val="24"/>
          <w:szCs w:val="24"/>
        </w:rPr>
        <w:t xml:space="preserve">Table </w:t>
      </w:r>
      <w:r>
        <w:rPr>
          <w:rFonts w:ascii="Times New Roman" w:cs="Times New Roman" w:hAnsi="Times New Roman"/>
          <w:color w:val="auto"/>
          <w:sz w:val="24"/>
          <w:szCs w:val="24"/>
        </w:rPr>
        <w:fldChar w:fldCharType="begin"/>
      </w:r>
      <w:r>
        <w:rPr>
          <w:rFonts w:ascii="Times New Roman" w:cs="Times New Roman" w:hAnsi="Times New Roman"/>
          <w:color w:val="auto"/>
          <w:sz w:val="24"/>
          <w:szCs w:val="24"/>
        </w:rPr>
        <w:instrText xml:space="preserve"> SEQ Table \* ARABIC </w:instrText>
      </w:r>
      <w:r>
        <w:rPr>
          <w:rFonts w:ascii="Times New Roman" w:cs="Times New Roman" w:hAnsi="Times New Roman"/>
          <w:color w:val="auto"/>
          <w:sz w:val="24"/>
          <w:szCs w:val="24"/>
        </w:rPr>
        <w:fldChar w:fldCharType="separate"/>
      </w:r>
      <w:r>
        <w:rPr>
          <w:rFonts w:ascii="Times New Roman" w:cs="Times New Roman" w:hAnsi="Times New Roman"/>
          <w:noProof/>
          <w:color w:val="auto"/>
          <w:sz w:val="24"/>
          <w:szCs w:val="24"/>
        </w:rPr>
        <w:t>6</w:t>
      </w:r>
      <w:r>
        <w:rPr>
          <w:rFonts w:ascii="Times New Roman" w:cs="Times New Roman" w:hAnsi="Times New Roman"/>
          <w:color w:val="auto"/>
          <w:sz w:val="24"/>
          <w:szCs w:val="24"/>
        </w:rPr>
        <w:fldChar w:fldCharType="end"/>
      </w:r>
      <w:r>
        <w:rPr>
          <w:rFonts w:ascii="Times New Roman" w:cs="Times New Roman" w:hAnsi="Times New Roman"/>
          <w:color w:val="auto"/>
          <w:sz w:val="24"/>
          <w:szCs w:val="24"/>
        </w:rPr>
        <w:t>: Development Issues</w:t>
      </w:r>
      <w:bookmarkEnd w:id="82"/>
      <w:r>
        <w:rPr>
          <w:rFonts w:ascii="Times New Roman" w:cs="Times New Roman" w:hAnsi="Times New Roman"/>
          <w:color w:val="auto"/>
          <w:sz w:val="24"/>
          <w:szCs w:val="24"/>
        </w:rPr>
        <w:t xml:space="preserve"> </w:t>
      </w:r>
    </w:p>
    <w:tbl>
      <w:tblPr>
        <w:tblW w:w="5000" w:type="pct"/>
        <w:tblLook w:val="04A0" w:firstRow="1" w:lastRow="0" w:firstColumn="1" w:lastColumn="0" w:noHBand="0" w:noVBand="1"/>
      </w:tblPr>
      <w:tblGrid>
        <w:gridCol w:w="1282"/>
        <w:gridCol w:w="1366"/>
        <w:gridCol w:w="1111"/>
        <w:gridCol w:w="1469"/>
        <w:gridCol w:w="1587"/>
        <w:gridCol w:w="2363"/>
      </w:tblGrid>
      <w:tr>
        <w:trPr>
          <w:trHeight w:val="1168" w:hRule="atLeast"/>
        </w:trPr>
        <w:tc>
          <w:tcPr>
            <w:tcW w:w="696" w:type="pct"/>
            <w:tcBorders>
              <w:top w:val="single" w:sz="8" w:space="0" w:color="auto"/>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b/>
                <w:bCs/>
                <w:sz w:val="24"/>
                <w:szCs w:val="24"/>
              </w:rPr>
            </w:pPr>
            <w:r>
              <w:rPr>
                <w:rFonts w:ascii="Times New Roman" w:cs="Times New Roman" w:eastAsia="Times New Roman" w:hAnsi="Times New Roman"/>
                <w:b/>
                <w:bCs/>
                <w:sz w:val="24"/>
                <w:szCs w:val="24"/>
                <w:lang w:val="en-GB"/>
              </w:rPr>
              <w:t>Development  Issues/Problems</w:t>
            </w:r>
          </w:p>
        </w:tc>
        <w:tc>
          <w:tcPr>
            <w:tcW w:w="719" w:type="pct"/>
            <w:tcBorders>
              <w:top w:val="single" w:sz="8" w:space="0" w:color="auto"/>
              <w:left w:val="nil"/>
              <w:bottom w:val="single" w:sz="8" w:space="0" w:color="auto"/>
              <w:right w:val="single" w:sz="8" w:space="0" w:color="auto"/>
            </w:tcBorders>
            <w:hideMark/>
          </w:tcPr>
          <w:p>
            <w:pPr>
              <w:pStyle w:val="style0"/>
              <w:rPr>
                <w:rFonts w:ascii="Times New Roman" w:cs="Times New Roman" w:eastAsia="Times New Roman" w:hAnsi="Times New Roman"/>
                <w:b/>
                <w:bCs/>
                <w:sz w:val="24"/>
                <w:szCs w:val="24"/>
              </w:rPr>
            </w:pPr>
            <w:r>
              <w:rPr>
                <w:rFonts w:ascii="Times New Roman" w:cs="Times New Roman" w:eastAsia="Times New Roman" w:hAnsi="Times New Roman"/>
                <w:b/>
                <w:bCs/>
                <w:sz w:val="24"/>
                <w:szCs w:val="24"/>
                <w:lang w:val="en-GB"/>
              </w:rPr>
              <w:t>Root Causes</w:t>
            </w:r>
          </w:p>
        </w:tc>
        <w:tc>
          <w:tcPr>
            <w:tcW w:w="588" w:type="pct"/>
            <w:tcBorders>
              <w:top w:val="single" w:sz="8" w:space="0" w:color="auto"/>
              <w:left w:val="nil"/>
              <w:bottom w:val="single" w:sz="8" w:space="0" w:color="auto"/>
              <w:right w:val="single" w:sz="8" w:space="0" w:color="auto"/>
            </w:tcBorders>
            <w:hideMark/>
          </w:tcPr>
          <w:p>
            <w:pPr>
              <w:pStyle w:val="style0"/>
              <w:rPr>
                <w:rFonts w:ascii="Times New Roman" w:cs="Times New Roman" w:eastAsia="Times New Roman" w:hAnsi="Times New Roman"/>
                <w:b/>
                <w:bCs/>
                <w:sz w:val="24"/>
                <w:szCs w:val="24"/>
              </w:rPr>
            </w:pPr>
            <w:r>
              <w:rPr>
                <w:rFonts w:ascii="Times New Roman" w:cs="Times New Roman" w:eastAsia="Times New Roman" w:hAnsi="Times New Roman"/>
                <w:b/>
                <w:bCs/>
                <w:sz w:val="24"/>
                <w:szCs w:val="24"/>
                <w:lang w:val="en-GB"/>
              </w:rPr>
              <w:t>Development Objective</w:t>
            </w:r>
          </w:p>
        </w:tc>
        <w:tc>
          <w:tcPr>
            <w:tcW w:w="810" w:type="pct"/>
            <w:tcBorders>
              <w:top w:val="single" w:sz="8" w:space="0" w:color="auto"/>
              <w:left w:val="nil"/>
              <w:bottom w:val="single" w:sz="8" w:space="0" w:color="auto"/>
              <w:right w:val="single" w:sz="8" w:space="0" w:color="auto"/>
            </w:tcBorders>
            <w:hideMark/>
          </w:tcPr>
          <w:p>
            <w:pPr>
              <w:pStyle w:val="style0"/>
              <w:rPr>
                <w:rFonts w:ascii="Times New Roman" w:cs="Times New Roman" w:eastAsia="Times New Roman" w:hAnsi="Times New Roman"/>
                <w:b/>
                <w:bCs/>
                <w:sz w:val="24"/>
                <w:szCs w:val="24"/>
              </w:rPr>
            </w:pPr>
            <w:r>
              <w:rPr>
                <w:rFonts w:ascii="Times New Roman" w:cs="Times New Roman" w:eastAsia="Times New Roman" w:hAnsi="Times New Roman"/>
                <w:b/>
                <w:bCs/>
                <w:sz w:val="24"/>
                <w:szCs w:val="24"/>
                <w:lang w:val="en-GB"/>
              </w:rPr>
              <w:t>Immediate Objective</w:t>
            </w:r>
          </w:p>
        </w:tc>
        <w:tc>
          <w:tcPr>
            <w:tcW w:w="943" w:type="pct"/>
            <w:tcBorders>
              <w:top w:val="single" w:sz="8" w:space="0" w:color="auto"/>
              <w:left w:val="nil"/>
              <w:bottom w:val="single" w:sz="8" w:space="0" w:color="auto"/>
              <w:right w:val="single" w:sz="8" w:space="0" w:color="auto"/>
            </w:tcBorders>
            <w:hideMark/>
          </w:tcPr>
          <w:p>
            <w:pPr>
              <w:pStyle w:val="style0"/>
              <w:rPr>
                <w:rFonts w:ascii="Times New Roman" w:cs="Times New Roman" w:eastAsia="Times New Roman" w:hAnsi="Times New Roman"/>
                <w:b/>
                <w:bCs/>
                <w:sz w:val="24"/>
                <w:szCs w:val="24"/>
              </w:rPr>
            </w:pPr>
            <w:r>
              <w:rPr>
                <w:rFonts w:ascii="Times New Roman" w:cs="Times New Roman" w:eastAsia="Times New Roman" w:hAnsi="Times New Roman"/>
                <w:b/>
                <w:bCs/>
                <w:sz w:val="24"/>
                <w:szCs w:val="24"/>
                <w:lang w:val="en-GB"/>
              </w:rPr>
              <w:t xml:space="preserve">Existing opportunities/ strengths within the sector </w:t>
            </w:r>
          </w:p>
        </w:tc>
        <w:tc>
          <w:tcPr>
            <w:tcW w:w="1244" w:type="pct"/>
            <w:tcBorders>
              <w:top w:val="single" w:sz="8" w:space="0" w:color="auto"/>
              <w:left w:val="nil"/>
              <w:bottom w:val="single" w:sz="8" w:space="0" w:color="auto"/>
              <w:right w:val="single" w:sz="8" w:space="0" w:color="auto"/>
            </w:tcBorders>
            <w:hideMark/>
          </w:tcPr>
          <w:p>
            <w:pPr>
              <w:pStyle w:val="style0"/>
              <w:rPr>
                <w:rFonts w:ascii="Times New Roman" w:cs="Times New Roman" w:eastAsia="Times New Roman" w:hAnsi="Times New Roman"/>
                <w:b/>
                <w:bCs/>
                <w:sz w:val="24"/>
                <w:szCs w:val="24"/>
              </w:rPr>
            </w:pPr>
            <w:r>
              <w:rPr>
                <w:rFonts w:ascii="Times New Roman" w:cs="Times New Roman" w:eastAsia="Times New Roman" w:hAnsi="Times New Roman"/>
                <w:b/>
                <w:bCs/>
                <w:sz w:val="24"/>
                <w:szCs w:val="24"/>
                <w:lang w:val="en-GB"/>
              </w:rPr>
              <w:t>Strategies</w:t>
            </w:r>
          </w:p>
        </w:tc>
      </w:tr>
      <w:tr>
        <w:tblPrEx/>
        <w:trPr>
          <w:trHeight w:val="315" w:hRule="atLeast"/>
        </w:trPr>
        <w:tc>
          <w:tcPr>
            <w:tcW w:w="5000" w:type="pct"/>
            <w:gridSpan w:val="6"/>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b/>
                <w:sz w:val="24"/>
                <w:szCs w:val="24"/>
              </w:rPr>
            </w:pPr>
            <w:r>
              <w:rPr>
                <w:rFonts w:ascii="Times New Roman" w:cs="Times New Roman" w:eastAsia="Times New Roman" w:hAnsi="Times New Roman"/>
                <w:b/>
                <w:sz w:val="24"/>
                <w:szCs w:val="24"/>
              </w:rPr>
              <w:t>Crop Production, Agribusiness &amp; Land Management Services</w:t>
            </w:r>
          </w:p>
        </w:tc>
      </w:tr>
      <w:tr>
        <w:tblPrEx/>
        <w:trPr>
          <w:trHeight w:val="126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P1. Low productivity of crop enterprises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High cost of inputs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Increased productivity of crop enterprises/ value chains</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Reduce cost of agricultural inputs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Availability GoK subsidy program,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Provide subsidized  input  targeting the vulnerable households,</w:t>
            </w:r>
          </w:p>
        </w:tc>
      </w:tr>
      <w:tr>
        <w:tblPrEx/>
        <w:trPr>
          <w:trHeight w:val="159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tcPr>
          <w:p>
            <w:pPr>
              <w:pStyle w:val="style0"/>
              <w:rPr>
                <w:rFonts w:ascii="Times New Roman" w:cs="Times New Roman" w:eastAsia="Times New Roman" w:hAnsi="Times New Roman"/>
                <w:sz w:val="24"/>
                <w:szCs w:val="24"/>
              </w:rPr>
            </w:pP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Partnership with private sector players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Operationalize the Agric finance Act</w:t>
            </w:r>
          </w:p>
        </w:tc>
      </w:tr>
      <w:tr>
        <w:tblPrEx/>
        <w:trPr>
          <w:trHeight w:val="159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Low quality inputs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High quality farm inputs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,Presence of registered Agro dealers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Train agro-dealers &amp; input suppliers of quality conformity</w:t>
            </w:r>
          </w:p>
        </w:tc>
      </w:tr>
      <w:tr>
        <w:tblPrEx/>
        <w:trPr>
          <w:trHeight w:val="222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Low soil fertility</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Improve soil fertility</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Existence of soil fertility improvement technologies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Establish Soil sampling and testing services,</w:t>
            </w:r>
          </w:p>
        </w:tc>
      </w:tr>
      <w:tr>
        <w:tblPrEx/>
        <w:trPr>
          <w:trHeight w:val="285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A Strong private sector dealing in fertilizer &amp; soil amendment programs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Procure infra-red soil pH testing kit</w:t>
            </w:r>
          </w:p>
        </w:tc>
      </w:tr>
      <w:tr>
        <w:tblPrEx/>
        <w:trPr>
          <w:trHeight w:val="33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Train officers on use of soil test kit</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Train farmers on soil fertility improvement technologies</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Train farmers on farm soil &amp; water conservation structures</w:t>
            </w:r>
          </w:p>
        </w:tc>
      </w:tr>
      <w:tr>
        <w:tblPrEx/>
        <w:trPr>
          <w:trHeight w:val="63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High postharvest losses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Reduce postharvest loses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Initiate postharvest lose reduction initiatives</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Establish Value addition, Agro processing centres</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Train Officers and farmers on postharvest loss reduction</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Invest in locally led postharvest loss reduction strategies</w:t>
            </w:r>
          </w:p>
        </w:tc>
      </w:tr>
      <w:tr>
        <w:tblPrEx/>
        <w:trPr>
          <w:trHeight w:val="180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Over reliance on rain-fed Agriculture</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Reduce over reliance on rain fed agriculture</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Many seasonal rivers and streams, existence of dams e.g. in Borabu S/County</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Support establishment of micro irrigation schemes</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Promote water harvesting for micro irrigation</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Re-habilitate dams to enable micro irrigation</w:t>
            </w:r>
          </w:p>
        </w:tc>
      </w:tr>
      <w:tr>
        <w:tblPrEx/>
        <w:trPr>
          <w:trHeight w:val="159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High incidences of pests and diseases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Reduce incidences of pests &amp; diseases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Highly trained staff (Plant doctors)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Enhance pest &amp; disease surveillance mechanisms</w:t>
            </w:r>
          </w:p>
        </w:tc>
      </w:tr>
      <w:tr>
        <w:tblPrEx/>
        <w:trPr>
          <w:trHeight w:val="222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Effective management</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Partnership with National Government Plant Protection Unit</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Establish plant clinics in every sub county.</w:t>
            </w:r>
          </w:p>
        </w:tc>
      </w:tr>
      <w:tr>
        <w:tblPrEx/>
        <w:trPr>
          <w:trHeight w:val="127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Regional surveillance bodies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Train farmers on Integrated Pest and Disease management (IPM)</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Form County Pest &amp; Disease rapid response team</w:t>
            </w:r>
          </w:p>
        </w:tc>
      </w:tr>
      <w:tr>
        <w:tblPrEx/>
        <w:trPr>
          <w:trHeight w:val="222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Low extension service provision</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Enhanced extension Service delivery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Department has few but technically competent staff</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Employ more extension staff</w:t>
            </w:r>
          </w:p>
        </w:tc>
      </w:tr>
      <w:tr>
        <w:tblPrEx/>
        <w:trPr>
          <w:trHeight w:val="159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Possibility to use technology in extension</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Institute efficient extension service delivery methodologies e.g. e-extension</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Staff welfare</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Improve staff mobility, &amp; facilitation </w:t>
            </w:r>
          </w:p>
        </w:tc>
      </w:tr>
      <w:tr>
        <w:tblPrEx/>
        <w:trPr>
          <w:trHeight w:val="96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PPP arrangement</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Improve the work environment &amp; safety</w:t>
            </w:r>
          </w:p>
        </w:tc>
      </w:tr>
      <w:tr>
        <w:tblPrEx/>
        <w:trPr>
          <w:trHeight w:val="33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Explore PPP in extension, </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Extension staff skill &amp; competence develop</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Train and use community resource persons/lead farmers</w:t>
            </w:r>
          </w:p>
        </w:tc>
      </w:tr>
      <w:tr>
        <w:tblPrEx/>
        <w:trPr>
          <w:trHeight w:val="222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Low adoption to modern farming technologies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Increase uptake of latest farming technologies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Availability of a wide range of modern technologies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Train farmers on modern technologies (TIMPS)</w:t>
            </w:r>
          </w:p>
        </w:tc>
      </w:tr>
      <w:tr>
        <w:tblPrEx/>
        <w:trPr>
          <w:trHeight w:val="159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Competent extension service providers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Capacity build staff on latest technologies</w:t>
            </w:r>
          </w:p>
        </w:tc>
      </w:tr>
      <w:tr>
        <w:tblPrEx/>
        <w:trPr>
          <w:trHeight w:val="222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Partnership with other service providers in the sector</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Develop Appropriate innovations suitable for various AEZs in Nyamira</w:t>
            </w:r>
          </w:p>
        </w:tc>
      </w:tr>
      <w:tr>
        <w:tblPrEx/>
        <w:trPr>
          <w:trHeight w:val="253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Presence of regional research stations &amp; institutions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96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Work closely with research institutions to develop and disseminate technologies</w:t>
            </w:r>
          </w:p>
        </w:tc>
      </w:tr>
      <w:tr>
        <w:tblPrEx/>
        <w:trPr>
          <w:trHeight w:val="180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Under performing cash crops sector (Coffee, Tea, Pyrethrum &amp; Avocado)</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Increase incomes from cash crops sector (Coffee, tea, Avocado &amp; Pyrethrum)</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Favourable climatic conditions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Support/Revitalize coffee &amp; pyrethrum in the County</w:t>
            </w:r>
          </w:p>
        </w:tc>
      </w:tr>
      <w:tr>
        <w:tblPrEx/>
        <w:trPr>
          <w:trHeight w:val="222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Current National reforms in the cash crops sector</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Enforce implementation of the new reforms in the s cash crops sector</w:t>
            </w:r>
          </w:p>
        </w:tc>
      </w:tr>
      <w:tr>
        <w:tblPrEx/>
        <w:trPr>
          <w:trHeight w:val="411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High demand for Kenyan Tea, Coffee, avocado &amp; pyrethrum in the international markets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With coffee &amp; tea sector agencies, work to develop &amp; market Nyamira Tea &amp; Coffee as Brands</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Provide extension services to cash crops sector</w:t>
            </w:r>
          </w:p>
        </w:tc>
      </w:tr>
      <w:tr>
        <w:tblPrEx/>
        <w:trPr>
          <w:trHeight w:val="150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Small land sizes/ uneconomical land sizes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Reduce subdivision of agricultural land</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Promotion of High value horticulture crops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Sensitization on land consolidation</w:t>
            </w:r>
          </w:p>
        </w:tc>
      </w:tr>
      <w:tr>
        <w:tblPrEx/>
        <w:trPr>
          <w:trHeight w:val="96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Intensification of farming</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Regulatory framework on land subdivision</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Promotion of Small holder High value Horticulture crops)</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Promote intensive farming, better technologies</w:t>
            </w:r>
          </w:p>
        </w:tc>
      </w:tr>
      <w:tr>
        <w:tblPrEx/>
        <w:trPr>
          <w:trHeight w:val="33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Train farmers of Farm planning</w:t>
            </w:r>
          </w:p>
        </w:tc>
      </w:tr>
      <w:tr>
        <w:tblPrEx/>
        <w:trPr>
          <w:trHeight w:val="150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Negative impacts of climate change</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Reduce impacts of climate change</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C0llaborate with relevant Departments in mainstreaming climate change</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Promote climate smart technologies</w:t>
            </w:r>
          </w:p>
        </w:tc>
      </w:tr>
      <w:tr>
        <w:tblPrEx/>
        <w:trPr>
          <w:trHeight w:val="127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Partner with the national Government and development agencies to mainstream climate change in Agric sector</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Promote sustainable production &amp; conservation of environment.</w:t>
            </w:r>
          </w:p>
        </w:tc>
      </w:tr>
      <w:tr>
        <w:tblPrEx/>
        <w:trPr>
          <w:trHeight w:val="9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Aging farming population</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Bring on board the young population to take up agriculture</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High population no f the young generation</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Initiate youth in agriculture programs such as 4K Clubs, Young Farmers’ Clubs</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Embrace use of technology in Agricultural Value chains</w:t>
            </w:r>
          </w:p>
        </w:tc>
      </w:tr>
      <w:tr>
        <w:tblPrEx/>
        <w:trPr>
          <w:trHeight w:val="240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Weak or no legislative framework on extension &amp; coordination of sector</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Strong legal framework to support/coordinate the sector</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Executive to come up with legislative proposal</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Come up with legislation on Coordination of Agric sector</w:t>
            </w:r>
          </w:p>
        </w:tc>
      </w:tr>
      <w:tr>
        <w:tblPrEx/>
        <w:trPr>
          <w:trHeight w:val="222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Draw from National Government Extension policy</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Work with National Government (MoA) to implement extension policy</w:t>
            </w:r>
          </w:p>
        </w:tc>
      </w:tr>
      <w:tr>
        <w:tblPrEx/>
        <w:trPr>
          <w:trHeight w:val="157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Low access to sustainable markets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Unorganized marketing/low aggregation of produce</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Improved access to sustainable markets</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Organize marketing of agricultural produce</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Marketing federations formed</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Organized marketing of agricultural produce (Aggregation &amp; Bulking)</w:t>
            </w:r>
          </w:p>
        </w:tc>
      </w:tr>
      <w:tr>
        <w:tblPrEx/>
        <w:trPr>
          <w:trHeight w:val="159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There are existing cooperatives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Set up modern produce aggregation &amp; cooling centres</w:t>
            </w:r>
          </w:p>
        </w:tc>
      </w:tr>
      <w:tr>
        <w:tblPrEx/>
        <w:trPr>
          <w:trHeight w:val="127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Strengthen cooperatives, aggregation &amp; bulking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societies in the County</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Promote &amp; utilize digital marketing of agricultural produce</w:t>
            </w:r>
          </w:p>
        </w:tc>
      </w:tr>
      <w:tr>
        <w:tblPrEx/>
        <w:trPr>
          <w:trHeight w:val="127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Increasing demand for fresh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Strengthen Producer organization, CIG, VMGs constituted in other projects such as NARIGP, ASDSP, SHEP BIZ</w:t>
            </w:r>
          </w:p>
        </w:tc>
      </w:tr>
      <w:tr>
        <w:tblPrEx/>
        <w:trPr>
          <w:trHeight w:val="126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Stringent requirements for high end markets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Increase access to high end &amp; export markets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Branding of Nyamira products (marketing as brands)</w:t>
            </w:r>
          </w:p>
        </w:tc>
      </w:tr>
      <w:tr>
        <w:tblPrEx/>
        <w:trPr>
          <w:trHeight w:val="127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Develop and disseminated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Work with potential buyers/Importers to set standards Create linkage to niche markets/Export markets</w:t>
            </w:r>
          </w:p>
        </w:tc>
      </w:tr>
      <w:tr>
        <w:tblPrEx/>
        <w:trPr>
          <w:trHeight w:val="240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Limited value addition &amp; agro-processing of  agricultural produce</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Promote  on farm/ off -farm value addition and agro processing initiative</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Work with regional bodies such LREB &amp; member Counties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Set up value addition &amp; agro processing centres </w:t>
            </w:r>
          </w:p>
        </w:tc>
      </w:tr>
      <w:tr>
        <w:tblPrEx/>
        <w:trPr>
          <w:trHeight w:val="159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Work with local Producer organization</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Engage neighbouring counties for possible set of regional value addition centres</w:t>
            </w:r>
          </w:p>
        </w:tc>
      </w:tr>
      <w:tr>
        <w:tblPrEx/>
        <w:trPr>
          <w:trHeight w:val="159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The upcoming Agro-Industrial Park</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358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Weak legislative framework on marketing of agricultural produce</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Develop a legislative framework on marketing of agricultural produce in Nyamira County</w:t>
            </w:r>
          </w:p>
        </w:tc>
      </w:tr>
      <w:tr>
        <w:tblPrEx/>
        <w:trPr>
          <w:trHeight w:val="33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159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Low adoption of contract farming</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120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Poor land use management</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Limited access to productive land by </w:t>
            </w:r>
            <w:r>
              <w:rPr>
                <w:rFonts w:ascii="Times New Roman" w:cs="Times New Roman" w:eastAsia="Times New Roman" w:hAnsi="Times New Roman"/>
                <w:sz w:val="24"/>
                <w:szCs w:val="24"/>
              </w:rPr>
              <w:t>productive population</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Improved land use and </w:t>
            </w:r>
            <w:r>
              <w:rPr>
                <w:rFonts w:ascii="Times New Roman" w:cs="Times New Roman" w:eastAsia="Times New Roman" w:hAnsi="Times New Roman"/>
                <w:sz w:val="24"/>
                <w:szCs w:val="24"/>
              </w:rPr>
              <w:t>management</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Review land tenure systems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-Review land tenure system</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Improved land planning</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-Promote youth in agriculture initiative</w:t>
            </w:r>
          </w:p>
        </w:tc>
      </w:tr>
      <w:tr>
        <w:tblPrEx/>
        <w:trPr>
          <w:trHeight w:val="96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Reduced environmental &amp;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-Advocate for equal access to land as a factor of production</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Better planned farms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Training farmers and staff on farm planning and budgeting</w:t>
            </w:r>
          </w:p>
        </w:tc>
      </w:tr>
      <w:tr>
        <w:tblPrEx/>
        <w:trPr>
          <w:trHeight w:val="96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Poor land planning</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Develop farm plans for farmers for efficient utilization of factors of production</w:t>
            </w:r>
          </w:p>
        </w:tc>
      </w:tr>
      <w:tr>
        <w:tblPrEx/>
        <w:trPr>
          <w:trHeight w:val="190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Limited on-farm soil and water conservation</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Enhance soil and water conservation</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31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Declining soil fertility</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Improve soil fertility</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Promote conservation Agriculture</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Promote soil fertility improvement initiatives</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Support access to farm implements and machinery</w:t>
            </w:r>
          </w:p>
        </w:tc>
      </w:tr>
      <w:tr>
        <w:tblPrEx/>
        <w:trPr>
          <w:trHeight w:val="31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Improve land </w:t>
            </w:r>
            <w:r>
              <w:rPr>
                <w:rFonts w:ascii="Times New Roman" w:cs="Times New Roman" w:eastAsia="Times New Roman" w:hAnsi="Times New Roman"/>
                <w:sz w:val="24"/>
                <w:szCs w:val="24"/>
              </w:rPr>
              <w:t>mechanization</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Promote land mechanization </w:t>
            </w:r>
          </w:p>
        </w:tc>
      </w:tr>
      <w:tr>
        <w:tblPrEx/>
        <w:trPr>
          <w:trHeight w:val="96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Low mechanization</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Set up an Agricultural mechanization Station in the County</w:t>
            </w:r>
          </w:p>
        </w:tc>
      </w:tr>
      <w:tr>
        <w:tblPrEx/>
        <w:trPr>
          <w:trHeight w:val="148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Land subdivision</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Reduced subdivision of agricultural land</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A policy on subdivision of agricultural land</w:t>
            </w:r>
          </w:p>
        </w:tc>
      </w:tr>
      <w:tr>
        <w:tblPrEx/>
        <w:trPr>
          <w:trHeight w:val="33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178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Lack of a land use policy</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water conservation</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-with other sector players, develop a land use policy </w:t>
            </w:r>
          </w:p>
        </w:tc>
      </w:tr>
      <w:tr>
        <w:tblPrEx/>
        <w:trPr>
          <w:trHeight w:val="33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330" w:hRule="atLeast"/>
        </w:trPr>
        <w:tc>
          <w:tcPr>
            <w:tcW w:w="5000" w:type="pct"/>
            <w:gridSpan w:val="6"/>
            <w:tcBorders>
              <w:top w:val="nil"/>
              <w:left w:val="single" w:sz="8" w:space="0" w:color="auto"/>
              <w:bottom w:val="single" w:sz="8" w:space="0" w:color="auto"/>
              <w:right w:val="single" w:sz="8" w:space="0" w:color="auto"/>
            </w:tcBorders>
            <w:noWrap/>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LIVESTOCK PROMOTION AND DEVELOPMENT </w:t>
            </w:r>
          </w:p>
        </w:tc>
      </w:tr>
      <w:tr>
        <w:tblPrEx/>
        <w:trPr>
          <w:trHeight w:val="126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Escalating and pervasive outbreaks of animal diseases.</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Uncontrolled movement of livestock entering the county from outside.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Reduce disease outbreaks</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-controlled livestock movement</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Rules and regulations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Enhance stock route inspection              - adequate facilitation of veterinary officers and enforcement officers</w:t>
            </w:r>
          </w:p>
        </w:tc>
      </w:tr>
      <w:tr>
        <w:tblPrEx/>
        <w:trPr>
          <w:trHeight w:val="96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-Trained human resource</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316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-Availability of veterinary investigation laboratory (VIL)-Kericho</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127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Insecurity along Bomet/ Kericho/Narok borders.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Reduced livestock theft</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Enhance use of livestock branding technologies. </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-Enhance collaboration with the national security agencies </w:t>
            </w:r>
          </w:p>
        </w:tc>
      </w:tr>
      <w:tr>
        <w:tblPrEx/>
        <w:trPr>
          <w:trHeight w:val="222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Low uptake of livestock vaccinations.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Increased vaccination coverage</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-High population of animals to be vaccinated</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-Capacity build the farmers</w:t>
            </w:r>
          </w:p>
        </w:tc>
      </w:tr>
      <w:tr>
        <w:tblPrEx/>
        <w:trPr>
          <w:trHeight w:val="159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Availability of equipment</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-Stakeholders involvement</w:t>
            </w:r>
          </w:p>
        </w:tc>
      </w:tr>
      <w:tr>
        <w:tblPrEx/>
        <w:trPr>
          <w:trHeight w:val="127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-Budgetary allocation</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-maintaining reserves of critical vaccines</w:t>
            </w:r>
          </w:p>
        </w:tc>
      </w:tr>
      <w:tr>
        <w:tblPrEx/>
        <w:trPr>
          <w:trHeight w:val="253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-Availability of a reliable   vaccines source (KEVEVAPI)</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Vaccination</w:t>
            </w:r>
          </w:p>
        </w:tc>
      </w:tr>
      <w:tr>
        <w:tblPrEx/>
        <w:trPr>
          <w:trHeight w:val="127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Willing farming community</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159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Inadequate disease surveillance</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Increased  disease surveillance</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-Staff mobility</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-veterinary laboratory</w:t>
            </w:r>
          </w:p>
        </w:tc>
      </w:tr>
      <w:tr>
        <w:tblPrEx/>
        <w:trPr>
          <w:trHeight w:val="93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Collapse of the communal cattle dips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Revived communal cattle dips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-land for the dips available</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Revival of economically viable dips</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-political good will</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-Youth involvement in livestock spraying</w:t>
            </w:r>
          </w:p>
        </w:tc>
      </w:tr>
      <w:tr>
        <w:tblPrEx/>
        <w:trPr>
          <w:trHeight w:val="157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Low livestock production and productivity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Low uptake of artificial insemination</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Increase productivity and production of livestock</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-increased uptake of AI services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-Availability of trained staff</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-Enhanced farmer capacity building, farm visits, field days, barazas, Demonstrations, Education tours, shows and exhibitions</w:t>
            </w:r>
          </w:p>
        </w:tc>
      </w:tr>
      <w:tr>
        <w:tblPrEx/>
        <w:trPr>
          <w:trHeight w:val="253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Inadequate mobilization of farmers to adopt AI use</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Enhanced mobilization of farmers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-Farming community</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-Carry out soil sampling and testing</w:t>
            </w:r>
          </w:p>
        </w:tc>
      </w:tr>
      <w:tr>
        <w:tblPrEx/>
        <w:trPr>
          <w:trHeight w:val="190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High incidences of breeding diseases.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-Reduced incidences of breeding diseases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-Availability of certified planting materials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-Diversification of fodder and pasture</w:t>
            </w:r>
          </w:p>
        </w:tc>
      </w:tr>
      <w:tr>
        <w:tblPrEx/>
        <w:trPr>
          <w:trHeight w:val="222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-Inadequate use of new breeding technologies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-Increased use of new breeding technologies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-Availability of farming land</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-Adopt modern farming technologies(organic farming, minimum tillage and crop rotation)</w:t>
            </w:r>
          </w:p>
        </w:tc>
      </w:tr>
      <w:tr>
        <w:tblPrEx/>
        <w:trPr>
          <w:trHeight w:val="190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-Reduced fodder and pasture acreage</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(sexed semen ,embryo transfer)</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-Availability of new breeding technologies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-Capacity build farmers on modern feeding technologies ( dry matter feeding ,total mixed rations(TMR), home made rations)</w:t>
            </w:r>
          </w:p>
        </w:tc>
      </w:tr>
      <w:tr>
        <w:tblPrEx/>
        <w:trPr>
          <w:trHeight w:val="285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Pests and diseases of fodder and pastures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-Increased fodder and pasture acreage</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-Availability of subsidized inputs and demonstration materials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-Development of genetic seed banks.</w:t>
            </w:r>
          </w:p>
        </w:tc>
      </w:tr>
      <w:tr>
        <w:tblPrEx/>
        <w:trPr>
          <w:trHeight w:val="411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Poor soil fertility ( land degradation, climate change, overuse of inorganic fertilizers )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-Improved soil fertility</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-Availability of agro dealers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253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-Low farmer skills on feed conservation</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-Enhanced farmers feed conservation skills.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-Availability of ready market for the livestock products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190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Low diversity of feeds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-Increased feed diversity</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-Availability of research institutions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96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Poor feeding strategies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-Improved feeding strategies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127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-High cost of farm inputs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-Reduced cost of farm inputs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33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33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285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 adequate  food safety and standards</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Lack of monitoring of residues and antimicrobials in food animals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Increase  food safety and standards</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-Initiate monitoring of residues and antimicrobials in food animals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-Laws and regulations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-Capacity building of the value chain actors ( meat inspectors, meat, milk, fish, honey producers and traders)</w:t>
            </w:r>
          </w:p>
        </w:tc>
      </w:tr>
      <w:tr>
        <w:tblPrEx/>
        <w:trPr>
          <w:trHeight w:val="127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Lack of modern slaughterhouses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-Promote modern slaughter houses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-Existing slaughter houses and slabs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Implement food safety standards.</w:t>
            </w:r>
          </w:p>
        </w:tc>
      </w:tr>
      <w:tr>
        <w:tblPrEx/>
        <w:trPr>
          <w:trHeight w:val="253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Weak enforcement of existing laws and regulations by the county</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Enhance enforcement of the existing laws and regulations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-Existing cooling and bulking  sites/ enterprises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Promote food traceability.</w:t>
            </w:r>
          </w:p>
        </w:tc>
      </w:tr>
      <w:tr>
        <w:tblPrEx/>
        <w:trPr>
          <w:trHeight w:val="253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Inadequate bulking and cooling enterprises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-Promote establishment of bulking and cooling enterprises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-Trained human resource</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Implement strategies for elimination of residues in food of animal origin and prudent use</w:t>
            </w:r>
          </w:p>
        </w:tc>
      </w:tr>
      <w:tr>
        <w:tblPrEx/>
        <w:trPr>
          <w:trHeight w:val="190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-Existence of the vet laboratory-Kericho</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of antimicrobials in food animals</w:t>
            </w:r>
          </w:p>
        </w:tc>
      </w:tr>
      <w:tr>
        <w:tblPrEx/>
        <w:trPr>
          <w:trHeight w:val="348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-Availability of  animals for slaughter, land for construction of the slaughter houses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Encourage public private partnership to spur investment in provision of slaughterhouses</w:t>
            </w:r>
          </w:p>
        </w:tc>
      </w:tr>
      <w:tr>
        <w:tblPrEx/>
        <w:trPr>
          <w:trHeight w:val="285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-Availability of animal products (honey, milk, fish and eggs)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222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-Presence of the honey processing plant in Nyamusi.</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126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 adequate  Livestock extension services</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Inadequate infrastructure</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To  improve livestock extension services</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Adequate infrastructure in place</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-Existing  infrastructure</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-Enhance capacity building(staff training, recruitment of technical staff, farmers)</w:t>
            </w:r>
          </w:p>
        </w:tc>
      </w:tr>
      <w:tr>
        <w:tblPrEx/>
        <w:trPr>
          <w:trHeight w:val="222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-Inadequate number of skilled personnel</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-Increase the number of skilled personnel</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-Budgetary allocation</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-Infrastructural establishment (offices, electricity, telephones)</w:t>
            </w:r>
          </w:p>
        </w:tc>
      </w:tr>
      <w:tr>
        <w:tblPrEx/>
        <w:trPr>
          <w:trHeight w:val="222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-Weak research-extension linkages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-Strengthen research- extension linkages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-Existing of modern technologies and innovations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-Provision of transport</w:t>
            </w:r>
          </w:p>
        </w:tc>
      </w:tr>
      <w:tr>
        <w:tblPrEx/>
        <w:trPr>
          <w:trHeight w:val="253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-Low formulation of extension packages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-Formulate extension packages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-Existence of unemployed skilled manpower</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-Develop policies that promote  extension linkages with stakeholders(conferences,MOUs)</w:t>
            </w:r>
          </w:p>
        </w:tc>
      </w:tr>
      <w:tr>
        <w:tblPrEx/>
        <w:trPr>
          <w:trHeight w:val="159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-Lack of County extension policies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-Develop County livestock extension policies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-Political goodwill</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-Establish  farmer/staff training institution</w:t>
            </w:r>
          </w:p>
        </w:tc>
      </w:tr>
      <w:tr>
        <w:tblPrEx/>
        <w:trPr>
          <w:trHeight w:val="159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-Lack of farmer/staff training institution</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-Establish farmer/staff training institutions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-Establish biotechnology laboratory</w:t>
            </w:r>
          </w:p>
        </w:tc>
      </w:tr>
      <w:tr>
        <w:tblPrEx/>
        <w:trPr>
          <w:trHeight w:val="631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-Availability of various stakeholder linkage forums (KALRO,Kisii university,world vision,Usaid kaves one acre fund, Juhudi kilimo,SDCP,KENAFF)</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9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Low value addition of livestock products</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Low  capacity</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-Increase capacity</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-Increased value addition</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-livestock products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-Capacity building of the value chain actors.</w:t>
            </w:r>
          </w:p>
        </w:tc>
      </w:tr>
      <w:tr>
        <w:tblPrEx/>
        <w:trPr>
          <w:trHeight w:val="222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-Low uptake of technology</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-subsided value addition equipment</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-Existing markets, technologies, good road networks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-Enhance public-private market linkages</w:t>
            </w:r>
          </w:p>
        </w:tc>
      </w:tr>
      <w:tr>
        <w:tblPrEx/>
        <w:trPr>
          <w:trHeight w:val="190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-Inadequate equipment</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-Existence of  subsidy programme</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-Expand the subsidy programme</w:t>
            </w:r>
          </w:p>
        </w:tc>
      </w:tr>
      <w:tr>
        <w:tblPrEx/>
        <w:trPr>
          <w:trHeight w:val="127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-High cost of equipment</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33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190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Unorganised marketing system</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-weak cooperatives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-Organized marketing system</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-strengthen cooperatives ,stakeholder linkages and value chain –management</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-presence of the livestock products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-Sensitize farmers on collective marketing</w:t>
            </w:r>
          </w:p>
        </w:tc>
      </w:tr>
      <w:tr>
        <w:tblPrEx/>
        <w:trPr>
          <w:trHeight w:val="159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Weak value chain management</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-political goodwill</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-Regulatory framework</w:t>
            </w:r>
          </w:p>
        </w:tc>
      </w:tr>
      <w:tr>
        <w:tblPrEx/>
        <w:trPr>
          <w:trHeight w:val="222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Inadequate bulking and chilling facilities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Existing farming community</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-Establish market information systems</w:t>
            </w:r>
          </w:p>
        </w:tc>
      </w:tr>
      <w:tr>
        <w:tblPrEx/>
        <w:trPr>
          <w:trHeight w:val="190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-Limited use of market information systems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Encourage use of  market information systems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-Ready market</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-Capacity</w:t>
            </w:r>
          </w:p>
        </w:tc>
      </w:tr>
      <w:tr>
        <w:tblPrEx/>
        <w:trPr>
          <w:trHeight w:val="222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-Lack of coordination among market participants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Enhance coordination among market participants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253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-lack of standardized unit of measurement of livestock products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190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-Market information system providers exist.</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159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-Coordination systems in place</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330" w:hRule="atLeast"/>
        </w:trPr>
        <w:tc>
          <w:tcPr>
            <w:tcW w:w="5000" w:type="pct"/>
            <w:gridSpan w:val="6"/>
            <w:tcBorders>
              <w:top w:val="nil"/>
              <w:left w:val="single" w:sz="8" w:space="0" w:color="auto"/>
              <w:bottom w:val="single" w:sz="8" w:space="0" w:color="auto"/>
              <w:right w:val="single" w:sz="8" w:space="0" w:color="auto"/>
            </w:tcBorders>
            <w:shd w:val="clear" w:color="auto" w:fill="d9d9d9"/>
            <w:hideMark/>
          </w:tcPr>
          <w:p>
            <w:pPr>
              <w:pStyle w:val="style0"/>
              <w:rPr>
                <w:rFonts w:ascii="Times New Roman" w:cs="Times New Roman" w:eastAsia="Times New Roman" w:hAnsi="Times New Roman"/>
                <w:b/>
                <w:bCs/>
                <w:sz w:val="24"/>
                <w:szCs w:val="24"/>
              </w:rPr>
            </w:pPr>
            <w:r>
              <w:rPr>
                <w:rFonts w:ascii="Times New Roman" w:cs="Times New Roman" w:eastAsia="Times New Roman" w:hAnsi="Times New Roman"/>
                <w:b/>
                <w:bCs/>
                <w:sz w:val="24"/>
                <w:szCs w:val="24"/>
                <w:lang w:val="en-GB"/>
              </w:rPr>
              <w:t>VETERINARY</w:t>
            </w:r>
          </w:p>
          <w:p>
            <w:pPr>
              <w:pStyle w:val="style0"/>
              <w:rPr>
                <w:rFonts w:ascii="Times New Roman" w:cs="Times New Roman" w:eastAsia="Times New Roman" w:hAnsi="Times New Roman"/>
                <w:b/>
                <w:bCs/>
                <w:sz w:val="24"/>
                <w:szCs w:val="24"/>
              </w:rPr>
            </w:pPr>
            <w:r>
              <w:rPr>
                <w:rFonts w:ascii="Times New Roman" w:cs="Times New Roman" w:eastAsia="Times New Roman" w:hAnsi="Times New Roman"/>
                <w:b/>
                <w:bCs/>
                <w:sz w:val="24"/>
                <w:szCs w:val="24"/>
              </w:rPr>
              <w:t> </w:t>
            </w:r>
          </w:p>
        </w:tc>
      </w:tr>
      <w:tr>
        <w:tblPrEx/>
        <w:trPr>
          <w:trHeight w:val="253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Escalating and pervasive outbreaks of animal diseases</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Strengthen livestock disease control management</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Stock route inspection,</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Existing pool of trained veterinary &amp;enforcement officers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Enhance stock route inspection by adequately facilitating veterinary officers and enforcement officers</w:t>
            </w:r>
          </w:p>
        </w:tc>
      </w:tr>
      <w:tr>
        <w:tblPrEx/>
        <w:trPr>
          <w:trHeight w:val="8192"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Uncontrolled movement of livestock entering the county from outside arising from weak enforcement of the existing rules and regulations governing the movement of livestock and their products across counties.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branding of animals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Availability of field vaccination equipment and cold chain,</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Enhance use of branding technologies to facilitate livestock traceability</w:t>
            </w:r>
          </w:p>
        </w:tc>
      </w:tr>
      <w:tr>
        <w:tblPrEx/>
        <w:trPr>
          <w:trHeight w:val="411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Insecurity along Bomet/ Kericho/Narok borders enhance cattle theft and hampers livestock disease control,</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Enhanced collaboration with the national security agencies,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Existing dipping infrastructure</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Enhance disease and pest control, surveillance</w:t>
            </w:r>
          </w:p>
        </w:tc>
      </w:tr>
      <w:tr>
        <w:tblPrEx/>
        <w:trPr>
          <w:trHeight w:val="442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Low uptake of livestock vaccinations, resulting in none attainment of 75% coverage necessary for eradication,</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Enhanced vaccination coverage,</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Existence of partners on animal health and input suppliers.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Building a strategic vaccine reserve and a veterinary laboratory at the county.</w:t>
            </w:r>
          </w:p>
        </w:tc>
      </w:tr>
      <w:tr>
        <w:tblPrEx/>
        <w:trPr>
          <w:trHeight w:val="474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Inadequate disease surveillance due to  immobility of technical staff. There is also lack of laboratory facilities,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Enhanced disease surveillance,  Stocked strategic vaccine reserve,</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Revive economically viable dips, build farmers/youths capacity on spraying and safe use of agrochemicals, through establishing collaborative linkages with Agrochemical companies.</w:t>
            </w:r>
          </w:p>
        </w:tc>
      </w:tr>
      <w:tr>
        <w:tblPrEx/>
        <w:trPr>
          <w:trHeight w:val="411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Collapse of the communal cattle dips resulting in setback in the control of tick borne diseases,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Equiped veterinary laboratory,</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Draft regulations governing keeping/rearing/licensing of pets, with a view of inculcating responsible ownership.</w:t>
            </w:r>
          </w:p>
        </w:tc>
      </w:tr>
      <w:tr>
        <w:tblPrEx/>
        <w:trPr>
          <w:trHeight w:val="222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Revived dips,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Embrace one health approach whereby Veterinary directorate and the department of public health work together through formation of a working group or committee to spear head the eradication of zoonotic diseases</w:t>
            </w:r>
          </w:p>
        </w:tc>
      </w:tr>
      <w:tr>
        <w:tblPrEx/>
        <w:trPr>
          <w:trHeight w:val="537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High cost of rabies disease vaccine resulting in low vaccination coverage of dogs, below 75% prerequisite for disease eradication.</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r>
      <w:tr>
        <w:tblPrEx/>
        <w:trPr>
          <w:trHeight w:val="33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r>
      <w:tr>
        <w:tblPrEx/>
        <w:trPr>
          <w:trHeight w:val="8192"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Inability to control rabies disease in pets. As a result several humans especially children and women have been bitten by rabid pets with a number of reported deaths from rabies in humans.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442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Large number of stray dogs resulting in public nuisance and dog bites especially amongst young children,</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Embracing of one health approach,</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r>
      <w:tr>
        <w:tblPrEx/>
        <w:trPr>
          <w:trHeight w:val="33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159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Drafting of regulations governing keeping of pets ,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222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Low uptake of breeding technologies</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Inadequate mobilization of farmers to adopt AI use</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xml:space="preserve">Strengthen breeding services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Enhanced farmer mobilization</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Availability of trained service providers,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Enhance sensitization and capacity building,</w:t>
            </w:r>
          </w:p>
        </w:tc>
      </w:tr>
      <w:tr>
        <w:tblPrEx/>
        <w:trPr>
          <w:trHeight w:val="190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Poor feeding,</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Increased capacity building for farmers and service providers,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County subsidized AI programme,</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Training of farmers on breeding cycle,</w:t>
            </w:r>
          </w:p>
        </w:tc>
      </w:tr>
      <w:tr>
        <w:tblPrEx/>
        <w:trPr>
          <w:trHeight w:val="253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Poor breeding practices (heat observation, records)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Strengthened county subsidized AI programme,</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Availability of various breeding technologies in local market</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Control and treatment of breeding diseases,</w:t>
            </w:r>
          </w:p>
        </w:tc>
      </w:tr>
      <w:tr>
        <w:tblPrEx/>
        <w:trPr>
          <w:trHeight w:val="222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Low awareness of the existing breeding technologies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Enhanced Training on proper feeding practices,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r>
      <w:tr>
        <w:tblPrEx/>
        <w:trPr>
          <w:trHeight w:val="190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Low awareness of the critical breeding timelines,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Enhanced facilitation of ward inseminators,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Initiate Policy and programme on mass castration of bulls to minimize natural breeding,</w:t>
            </w:r>
          </w:p>
        </w:tc>
      </w:tr>
      <w:tr>
        <w:tblPrEx/>
        <w:trPr>
          <w:trHeight w:val="222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Inadequate facilitation of ward inseminators,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Enhanced capacity building for the inseminators,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Set up a multiplication centre,</w:t>
            </w:r>
          </w:p>
        </w:tc>
      </w:tr>
      <w:tr>
        <w:tblPrEx/>
        <w:trPr>
          <w:trHeight w:val="253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Lack of capacity building/refresher courses for inseminators,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r>
      <w:tr>
        <w:tblPrEx/>
        <w:trPr>
          <w:trHeight w:val="159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High cost of breeding equipment,</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r>
      <w:tr>
        <w:tblPrEx/>
        <w:trPr>
          <w:trHeight w:val="348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High cost of sexed semen &amp; embryo transfer hence out of reach of majority of farmers.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33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xml:space="preserve">                                                                  Low </w:t>
            </w:r>
            <w:r>
              <w:rPr>
                <w:rFonts w:ascii="Times New Roman" w:cs="Times New Roman" w:eastAsia="Times New Roman" w:hAnsi="Times New Roman"/>
                <w:sz w:val="24"/>
                <w:szCs w:val="24"/>
                <w:lang w:val="en-GB"/>
              </w:rPr>
              <w:t>access to markets</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157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Inadequate quality assurance</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Poor/simple slaughtering facilities,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Improve quality control of meat and meat products</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Increased awareness of importance of meat inspection,</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Existing laws and policies,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Establishment of modern slaughter and meat processing  facilities</w:t>
            </w:r>
          </w:p>
        </w:tc>
      </w:tr>
      <w:tr>
        <w:tblPrEx/>
        <w:trPr>
          <w:trHeight w:val="190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Inadequate number of meat inspectors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Strengthen meat inspection services,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Existing public private partnership</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33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315" w:hRule="atLeast"/>
        </w:trPr>
        <w:tc>
          <w:tcPr>
            <w:tcW w:w="5000" w:type="pct"/>
            <w:gridSpan w:val="6"/>
            <w:tcBorders>
              <w:top w:val="nil"/>
              <w:left w:val="single" w:sz="8" w:space="0" w:color="auto"/>
              <w:bottom w:val="single" w:sz="8" w:space="0" w:color="auto"/>
              <w:right w:val="single" w:sz="8" w:space="0" w:color="auto"/>
            </w:tcBorders>
            <w:shd w:val="clear" w:color="auto" w:fill="d9d9d9"/>
            <w:hideMark/>
          </w:tcPr>
          <w:p>
            <w:pPr>
              <w:pStyle w:val="style0"/>
              <w:rPr>
                <w:rFonts w:ascii="Times New Roman" w:cs="Times New Roman" w:eastAsia="Times New Roman" w:hAnsi="Times New Roman"/>
                <w:b/>
                <w:bCs/>
                <w:sz w:val="24"/>
                <w:szCs w:val="24"/>
              </w:rPr>
            </w:pPr>
            <w:r>
              <w:rPr>
                <w:rFonts w:ascii="Times New Roman" w:cs="Times New Roman" w:eastAsia="Times New Roman" w:hAnsi="Times New Roman"/>
                <w:b/>
                <w:bCs/>
                <w:sz w:val="24"/>
                <w:szCs w:val="24"/>
                <w:lang w:val="en-GB"/>
              </w:rPr>
              <w:t>FISHERIES  DEVELOPMEMT AND MANAGEMENT</w:t>
            </w:r>
          </w:p>
        </w:tc>
      </w:tr>
      <w:tr>
        <w:tblPrEx/>
        <w:trPr>
          <w:trHeight w:val="31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Low Aquaculture development</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xml:space="preserve">Inadequate and inaccessible fish seeds/fingerlings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Enhancing aquaculture production</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Development of a Fish hatchery</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xml:space="preserve">Enhance access to quality fish seeds(fingerlings) </w:t>
            </w:r>
          </w:p>
        </w:tc>
      </w:tr>
      <w:tr>
        <w:tblPrEx/>
        <w:trPr>
          <w:trHeight w:val="159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(a)     Adequate water resources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r>
      <w:tr>
        <w:tblPrEx/>
        <w:trPr>
          <w:trHeight w:val="379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(b)    Unexploited livestock, fish and crop resources for expansion of agriculture</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253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(c)      Unexploited local, regional and international markets.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159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(d)    Availability of new technologies.</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474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(e)     Strong linkages with regional and international organizations in finance, trade, research and training.</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379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(f)      Existence of a thriving private sector involved in processing and value addition.</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411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(g)    Improved networking with other departments under the proposed e-government.</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9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Inadequate</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Establishment of fish feed cottage industries using locally available resources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xml:space="preserve">(h)    Political goodwill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Enhance access to quality feeds</w:t>
            </w:r>
          </w:p>
        </w:tc>
      </w:tr>
      <w:tr>
        <w:tblPrEx/>
        <w:trPr>
          <w:trHeight w:val="159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and inaccessible commercial feeds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Promote Public Private Partnerships in seed and feed production and marketing</w:t>
            </w:r>
          </w:p>
        </w:tc>
      </w:tr>
      <w:tr>
        <w:tblPrEx/>
        <w:trPr>
          <w:trHeight w:val="33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r>
      <w:tr>
        <w:tblPrEx/>
        <w:trPr>
          <w:trHeight w:val="121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Slow adoption rate of modern aquaculture technologies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Improving service delivery</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Establishing demonstration sites on modern technologies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Strengthen aquaculture extension services</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Training farmers on modern fish farming technologies</w:t>
            </w:r>
          </w:p>
        </w:tc>
      </w:tr>
      <w:tr>
        <w:tblPrEx/>
        <w:trPr>
          <w:trHeight w:val="33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r>
      <w:tr>
        <w:tblPrEx/>
        <w:trPr>
          <w:trHeight w:val="330" w:hRule="atLeast"/>
        </w:trPr>
        <w:tc>
          <w:tcPr>
            <w:tcW w:w="696" w:type="pct"/>
            <w:tcBorders>
              <w:top w:val="nil"/>
              <w:left w:val="single" w:sz="8" w:space="0" w:color="auto"/>
              <w:bottom w:val="single" w:sz="8" w:space="0" w:color="auto"/>
              <w:right w:val="single" w:sz="8" w:space="0" w:color="auto"/>
            </w:tcBorders>
            <w:shd w:val="clear" w:color="auto" w:fill="d9d9d9"/>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lang w:val="en-GB"/>
              </w:rPr>
              <w:t> </w:t>
            </w:r>
          </w:p>
        </w:tc>
        <w:tc>
          <w:tcPr>
            <w:tcW w:w="719" w:type="pct"/>
            <w:tcBorders>
              <w:top w:val="nil"/>
              <w:left w:val="nil"/>
              <w:bottom w:val="single" w:sz="8" w:space="0" w:color="auto"/>
              <w:right w:val="single" w:sz="8" w:space="0" w:color="auto"/>
            </w:tcBorders>
            <w:shd w:val="clear" w:color="auto" w:fill="d9d9d9"/>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w:t>
            </w:r>
          </w:p>
        </w:tc>
        <w:tc>
          <w:tcPr>
            <w:tcW w:w="588" w:type="pct"/>
            <w:tcBorders>
              <w:top w:val="nil"/>
              <w:left w:val="nil"/>
              <w:bottom w:val="single" w:sz="8" w:space="0" w:color="auto"/>
              <w:right w:val="single" w:sz="8" w:space="0" w:color="auto"/>
            </w:tcBorders>
            <w:shd w:val="clear" w:color="auto" w:fill="d9d9d9"/>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w:t>
            </w:r>
          </w:p>
        </w:tc>
        <w:tc>
          <w:tcPr>
            <w:tcW w:w="810" w:type="pct"/>
            <w:tcBorders>
              <w:top w:val="nil"/>
              <w:left w:val="nil"/>
              <w:bottom w:val="single" w:sz="8" w:space="0" w:color="auto"/>
              <w:right w:val="single" w:sz="8" w:space="0" w:color="auto"/>
            </w:tcBorders>
            <w:shd w:val="clear" w:color="auto" w:fill="d9d9d9"/>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w:t>
            </w:r>
          </w:p>
        </w:tc>
        <w:tc>
          <w:tcPr>
            <w:tcW w:w="943" w:type="pct"/>
            <w:tcBorders>
              <w:top w:val="nil"/>
              <w:left w:val="nil"/>
              <w:bottom w:val="single" w:sz="8" w:space="0" w:color="auto"/>
              <w:right w:val="single" w:sz="8" w:space="0" w:color="auto"/>
            </w:tcBorders>
            <w:shd w:val="clear" w:color="auto" w:fill="d9d9d9"/>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w:t>
            </w:r>
          </w:p>
        </w:tc>
        <w:tc>
          <w:tcPr>
            <w:tcW w:w="1244" w:type="pct"/>
            <w:tcBorders>
              <w:top w:val="nil"/>
              <w:left w:val="nil"/>
              <w:bottom w:val="single" w:sz="8" w:space="0" w:color="auto"/>
              <w:right w:val="single" w:sz="8" w:space="0" w:color="auto"/>
            </w:tcBorders>
            <w:shd w:val="clear" w:color="auto" w:fill="d9d9d9"/>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w:t>
            </w:r>
          </w:p>
        </w:tc>
      </w:tr>
      <w:tr>
        <w:tblPrEx/>
        <w:trPr>
          <w:trHeight w:val="126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Unsustainable Utilization of dams &amp; riverine Fisheries Resources</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Underutilization of dam resources</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Promoting sustainable utilization of inland, dams &amp;riverine fisheries</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Stocking dams and natural water systems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lang w:val="en-GB"/>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Enhance fish stocks in natural water systems</w:t>
            </w:r>
          </w:p>
        </w:tc>
      </w:tr>
      <w:tr>
        <w:tblPrEx/>
        <w:trPr>
          <w:trHeight w:val="159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Establishment of dam management units</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Promote utilization of fisheries resources in the county</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Promote co-management of fisheries resources</w:t>
            </w:r>
          </w:p>
        </w:tc>
      </w:tr>
      <w:tr>
        <w:tblPrEx/>
        <w:trPr>
          <w:trHeight w:val="645"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Strengthen enforcement of fisheries legislations</w:t>
            </w:r>
          </w:p>
        </w:tc>
      </w:tr>
      <w:tr>
        <w:tblPrEx/>
        <w:trPr>
          <w:trHeight w:val="330" w:hRule="atLeast"/>
        </w:trPr>
        <w:tc>
          <w:tcPr>
            <w:tcW w:w="696" w:type="pct"/>
            <w:tcBorders>
              <w:top w:val="nil"/>
              <w:left w:val="single" w:sz="8" w:space="0" w:color="auto"/>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19"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588"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10"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43"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w:t>
            </w:r>
          </w:p>
        </w:tc>
        <w:tc>
          <w:tcPr>
            <w:tcW w:w="1244" w:type="pct"/>
            <w:tcBorders>
              <w:top w:val="nil"/>
              <w:left w:val="nil"/>
              <w:bottom w:val="single" w:sz="8" w:space="0" w:color="auto"/>
              <w:right w:val="single" w:sz="8" w:space="0" w:color="auto"/>
            </w:tcBorders>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r>
    </w:tbl>
    <w:p>
      <w:pPr>
        <w:pStyle w:val="style0"/>
        <w:rPr>
          <w:rFonts w:ascii="Times New Roman" w:cs="Times New Roman" w:hAnsi="Times New Roman"/>
          <w:sz w:val="24"/>
          <w:szCs w:val="24"/>
        </w:rPr>
      </w:pPr>
    </w:p>
    <w:p>
      <w:pPr>
        <w:pStyle w:val="style0"/>
        <w:rPr>
          <w:rFonts w:ascii="Times New Roman" w:cs="Times New Roman" w:hAnsi="Times New Roman"/>
          <w:b/>
          <w:sz w:val="28"/>
          <w:szCs w:val="28"/>
        </w:rPr>
      </w:pPr>
      <w:r>
        <w:rPr>
          <w:rFonts w:ascii="Times New Roman" w:cs="Times New Roman" w:hAnsi="Times New Roman"/>
          <w:b/>
          <w:sz w:val="28"/>
          <w:szCs w:val="28"/>
        </w:rPr>
        <w:t>Lands sub sector development issues</w:t>
      </w:r>
    </w:p>
    <w:tbl>
      <w:tblPr>
        <w:tblW w:w="5606" w:type="pct"/>
        <w:tblLayout w:type="fixed"/>
        <w:tblCellMar>
          <w:left w:w="57" w:type="dxa"/>
          <w:right w:w="8" w:type="dxa"/>
        </w:tblCellMar>
        <w:tblLook w:val="04A0" w:firstRow="1" w:lastRow="0" w:firstColumn="1" w:lastColumn="0" w:noHBand="0" w:noVBand="1"/>
      </w:tblPr>
      <w:tblGrid>
        <w:gridCol w:w="1202"/>
        <w:gridCol w:w="1418"/>
        <w:gridCol w:w="1270"/>
        <w:gridCol w:w="1392"/>
        <w:gridCol w:w="1668"/>
        <w:gridCol w:w="1528"/>
        <w:gridCol w:w="1808"/>
      </w:tblGrid>
      <w:tr>
        <w:trPr>
          <w:trHeight w:val="535" w:hRule="atLeast"/>
        </w:trPr>
        <w:tc>
          <w:tcPr>
            <w:tcW w:w="584" w:type="pct"/>
            <w:tcBorders>
              <w:top w:val="single" w:sz="2" w:space="0" w:color="000000"/>
              <w:left w:val="single" w:sz="2" w:space="0" w:color="000000"/>
              <w:bottom w:val="single" w:sz="2" w:space="0" w:color="000000"/>
              <w:right w:val="single" w:sz="2" w:space="0" w:color="000000"/>
            </w:tcBorders>
            <w:shd w:val="clear" w:color="auto" w:fill="d9d9d9"/>
          </w:tcPr>
          <w:p>
            <w:pPr>
              <w:pStyle w:val="style179"/>
              <w:numPr>
                <w:ilvl w:val="0"/>
                <w:numId w:val="18"/>
              </w:numPr>
              <w:spacing w:after="0" w:lineRule="auto" w:line="259"/>
              <w:ind w:right="6"/>
              <w:rPr>
                <w:rFonts w:ascii="Times New Roman" w:hAnsi="Times New Roman"/>
                <w:b/>
              </w:rPr>
            </w:pPr>
            <w:r>
              <w:rPr>
                <w:rFonts w:ascii="Times New Roman" w:hAnsi="Times New Roman"/>
                <w:b/>
              </w:rPr>
              <w:t>Sector</w:t>
            </w:r>
          </w:p>
        </w:tc>
        <w:tc>
          <w:tcPr>
            <w:tcW w:w="689" w:type="pct"/>
            <w:tcBorders>
              <w:top w:val="single" w:sz="2" w:space="0" w:color="000000"/>
              <w:left w:val="single" w:sz="2" w:space="0" w:color="000000"/>
              <w:bottom w:val="single" w:sz="2" w:space="0" w:color="000000"/>
              <w:right w:val="single" w:sz="2" w:space="0" w:color="000000"/>
            </w:tcBorders>
            <w:shd w:val="clear" w:color="auto" w:fill="d9d9d9"/>
          </w:tcPr>
          <w:p>
            <w:pPr>
              <w:pStyle w:val="style179"/>
              <w:numPr>
                <w:ilvl w:val="0"/>
                <w:numId w:val="18"/>
              </w:numPr>
              <w:spacing w:after="0" w:lineRule="auto" w:line="259"/>
              <w:ind w:right="6"/>
              <w:jc w:val="center"/>
              <w:rPr>
                <w:rFonts w:ascii="Times New Roman" w:hAnsi="Times New Roman"/>
                <w:b/>
              </w:rPr>
            </w:pPr>
            <w:r>
              <w:rPr>
                <w:rFonts w:ascii="Times New Roman" w:hAnsi="Times New Roman"/>
                <w:b/>
              </w:rPr>
              <w:t>Development Issues/problems</w:t>
            </w:r>
          </w:p>
        </w:tc>
        <w:tc>
          <w:tcPr>
            <w:tcW w:w="617" w:type="pct"/>
            <w:tcBorders>
              <w:top w:val="single" w:sz="2" w:space="0" w:color="000000"/>
              <w:left w:val="single" w:sz="2" w:space="0" w:color="000000"/>
              <w:bottom w:val="single" w:sz="2" w:space="0" w:color="000000"/>
              <w:right w:val="single" w:sz="2" w:space="0" w:color="000000"/>
            </w:tcBorders>
            <w:shd w:val="clear" w:color="auto" w:fill="d9d9d9"/>
          </w:tcPr>
          <w:p>
            <w:pPr>
              <w:pStyle w:val="style179"/>
              <w:numPr>
                <w:ilvl w:val="0"/>
                <w:numId w:val="18"/>
              </w:numPr>
              <w:spacing w:after="0" w:lineRule="auto" w:line="259"/>
              <w:ind w:right="48"/>
              <w:jc w:val="center"/>
              <w:rPr>
                <w:rFonts w:ascii="Times New Roman" w:hAnsi="Times New Roman"/>
                <w:b/>
              </w:rPr>
            </w:pPr>
            <w:r>
              <w:rPr>
                <w:rFonts w:ascii="Times New Roman" w:hAnsi="Times New Roman"/>
                <w:b/>
              </w:rPr>
              <w:t>Root Cause(s)</w:t>
            </w:r>
          </w:p>
        </w:tc>
        <w:tc>
          <w:tcPr>
            <w:tcW w:w="676" w:type="pct"/>
            <w:tcBorders>
              <w:top w:val="single" w:sz="2" w:space="0" w:color="000000"/>
              <w:left w:val="single" w:sz="2" w:space="0" w:color="000000"/>
              <w:bottom w:val="single" w:sz="2" w:space="0" w:color="000000"/>
              <w:right w:val="single" w:sz="2" w:space="0" w:color="000000"/>
            </w:tcBorders>
            <w:shd w:val="clear" w:color="auto" w:fill="d9d9d9"/>
          </w:tcPr>
          <w:p>
            <w:pPr>
              <w:pStyle w:val="style179"/>
              <w:numPr>
                <w:ilvl w:val="0"/>
                <w:numId w:val="18"/>
              </w:numPr>
              <w:spacing w:after="0" w:lineRule="auto" w:line="259"/>
              <w:ind w:right="48"/>
              <w:jc w:val="center"/>
              <w:rPr>
                <w:rFonts w:ascii="Times New Roman" w:hAnsi="Times New Roman"/>
                <w:b/>
              </w:rPr>
            </w:pPr>
            <w:r>
              <w:rPr>
                <w:rFonts w:ascii="Times New Roman" w:hAnsi="Times New Roman"/>
                <w:b/>
              </w:rPr>
              <w:t xml:space="preserve">Development Objective </w:t>
            </w:r>
          </w:p>
        </w:tc>
        <w:tc>
          <w:tcPr>
            <w:tcW w:w="811" w:type="pct"/>
            <w:tcBorders>
              <w:top w:val="single" w:sz="2" w:space="0" w:color="000000"/>
              <w:left w:val="single" w:sz="2" w:space="0" w:color="000000"/>
              <w:bottom w:val="single" w:sz="2" w:space="0" w:color="000000"/>
              <w:right w:val="single" w:sz="2" w:space="0" w:color="000000"/>
            </w:tcBorders>
            <w:shd w:val="clear" w:color="auto" w:fill="d9d9d9"/>
          </w:tcPr>
          <w:p>
            <w:pPr>
              <w:pStyle w:val="style179"/>
              <w:numPr>
                <w:ilvl w:val="0"/>
                <w:numId w:val="18"/>
              </w:numPr>
              <w:spacing w:after="0" w:lineRule="auto" w:line="259"/>
              <w:ind w:right="48"/>
              <w:jc w:val="center"/>
              <w:rPr>
                <w:rFonts w:ascii="Times New Roman" w:hAnsi="Times New Roman"/>
              </w:rPr>
            </w:pPr>
            <w:r>
              <w:rPr>
                <w:rFonts w:ascii="Times New Roman" w:hAnsi="Times New Roman"/>
                <w:b/>
              </w:rPr>
              <w:t xml:space="preserve">Immediate objective </w:t>
            </w:r>
          </w:p>
        </w:tc>
        <w:tc>
          <w:tcPr>
            <w:tcW w:w="743" w:type="pct"/>
            <w:tcBorders>
              <w:top w:val="single" w:sz="2" w:space="0" w:color="000000"/>
              <w:left w:val="single" w:sz="2" w:space="0" w:color="000000"/>
              <w:bottom w:val="single" w:sz="2" w:space="0" w:color="000000"/>
              <w:right w:val="single" w:sz="2" w:space="0" w:color="000000"/>
            </w:tcBorders>
            <w:shd w:val="clear" w:color="auto" w:fill="d9d9d9"/>
          </w:tcPr>
          <w:p>
            <w:pPr>
              <w:pStyle w:val="style179"/>
              <w:numPr>
                <w:ilvl w:val="0"/>
                <w:numId w:val="18"/>
              </w:numPr>
              <w:spacing w:after="0" w:lineRule="auto" w:line="259"/>
              <w:ind w:right="48"/>
              <w:jc w:val="center"/>
              <w:rPr>
                <w:rFonts w:ascii="Times New Roman" w:hAnsi="Times New Roman"/>
                <w:b/>
              </w:rPr>
            </w:pPr>
            <w:r>
              <w:rPr>
                <w:rFonts w:ascii="Times New Roman" w:hAnsi="Times New Roman"/>
                <w:b/>
              </w:rPr>
              <w:t xml:space="preserve">Existing opportunities, strengths within the sector  </w:t>
            </w:r>
          </w:p>
        </w:tc>
        <w:tc>
          <w:tcPr>
            <w:tcW w:w="879" w:type="pct"/>
            <w:tcBorders>
              <w:top w:val="single" w:sz="2" w:space="0" w:color="000000"/>
              <w:left w:val="single" w:sz="2" w:space="0" w:color="000000"/>
              <w:bottom w:val="single" w:sz="2" w:space="0" w:color="000000"/>
              <w:right w:val="single" w:sz="2" w:space="0" w:color="000000"/>
            </w:tcBorders>
            <w:shd w:val="clear" w:color="auto" w:fill="d9d9d9"/>
          </w:tcPr>
          <w:p>
            <w:pPr>
              <w:pStyle w:val="style179"/>
              <w:numPr>
                <w:ilvl w:val="0"/>
                <w:numId w:val="18"/>
              </w:numPr>
              <w:spacing w:after="0" w:lineRule="auto" w:line="259"/>
              <w:ind w:right="48"/>
              <w:jc w:val="center"/>
              <w:rPr>
                <w:rFonts w:ascii="Times New Roman" w:hAnsi="Times New Roman"/>
                <w:b/>
              </w:rPr>
            </w:pPr>
            <w:r>
              <w:rPr>
                <w:rFonts w:ascii="Times New Roman" w:hAnsi="Times New Roman"/>
                <w:b/>
              </w:rPr>
              <w:t xml:space="preserve">Strategies </w:t>
            </w:r>
          </w:p>
        </w:tc>
      </w:tr>
      <w:tr>
        <w:tblPrEx/>
        <w:trPr>
          <w:trHeight w:val="1327" w:hRule="atLeast"/>
        </w:trPr>
        <w:tc>
          <w:tcPr>
            <w:tcW w:w="584"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0" w:lineRule="auto" w:line="259"/>
              <w:ind w:right="6"/>
              <w:rPr>
                <w:rFonts w:ascii="Times New Roman" w:hAnsi="Times New Roman"/>
              </w:rPr>
            </w:pPr>
            <w:r>
              <w:rPr>
                <w:rFonts w:ascii="Times New Roman" w:hAnsi="Times New Roman"/>
              </w:rPr>
              <w:t>Agriculture, Lands and urban development</w:t>
            </w:r>
          </w:p>
        </w:tc>
        <w:tc>
          <w:tcPr>
            <w:tcW w:w="689"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0" w:lineRule="auto" w:line="259"/>
              <w:ind w:right="6"/>
              <w:rPr>
                <w:rFonts w:ascii="Times New Roman" w:hAnsi="Times New Roman"/>
              </w:rPr>
            </w:pPr>
            <w:r>
              <w:rPr>
                <w:rFonts w:ascii="Times New Roman" w:hAnsi="Times New Roman"/>
              </w:rPr>
              <w:t>uncoordinated / haphazard development</w:t>
            </w:r>
          </w:p>
        </w:tc>
        <w:tc>
          <w:tcPr>
            <w:tcW w:w="617"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0" w:lineRule="auto" w:line="259"/>
              <w:ind w:right="6"/>
              <w:jc w:val="both"/>
              <w:rPr>
                <w:rFonts w:ascii="Times New Roman" w:hAnsi="Times New Roman"/>
              </w:rPr>
            </w:pPr>
            <w:r>
              <w:rPr>
                <w:rFonts w:ascii="Times New Roman" w:hAnsi="Times New Roman"/>
              </w:rPr>
              <w:t>Lack of Physical development plans</w:t>
            </w:r>
          </w:p>
          <w:p>
            <w:pPr>
              <w:pStyle w:val="style179"/>
              <w:numPr>
                <w:ilvl w:val="0"/>
                <w:numId w:val="18"/>
              </w:numPr>
              <w:spacing w:after="0" w:lineRule="auto" w:line="259"/>
              <w:ind w:right="6"/>
              <w:jc w:val="both"/>
              <w:rPr>
                <w:rFonts w:ascii="Times New Roman" w:hAnsi="Times New Roman"/>
              </w:rPr>
            </w:pPr>
            <w:r>
              <w:rPr>
                <w:rFonts w:ascii="Times New Roman" w:hAnsi="Times New Roman"/>
              </w:rPr>
              <w:t>Lack of civic education on building procedure</w:t>
            </w:r>
          </w:p>
          <w:p>
            <w:pPr>
              <w:pStyle w:val="style179"/>
              <w:spacing w:after="0" w:lineRule="auto" w:line="259"/>
              <w:ind w:left="402"/>
              <w:rPr>
                <w:rFonts w:ascii="Times New Roman" w:hAnsi="Times New Roman"/>
              </w:rPr>
            </w:pPr>
          </w:p>
          <w:p>
            <w:pPr>
              <w:pStyle w:val="style179"/>
              <w:numPr>
                <w:ilvl w:val="0"/>
                <w:numId w:val="18"/>
              </w:numPr>
              <w:spacing w:after="0" w:lineRule="auto" w:line="259"/>
              <w:ind w:right="6"/>
              <w:rPr>
                <w:rFonts w:ascii="Times New Roman" w:hAnsi="Times New Roman"/>
              </w:rPr>
            </w:pPr>
            <w:r>
              <w:rPr>
                <w:rFonts w:ascii="Times New Roman" w:hAnsi="Times New Roman"/>
              </w:rPr>
              <w:t>Lack of Enforcement and compliance unit</w:t>
            </w:r>
          </w:p>
          <w:p>
            <w:pPr>
              <w:pStyle w:val="style179"/>
              <w:spacing w:after="0" w:lineRule="auto" w:line="259"/>
              <w:ind w:left="402"/>
              <w:rPr>
                <w:rFonts w:ascii="Times New Roman" w:hAnsi="Times New Roman"/>
              </w:rPr>
            </w:pPr>
          </w:p>
          <w:p>
            <w:pPr>
              <w:pStyle w:val="style179"/>
              <w:numPr>
                <w:ilvl w:val="0"/>
                <w:numId w:val="18"/>
              </w:numPr>
              <w:spacing w:after="0" w:lineRule="auto" w:line="259"/>
              <w:ind w:right="6"/>
              <w:jc w:val="both"/>
              <w:rPr>
                <w:rFonts w:ascii="Times New Roman" w:hAnsi="Times New Roman"/>
              </w:rPr>
            </w:pPr>
            <w:r>
              <w:rPr>
                <w:rFonts w:ascii="Times New Roman" w:hAnsi="Times New Roman"/>
              </w:rPr>
              <w:t>Insufficient technical human resource</w:t>
            </w:r>
          </w:p>
        </w:tc>
        <w:tc>
          <w:tcPr>
            <w:tcW w:w="676"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0" w:lineRule="auto" w:line="259"/>
              <w:ind w:right="6"/>
              <w:rPr>
                <w:rFonts w:ascii="Times New Roman" w:hAnsi="Times New Roman"/>
              </w:rPr>
            </w:pPr>
            <w:r>
              <w:rPr>
                <w:rFonts w:ascii="Times New Roman" w:hAnsi="Times New Roman"/>
              </w:rPr>
              <w:t>Proper and coordinated development</w:t>
            </w:r>
          </w:p>
        </w:tc>
        <w:tc>
          <w:tcPr>
            <w:tcW w:w="811"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0" w:lineRule="auto" w:line="259"/>
              <w:ind w:right="6"/>
              <w:rPr>
                <w:rFonts w:ascii="Times New Roman" w:hAnsi="Times New Roman"/>
              </w:rPr>
            </w:pPr>
            <w:r>
              <w:rPr>
                <w:rFonts w:ascii="Times New Roman" w:hAnsi="Times New Roman"/>
              </w:rPr>
              <w:t>Increase coordinated urban development</w:t>
            </w:r>
          </w:p>
          <w:p>
            <w:pPr>
              <w:pStyle w:val="style0"/>
              <w:spacing w:after="0"/>
              <w:rPr>
                <w:rFonts w:ascii="Times New Roman" w:cs="Times New Roman" w:hAnsi="Times New Roman"/>
                <w:sz w:val="20"/>
                <w:szCs w:val="20"/>
              </w:rPr>
            </w:pPr>
          </w:p>
          <w:p>
            <w:pPr>
              <w:pStyle w:val="style179"/>
              <w:numPr>
                <w:ilvl w:val="0"/>
                <w:numId w:val="18"/>
              </w:numPr>
              <w:spacing w:after="0" w:lineRule="auto" w:line="259"/>
              <w:ind w:right="6"/>
              <w:rPr>
                <w:rFonts w:ascii="Times New Roman" w:hAnsi="Times New Roman"/>
              </w:rPr>
            </w:pPr>
            <w:r>
              <w:rPr>
                <w:rFonts w:ascii="Times New Roman" w:hAnsi="Times New Roman"/>
              </w:rPr>
              <w:t>Promote sustainable development</w:t>
            </w:r>
          </w:p>
          <w:p>
            <w:pPr>
              <w:pStyle w:val="style0"/>
              <w:spacing w:after="0"/>
              <w:rPr>
                <w:rFonts w:ascii="Times New Roman" w:cs="Times New Roman" w:hAnsi="Times New Roman"/>
                <w:sz w:val="20"/>
                <w:szCs w:val="20"/>
              </w:rPr>
            </w:pPr>
          </w:p>
          <w:p>
            <w:pPr>
              <w:pStyle w:val="style179"/>
              <w:numPr>
                <w:ilvl w:val="0"/>
                <w:numId w:val="18"/>
              </w:numPr>
              <w:spacing w:after="0" w:lineRule="auto" w:line="259"/>
              <w:ind w:right="6"/>
              <w:rPr>
                <w:rFonts w:ascii="Times New Roman" w:hAnsi="Times New Roman"/>
              </w:rPr>
            </w:pPr>
            <w:r>
              <w:rPr>
                <w:rFonts w:ascii="Times New Roman" w:hAnsi="Times New Roman"/>
              </w:rPr>
              <w:t xml:space="preserve">Create rational territorial organization of land use </w:t>
            </w:r>
          </w:p>
          <w:p>
            <w:pPr>
              <w:pStyle w:val="style0"/>
              <w:spacing w:after="0"/>
              <w:rPr>
                <w:rFonts w:ascii="Times New Roman" w:cs="Times New Roman" w:hAnsi="Times New Roman"/>
                <w:sz w:val="20"/>
                <w:szCs w:val="20"/>
              </w:rPr>
            </w:pPr>
          </w:p>
          <w:p>
            <w:pPr>
              <w:pStyle w:val="style0"/>
              <w:spacing w:after="0"/>
              <w:rPr>
                <w:rFonts w:ascii="Times New Roman" w:cs="Times New Roman" w:hAnsi="Times New Roman"/>
                <w:sz w:val="20"/>
                <w:szCs w:val="20"/>
              </w:rPr>
            </w:pPr>
          </w:p>
        </w:tc>
        <w:tc>
          <w:tcPr>
            <w:tcW w:w="743"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0" w:lineRule="auto" w:line="259"/>
              <w:ind w:right="6"/>
              <w:rPr>
                <w:rFonts w:ascii="Times New Roman" w:hAnsi="Times New Roman"/>
              </w:rPr>
            </w:pPr>
            <w:r>
              <w:rPr>
                <w:rFonts w:ascii="Times New Roman" w:hAnsi="Times New Roman"/>
              </w:rPr>
              <w:t>Existing Laws</w:t>
            </w:r>
          </w:p>
          <w:p>
            <w:pPr>
              <w:pStyle w:val="style0"/>
              <w:spacing w:after="0"/>
              <w:rPr>
                <w:rFonts w:ascii="Times New Roman" w:cs="Times New Roman" w:hAnsi="Times New Roman"/>
                <w:sz w:val="20"/>
                <w:szCs w:val="20"/>
              </w:rPr>
            </w:pPr>
          </w:p>
          <w:p>
            <w:pPr>
              <w:pStyle w:val="style179"/>
              <w:numPr>
                <w:ilvl w:val="0"/>
                <w:numId w:val="18"/>
              </w:numPr>
              <w:spacing w:after="0" w:lineRule="auto" w:line="259"/>
              <w:ind w:right="6"/>
              <w:rPr>
                <w:rFonts w:ascii="Times New Roman" w:hAnsi="Times New Roman"/>
              </w:rPr>
            </w:pPr>
            <w:r>
              <w:rPr>
                <w:rFonts w:ascii="Times New Roman" w:hAnsi="Times New Roman"/>
              </w:rPr>
              <w:t>Existing policies</w:t>
            </w:r>
          </w:p>
          <w:p>
            <w:pPr>
              <w:pStyle w:val="style0"/>
              <w:spacing w:after="0"/>
              <w:rPr>
                <w:rFonts w:ascii="Times New Roman" w:cs="Times New Roman" w:hAnsi="Times New Roman"/>
                <w:sz w:val="20"/>
                <w:szCs w:val="20"/>
              </w:rPr>
            </w:pPr>
          </w:p>
          <w:p>
            <w:pPr>
              <w:pStyle w:val="style179"/>
              <w:numPr>
                <w:ilvl w:val="0"/>
                <w:numId w:val="18"/>
              </w:numPr>
              <w:spacing w:after="0" w:lineRule="auto" w:line="259"/>
              <w:ind w:right="6"/>
              <w:rPr>
                <w:rFonts w:ascii="Times New Roman" w:hAnsi="Times New Roman"/>
              </w:rPr>
            </w:pPr>
            <w:r>
              <w:rPr>
                <w:rFonts w:ascii="Times New Roman" w:hAnsi="Times New Roman"/>
              </w:rPr>
              <w:t>Existing Human resource</w:t>
            </w:r>
          </w:p>
        </w:tc>
        <w:tc>
          <w:tcPr>
            <w:tcW w:w="879"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0" w:lineRule="auto" w:line="259"/>
              <w:ind w:right="6"/>
              <w:rPr>
                <w:rFonts w:ascii="Times New Roman" w:hAnsi="Times New Roman"/>
              </w:rPr>
            </w:pPr>
            <w:r>
              <w:rPr>
                <w:rFonts w:ascii="Times New Roman" w:hAnsi="Times New Roman"/>
              </w:rPr>
              <w:t>Complete the ongoing spatial development plan</w:t>
            </w:r>
          </w:p>
          <w:p>
            <w:pPr>
              <w:pStyle w:val="style179"/>
              <w:numPr>
                <w:ilvl w:val="0"/>
                <w:numId w:val="18"/>
              </w:numPr>
              <w:spacing w:after="0" w:lineRule="auto" w:line="259"/>
              <w:ind w:right="6"/>
              <w:rPr>
                <w:rFonts w:ascii="Times New Roman" w:hAnsi="Times New Roman"/>
              </w:rPr>
            </w:pPr>
            <w:r>
              <w:rPr>
                <w:rFonts w:ascii="Times New Roman" w:hAnsi="Times New Roman"/>
              </w:rPr>
              <w:t>Provide civic education to contractors</w:t>
            </w:r>
          </w:p>
          <w:p>
            <w:pPr>
              <w:pStyle w:val="style0"/>
              <w:spacing w:after="0"/>
              <w:rPr>
                <w:rFonts w:ascii="Times New Roman" w:cs="Times New Roman" w:hAnsi="Times New Roman"/>
                <w:sz w:val="20"/>
                <w:szCs w:val="20"/>
              </w:rPr>
            </w:pPr>
          </w:p>
          <w:p>
            <w:pPr>
              <w:pStyle w:val="style179"/>
              <w:numPr>
                <w:ilvl w:val="0"/>
                <w:numId w:val="18"/>
              </w:numPr>
              <w:spacing w:after="0" w:lineRule="auto" w:line="259"/>
              <w:ind w:right="6"/>
              <w:rPr>
                <w:rFonts w:ascii="Times New Roman" w:hAnsi="Times New Roman"/>
              </w:rPr>
            </w:pPr>
            <w:r>
              <w:rPr>
                <w:rFonts w:ascii="Times New Roman" w:hAnsi="Times New Roman"/>
              </w:rPr>
              <w:t>Recruit technical human resource</w:t>
            </w:r>
          </w:p>
          <w:p>
            <w:pPr>
              <w:pStyle w:val="style0"/>
              <w:spacing w:after="0"/>
              <w:rPr>
                <w:rFonts w:ascii="Times New Roman" w:cs="Times New Roman" w:hAnsi="Times New Roman"/>
                <w:sz w:val="20"/>
                <w:szCs w:val="20"/>
              </w:rPr>
            </w:pPr>
          </w:p>
          <w:p>
            <w:pPr>
              <w:pStyle w:val="style179"/>
              <w:numPr>
                <w:ilvl w:val="0"/>
                <w:numId w:val="18"/>
              </w:numPr>
              <w:spacing w:after="0" w:lineRule="auto" w:line="259"/>
              <w:ind w:right="6"/>
              <w:rPr>
                <w:rFonts w:ascii="Times New Roman" w:hAnsi="Times New Roman"/>
              </w:rPr>
            </w:pPr>
            <w:r>
              <w:rPr>
                <w:rFonts w:ascii="Times New Roman" w:hAnsi="Times New Roman"/>
              </w:rPr>
              <w:t>Establish and Operationalize Enforcement &amp;compliance unit</w:t>
            </w:r>
          </w:p>
          <w:p>
            <w:pPr>
              <w:pStyle w:val="style0"/>
              <w:spacing w:after="0"/>
              <w:rPr>
                <w:rFonts w:ascii="Times New Roman" w:cs="Times New Roman" w:hAnsi="Times New Roman"/>
                <w:sz w:val="20"/>
                <w:szCs w:val="20"/>
              </w:rPr>
            </w:pPr>
          </w:p>
          <w:p>
            <w:pPr>
              <w:pStyle w:val="style179"/>
              <w:numPr>
                <w:ilvl w:val="0"/>
                <w:numId w:val="18"/>
              </w:numPr>
              <w:spacing w:after="0" w:lineRule="auto" w:line="259"/>
              <w:ind w:right="6"/>
              <w:rPr>
                <w:rFonts w:ascii="Times New Roman" w:hAnsi="Times New Roman"/>
              </w:rPr>
            </w:pPr>
            <w:r>
              <w:rPr>
                <w:rFonts w:ascii="Times New Roman" w:hAnsi="Times New Roman"/>
              </w:rPr>
              <w:t>Establish and Operationalize Enforcement vetting committees</w:t>
            </w:r>
          </w:p>
          <w:p>
            <w:pPr>
              <w:pStyle w:val="style0"/>
              <w:spacing w:after="0"/>
              <w:rPr>
                <w:rFonts w:ascii="Times New Roman" w:cs="Times New Roman" w:hAnsi="Times New Roman"/>
                <w:sz w:val="20"/>
                <w:szCs w:val="20"/>
              </w:rPr>
            </w:pPr>
          </w:p>
          <w:p>
            <w:pPr>
              <w:pStyle w:val="style179"/>
              <w:numPr>
                <w:ilvl w:val="0"/>
                <w:numId w:val="18"/>
              </w:numPr>
              <w:spacing w:after="0" w:lineRule="auto" w:line="259"/>
              <w:ind w:right="6"/>
              <w:rPr>
                <w:rFonts w:ascii="Times New Roman" w:hAnsi="Times New Roman"/>
              </w:rPr>
            </w:pPr>
            <w:r>
              <w:rPr>
                <w:rFonts w:ascii="Times New Roman" w:hAnsi="Times New Roman"/>
              </w:rPr>
              <w:t>Establish and Operationalize</w:t>
            </w:r>
          </w:p>
          <w:p>
            <w:pPr>
              <w:pStyle w:val="style179"/>
              <w:numPr>
                <w:ilvl w:val="0"/>
                <w:numId w:val="18"/>
              </w:numPr>
              <w:spacing w:after="0" w:lineRule="auto" w:line="259"/>
              <w:ind w:right="6"/>
              <w:rPr>
                <w:rFonts w:ascii="Times New Roman" w:hAnsi="Times New Roman"/>
              </w:rPr>
            </w:pPr>
            <w:r>
              <w:rPr>
                <w:rFonts w:ascii="Times New Roman" w:hAnsi="Times New Roman"/>
              </w:rPr>
              <w:t>County land use Policy</w:t>
            </w:r>
          </w:p>
        </w:tc>
      </w:tr>
      <w:tr>
        <w:tblPrEx/>
        <w:trPr>
          <w:trHeight w:val="1327" w:hRule="atLeast"/>
        </w:trPr>
        <w:tc>
          <w:tcPr>
            <w:tcW w:w="584"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0" w:lineRule="auto" w:line="259"/>
              <w:ind w:right="6"/>
              <w:rPr>
                <w:rFonts w:ascii="Times New Roman" w:hAnsi="Times New Roman"/>
              </w:rPr>
            </w:pPr>
          </w:p>
        </w:tc>
        <w:tc>
          <w:tcPr>
            <w:tcW w:w="689"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0" w:lineRule="auto" w:line="259"/>
              <w:ind w:right="6"/>
              <w:jc w:val="both"/>
              <w:rPr>
                <w:rFonts w:ascii="Times New Roman" w:hAnsi="Times New Roman"/>
              </w:rPr>
            </w:pPr>
            <w:r>
              <w:rPr>
                <w:rFonts w:ascii="Times New Roman" w:hAnsi="Times New Roman"/>
              </w:rPr>
              <w:t>Inadequate land and land use advisory services</w:t>
            </w:r>
          </w:p>
        </w:tc>
        <w:tc>
          <w:tcPr>
            <w:tcW w:w="617"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0" w:lineRule="auto" w:line="259"/>
              <w:ind w:right="6"/>
              <w:rPr>
                <w:rFonts w:ascii="Times New Roman" w:hAnsi="Times New Roman"/>
              </w:rPr>
            </w:pPr>
            <w:r>
              <w:rPr>
                <w:rFonts w:ascii="Times New Roman" w:hAnsi="Times New Roman"/>
              </w:rPr>
              <w:t>Lack of sensitization programs</w:t>
            </w:r>
          </w:p>
          <w:p>
            <w:pPr>
              <w:pStyle w:val="style0"/>
              <w:spacing w:after="0"/>
              <w:ind w:left="42"/>
              <w:rPr>
                <w:rFonts w:ascii="Times New Roman" w:cs="Times New Roman" w:hAnsi="Times New Roman"/>
                <w:sz w:val="20"/>
                <w:szCs w:val="20"/>
              </w:rPr>
            </w:pPr>
          </w:p>
          <w:p>
            <w:pPr>
              <w:pStyle w:val="style179"/>
              <w:numPr>
                <w:ilvl w:val="0"/>
                <w:numId w:val="18"/>
              </w:numPr>
              <w:spacing w:after="0" w:lineRule="auto" w:line="259"/>
              <w:ind w:right="6"/>
              <w:rPr>
                <w:rFonts w:ascii="Times New Roman" w:hAnsi="Times New Roman"/>
              </w:rPr>
            </w:pPr>
            <w:r>
              <w:rPr>
                <w:rFonts w:ascii="Times New Roman" w:hAnsi="Times New Roman"/>
              </w:rPr>
              <w:t>inadequate dissemination of land related information</w:t>
            </w:r>
          </w:p>
        </w:tc>
        <w:tc>
          <w:tcPr>
            <w:tcW w:w="676"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0" w:lineRule="auto" w:line="259"/>
              <w:ind w:right="6"/>
              <w:rPr>
                <w:rFonts w:ascii="Times New Roman" w:hAnsi="Times New Roman"/>
              </w:rPr>
            </w:pPr>
            <w:r>
              <w:rPr>
                <w:rFonts w:ascii="Times New Roman" w:hAnsi="Times New Roman"/>
              </w:rPr>
              <w:t>Informed public on land and land use matters</w:t>
            </w:r>
          </w:p>
        </w:tc>
        <w:tc>
          <w:tcPr>
            <w:tcW w:w="811"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0" w:lineRule="auto" w:line="259"/>
              <w:ind w:right="6"/>
              <w:rPr>
                <w:rFonts w:ascii="Times New Roman" w:hAnsi="Times New Roman"/>
              </w:rPr>
            </w:pPr>
            <w:r>
              <w:rPr>
                <w:rFonts w:ascii="Times New Roman" w:hAnsi="Times New Roman"/>
              </w:rPr>
              <w:t>Advise on land availability and productivity potential</w:t>
            </w:r>
          </w:p>
          <w:p>
            <w:pPr>
              <w:pStyle w:val="style0"/>
              <w:spacing w:after="0"/>
              <w:rPr>
                <w:rFonts w:ascii="Times New Roman" w:cs="Times New Roman" w:hAnsi="Times New Roman"/>
                <w:sz w:val="20"/>
                <w:szCs w:val="20"/>
              </w:rPr>
            </w:pPr>
          </w:p>
          <w:p>
            <w:pPr>
              <w:pStyle w:val="style179"/>
              <w:numPr>
                <w:ilvl w:val="0"/>
                <w:numId w:val="18"/>
              </w:numPr>
              <w:spacing w:after="0" w:lineRule="auto" w:line="259"/>
              <w:ind w:right="6"/>
              <w:rPr>
                <w:rFonts w:ascii="Times New Roman" w:hAnsi="Times New Roman"/>
              </w:rPr>
            </w:pPr>
            <w:r>
              <w:rPr>
                <w:rFonts w:ascii="Times New Roman" w:hAnsi="Times New Roman"/>
              </w:rPr>
              <w:t>Managing natural resources in sustainable manner</w:t>
            </w:r>
          </w:p>
          <w:p>
            <w:pPr>
              <w:pStyle w:val="style0"/>
              <w:spacing w:after="0"/>
              <w:rPr>
                <w:rFonts w:ascii="Times New Roman" w:cs="Times New Roman" w:hAnsi="Times New Roman"/>
                <w:sz w:val="20"/>
                <w:szCs w:val="20"/>
              </w:rPr>
            </w:pPr>
          </w:p>
          <w:p>
            <w:pPr>
              <w:pStyle w:val="style179"/>
              <w:numPr>
                <w:ilvl w:val="0"/>
                <w:numId w:val="18"/>
              </w:numPr>
              <w:spacing w:after="0" w:lineRule="auto" w:line="259"/>
              <w:ind w:right="6"/>
              <w:rPr>
                <w:rFonts w:ascii="Times New Roman" w:hAnsi="Times New Roman"/>
              </w:rPr>
            </w:pPr>
            <w:r>
              <w:rPr>
                <w:rFonts w:ascii="Times New Roman" w:hAnsi="Times New Roman"/>
              </w:rPr>
              <w:t>Improved socio-economic conditions for disadvantaged groups</w:t>
            </w:r>
          </w:p>
          <w:p>
            <w:pPr>
              <w:pStyle w:val="style0"/>
              <w:spacing w:after="0"/>
              <w:rPr>
                <w:rFonts w:ascii="Times New Roman" w:cs="Times New Roman" w:hAnsi="Times New Roman"/>
                <w:sz w:val="20"/>
                <w:szCs w:val="20"/>
              </w:rPr>
            </w:pPr>
          </w:p>
        </w:tc>
        <w:tc>
          <w:tcPr>
            <w:tcW w:w="743"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0" w:lineRule="auto" w:line="259"/>
              <w:ind w:right="6"/>
              <w:rPr>
                <w:rFonts w:ascii="Times New Roman" w:hAnsi="Times New Roman"/>
              </w:rPr>
            </w:pPr>
            <w:r>
              <w:rPr>
                <w:rFonts w:ascii="Times New Roman" w:hAnsi="Times New Roman"/>
              </w:rPr>
              <w:t xml:space="preserve">Existing land laws </w:t>
            </w:r>
          </w:p>
          <w:p>
            <w:pPr>
              <w:pStyle w:val="style0"/>
              <w:spacing w:after="0"/>
              <w:rPr>
                <w:rFonts w:ascii="Times New Roman" w:cs="Times New Roman" w:hAnsi="Times New Roman"/>
                <w:sz w:val="20"/>
                <w:szCs w:val="20"/>
              </w:rPr>
            </w:pPr>
          </w:p>
          <w:p>
            <w:pPr>
              <w:pStyle w:val="style179"/>
              <w:numPr>
                <w:ilvl w:val="0"/>
                <w:numId w:val="18"/>
              </w:numPr>
              <w:spacing w:after="0" w:lineRule="auto" w:line="259"/>
              <w:ind w:right="6"/>
              <w:rPr>
                <w:rFonts w:ascii="Times New Roman" w:hAnsi="Times New Roman"/>
              </w:rPr>
            </w:pPr>
            <w:r>
              <w:rPr>
                <w:rFonts w:ascii="Times New Roman" w:hAnsi="Times New Roman"/>
              </w:rPr>
              <w:t>Existing human resource</w:t>
            </w:r>
          </w:p>
          <w:p>
            <w:pPr>
              <w:pStyle w:val="style0"/>
              <w:spacing w:after="0"/>
              <w:rPr>
                <w:rFonts w:ascii="Times New Roman" w:cs="Times New Roman" w:hAnsi="Times New Roman"/>
                <w:sz w:val="20"/>
                <w:szCs w:val="20"/>
              </w:rPr>
            </w:pPr>
          </w:p>
          <w:p>
            <w:pPr>
              <w:pStyle w:val="style179"/>
              <w:numPr>
                <w:ilvl w:val="0"/>
                <w:numId w:val="18"/>
              </w:numPr>
              <w:spacing w:after="0" w:lineRule="auto" w:line="259"/>
              <w:ind w:right="6"/>
              <w:rPr>
                <w:rFonts w:ascii="Times New Roman" w:hAnsi="Times New Roman"/>
              </w:rPr>
            </w:pPr>
            <w:r>
              <w:rPr>
                <w:rFonts w:ascii="Times New Roman" w:hAnsi="Times New Roman"/>
              </w:rPr>
              <w:t>Existence of different land actors</w:t>
            </w:r>
          </w:p>
          <w:p>
            <w:pPr>
              <w:pStyle w:val="style0"/>
              <w:spacing w:after="0"/>
              <w:rPr>
                <w:rFonts w:ascii="Times New Roman" w:cs="Times New Roman" w:hAnsi="Times New Roman"/>
                <w:sz w:val="20"/>
                <w:szCs w:val="20"/>
              </w:rPr>
            </w:pPr>
          </w:p>
        </w:tc>
        <w:tc>
          <w:tcPr>
            <w:tcW w:w="879"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0" w:lineRule="auto" w:line="259"/>
              <w:ind w:right="6"/>
              <w:rPr>
                <w:rFonts w:ascii="Times New Roman" w:hAnsi="Times New Roman"/>
              </w:rPr>
            </w:pPr>
            <w:r>
              <w:rPr>
                <w:rFonts w:ascii="Times New Roman" w:hAnsi="Times New Roman"/>
              </w:rPr>
              <w:t>Public sensitization on  land and land use issues</w:t>
            </w:r>
          </w:p>
          <w:p>
            <w:pPr>
              <w:pStyle w:val="style0"/>
              <w:spacing w:after="0"/>
              <w:rPr>
                <w:rFonts w:ascii="Times New Roman" w:cs="Times New Roman" w:hAnsi="Times New Roman"/>
                <w:sz w:val="20"/>
                <w:szCs w:val="20"/>
              </w:rPr>
            </w:pPr>
            <w:r>
              <w:rPr>
                <w:rFonts w:ascii="Times New Roman" w:cs="Times New Roman" w:hAnsi="Times New Roman"/>
                <w:sz w:val="20"/>
                <w:szCs w:val="20"/>
              </w:rPr>
              <w:t xml:space="preserve">   </w:t>
            </w:r>
          </w:p>
          <w:p>
            <w:pPr>
              <w:pStyle w:val="style179"/>
              <w:numPr>
                <w:ilvl w:val="0"/>
                <w:numId w:val="18"/>
              </w:numPr>
              <w:spacing w:after="0" w:lineRule="auto" w:line="259"/>
              <w:ind w:right="6"/>
              <w:rPr>
                <w:rFonts w:ascii="Times New Roman" w:hAnsi="Times New Roman"/>
              </w:rPr>
            </w:pPr>
            <w:r>
              <w:rPr>
                <w:rFonts w:ascii="Times New Roman" w:hAnsi="Times New Roman"/>
              </w:rPr>
              <w:t>Printing and dissemination of land and land use  information</w:t>
            </w:r>
          </w:p>
          <w:p>
            <w:pPr>
              <w:pStyle w:val="style0"/>
              <w:spacing w:after="0"/>
              <w:rPr>
                <w:rFonts w:ascii="Times New Roman" w:cs="Times New Roman" w:hAnsi="Times New Roman"/>
                <w:sz w:val="20"/>
                <w:szCs w:val="20"/>
              </w:rPr>
            </w:pPr>
          </w:p>
          <w:p>
            <w:pPr>
              <w:pStyle w:val="style179"/>
              <w:numPr>
                <w:ilvl w:val="0"/>
                <w:numId w:val="18"/>
              </w:numPr>
              <w:spacing w:after="0" w:lineRule="auto" w:line="259"/>
              <w:ind w:right="6"/>
              <w:rPr>
                <w:rFonts w:ascii="Times New Roman" w:hAnsi="Times New Roman"/>
              </w:rPr>
            </w:pPr>
            <w:r>
              <w:rPr>
                <w:rFonts w:ascii="Times New Roman" w:hAnsi="Times New Roman"/>
              </w:rPr>
              <w:t>Strengthen existing land tenure system</w:t>
            </w:r>
          </w:p>
        </w:tc>
      </w:tr>
      <w:tr>
        <w:tblPrEx/>
        <w:trPr>
          <w:trHeight w:val="286" w:hRule="atLeast"/>
        </w:trPr>
        <w:tc>
          <w:tcPr>
            <w:tcW w:w="584"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 xml:space="preserve"> </w:t>
            </w:r>
          </w:p>
        </w:tc>
        <w:tc>
          <w:tcPr>
            <w:tcW w:w="689"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Inadequate affordable and Social housing</w:t>
            </w:r>
          </w:p>
        </w:tc>
        <w:tc>
          <w:tcPr>
            <w:tcW w:w="617"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High cost of building materials</w:t>
            </w:r>
          </w:p>
          <w:p>
            <w:pPr>
              <w:pStyle w:val="style179"/>
              <w:numPr>
                <w:ilvl w:val="0"/>
                <w:numId w:val="18"/>
              </w:numPr>
              <w:spacing w:after="160" w:lineRule="auto" w:line="259"/>
              <w:ind w:right="6"/>
              <w:rPr>
                <w:rFonts w:ascii="Times New Roman" w:hAnsi="Times New Roman"/>
              </w:rPr>
            </w:pPr>
            <w:r>
              <w:rPr>
                <w:rFonts w:ascii="Times New Roman" w:hAnsi="Times New Roman"/>
              </w:rPr>
              <w:t>High cost of land ownership in the urban areas</w:t>
            </w:r>
          </w:p>
          <w:p>
            <w:pPr>
              <w:pStyle w:val="style179"/>
              <w:numPr>
                <w:ilvl w:val="0"/>
                <w:numId w:val="18"/>
              </w:numPr>
              <w:spacing w:after="160" w:lineRule="auto" w:line="259"/>
              <w:ind w:right="6"/>
              <w:rPr>
                <w:rFonts w:ascii="Times New Roman" w:hAnsi="Times New Roman"/>
              </w:rPr>
            </w:pPr>
            <w:r>
              <w:rPr>
                <w:rFonts w:ascii="Times New Roman" w:hAnsi="Times New Roman"/>
              </w:rPr>
              <w:t>Rapid growth in population and urbanization</w:t>
            </w:r>
          </w:p>
          <w:p>
            <w:pPr>
              <w:pStyle w:val="style179"/>
              <w:numPr>
                <w:ilvl w:val="0"/>
                <w:numId w:val="18"/>
              </w:numPr>
              <w:spacing w:after="160" w:lineRule="auto" w:line="259"/>
              <w:ind w:right="6"/>
              <w:rPr>
                <w:rFonts w:ascii="Times New Roman" w:hAnsi="Times New Roman"/>
              </w:rPr>
            </w:pPr>
            <w:r>
              <w:rPr>
                <w:rFonts w:ascii="Times New Roman" w:hAnsi="Times New Roman"/>
              </w:rPr>
              <w:t>cumberso</w:t>
            </w:r>
            <w:r>
              <w:rPr>
                <w:rFonts w:ascii="Times New Roman" w:hAnsi="Times New Roman"/>
              </w:rPr>
              <w:t>me building plan  approval processes</w:t>
            </w:r>
          </w:p>
        </w:tc>
        <w:tc>
          <w:tcPr>
            <w:tcW w:w="676"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 xml:space="preserve">Production and improving housing quality  to affordable housing units for ownership and rental </w:t>
            </w:r>
          </w:p>
        </w:tc>
        <w:tc>
          <w:tcPr>
            <w:tcW w:w="811"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Improving housing quality</w:t>
            </w:r>
          </w:p>
          <w:p>
            <w:pPr>
              <w:pStyle w:val="style179"/>
              <w:numPr>
                <w:ilvl w:val="0"/>
                <w:numId w:val="18"/>
              </w:numPr>
              <w:spacing w:after="160" w:lineRule="auto" w:line="259"/>
              <w:ind w:right="6"/>
              <w:rPr>
                <w:rFonts w:ascii="Times New Roman" w:hAnsi="Times New Roman"/>
              </w:rPr>
            </w:pPr>
            <w:r>
              <w:rPr>
                <w:rFonts w:ascii="Times New Roman" w:hAnsi="Times New Roman"/>
              </w:rPr>
              <w:t>Ensuring access to affordable housing</w:t>
            </w:r>
          </w:p>
          <w:p>
            <w:pPr>
              <w:pStyle w:val="style179"/>
              <w:numPr>
                <w:ilvl w:val="0"/>
                <w:numId w:val="18"/>
              </w:numPr>
              <w:spacing w:after="160" w:lineRule="auto" w:line="259"/>
              <w:ind w:right="6"/>
              <w:rPr>
                <w:rFonts w:ascii="Times New Roman" w:hAnsi="Times New Roman"/>
              </w:rPr>
            </w:pPr>
            <w:r>
              <w:rPr>
                <w:rFonts w:ascii="Times New Roman" w:hAnsi="Times New Roman"/>
              </w:rPr>
              <w:t>Increasing housing supply</w:t>
            </w:r>
          </w:p>
          <w:p>
            <w:pPr>
              <w:pStyle w:val="style179"/>
              <w:numPr>
                <w:ilvl w:val="0"/>
                <w:numId w:val="18"/>
              </w:numPr>
              <w:spacing w:after="160" w:lineRule="auto" w:line="259"/>
              <w:ind w:right="6"/>
              <w:rPr>
                <w:rFonts w:ascii="Times New Roman" w:hAnsi="Times New Roman"/>
              </w:rPr>
            </w:pPr>
            <w:r>
              <w:rPr>
                <w:rFonts w:ascii="Times New Roman" w:hAnsi="Times New Roman"/>
              </w:rPr>
              <w:t>Strengthen institutional capacity of housing actors</w:t>
            </w:r>
          </w:p>
          <w:p>
            <w:pPr>
              <w:pStyle w:val="style179"/>
              <w:numPr>
                <w:ilvl w:val="0"/>
                <w:numId w:val="18"/>
              </w:numPr>
              <w:spacing w:after="160" w:lineRule="auto" w:line="259"/>
              <w:ind w:right="6"/>
              <w:rPr>
                <w:rFonts w:ascii="Times New Roman" w:hAnsi="Times New Roman"/>
              </w:rPr>
            </w:pPr>
            <w:r>
              <w:rPr>
                <w:rFonts w:ascii="Times New Roman" w:hAnsi="Times New Roman"/>
              </w:rPr>
              <w:t>Promote sustainable and inclusive urban development</w:t>
            </w:r>
          </w:p>
          <w:p>
            <w:pPr>
              <w:pStyle w:val="style0"/>
              <w:rPr>
                <w:rFonts w:ascii="Times New Roman" w:cs="Times New Roman" w:hAnsi="Times New Roman"/>
                <w:sz w:val="20"/>
                <w:szCs w:val="20"/>
              </w:rPr>
            </w:pPr>
          </w:p>
          <w:p>
            <w:pPr>
              <w:pStyle w:val="style0"/>
              <w:rPr>
                <w:rFonts w:ascii="Times New Roman" w:cs="Times New Roman" w:hAnsi="Times New Roman"/>
                <w:sz w:val="20"/>
                <w:szCs w:val="20"/>
              </w:rPr>
            </w:pPr>
          </w:p>
        </w:tc>
        <w:tc>
          <w:tcPr>
            <w:tcW w:w="743"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 xml:space="preserve">Collaboration between the two level of government </w:t>
            </w:r>
          </w:p>
          <w:p>
            <w:pPr>
              <w:pStyle w:val="style179"/>
              <w:numPr>
                <w:ilvl w:val="0"/>
                <w:numId w:val="18"/>
              </w:numPr>
              <w:spacing w:after="160" w:lineRule="auto" w:line="259"/>
              <w:ind w:right="6"/>
              <w:rPr>
                <w:rFonts w:ascii="Times New Roman" w:hAnsi="Times New Roman"/>
              </w:rPr>
            </w:pPr>
            <w:r>
              <w:rPr>
                <w:rFonts w:ascii="Times New Roman" w:hAnsi="Times New Roman"/>
              </w:rPr>
              <w:t>Existing housing policies</w:t>
            </w:r>
          </w:p>
          <w:p>
            <w:pPr>
              <w:pStyle w:val="style179"/>
              <w:numPr>
                <w:ilvl w:val="0"/>
                <w:numId w:val="18"/>
              </w:numPr>
              <w:spacing w:after="160" w:lineRule="auto" w:line="259"/>
              <w:ind w:right="6"/>
              <w:rPr>
                <w:rFonts w:ascii="Times New Roman" w:hAnsi="Times New Roman"/>
              </w:rPr>
            </w:pPr>
            <w:r>
              <w:rPr>
                <w:rFonts w:ascii="Times New Roman" w:hAnsi="Times New Roman"/>
              </w:rPr>
              <w:t>Existing Human resource</w:t>
            </w:r>
          </w:p>
          <w:p>
            <w:pPr>
              <w:pStyle w:val="style179"/>
              <w:numPr>
                <w:ilvl w:val="0"/>
                <w:numId w:val="18"/>
              </w:numPr>
              <w:spacing w:after="160" w:lineRule="auto" w:line="259"/>
              <w:ind w:right="6"/>
              <w:rPr>
                <w:rFonts w:ascii="Times New Roman" w:hAnsi="Times New Roman"/>
              </w:rPr>
            </w:pPr>
            <w:r>
              <w:rPr>
                <w:rFonts w:ascii="Times New Roman" w:hAnsi="Times New Roman"/>
              </w:rPr>
              <w:t>Existing Hydraform machines</w:t>
            </w:r>
          </w:p>
          <w:p>
            <w:pPr>
              <w:pStyle w:val="style179"/>
              <w:numPr>
                <w:ilvl w:val="0"/>
                <w:numId w:val="18"/>
              </w:numPr>
              <w:spacing w:after="160" w:lineRule="auto" w:line="259"/>
              <w:ind w:right="6"/>
              <w:rPr>
                <w:rFonts w:ascii="Times New Roman" w:hAnsi="Times New Roman"/>
              </w:rPr>
            </w:pPr>
            <w:r>
              <w:rPr>
                <w:rFonts w:ascii="Times New Roman" w:hAnsi="Times New Roman"/>
              </w:rPr>
              <w:t>Existing housing finance institutions</w:t>
            </w:r>
          </w:p>
        </w:tc>
        <w:tc>
          <w:tcPr>
            <w:tcW w:w="879"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Refurbishment of existing houses</w:t>
            </w:r>
          </w:p>
          <w:p>
            <w:pPr>
              <w:pStyle w:val="style179"/>
              <w:numPr>
                <w:ilvl w:val="0"/>
                <w:numId w:val="18"/>
              </w:numPr>
              <w:spacing w:after="160" w:lineRule="auto" w:line="259"/>
              <w:ind w:right="6"/>
              <w:rPr>
                <w:rFonts w:ascii="Times New Roman" w:hAnsi="Times New Roman"/>
              </w:rPr>
            </w:pPr>
            <w:r>
              <w:rPr>
                <w:rFonts w:ascii="Times New Roman" w:hAnsi="Times New Roman"/>
              </w:rPr>
              <w:t>Sensitize the masses on Public private partnership initiatives</w:t>
            </w:r>
          </w:p>
          <w:p>
            <w:pPr>
              <w:pStyle w:val="style179"/>
              <w:numPr>
                <w:ilvl w:val="0"/>
                <w:numId w:val="18"/>
              </w:numPr>
              <w:spacing w:after="160" w:lineRule="auto" w:line="259"/>
              <w:ind w:right="6"/>
              <w:rPr>
                <w:rFonts w:ascii="Times New Roman" w:hAnsi="Times New Roman"/>
              </w:rPr>
            </w:pPr>
            <w:r>
              <w:rPr>
                <w:rFonts w:ascii="Times New Roman" w:hAnsi="Times New Roman"/>
              </w:rPr>
              <w:t>Lower prices on succession</w:t>
            </w:r>
          </w:p>
          <w:p>
            <w:pPr>
              <w:pStyle w:val="style179"/>
              <w:numPr>
                <w:ilvl w:val="0"/>
                <w:numId w:val="18"/>
              </w:numPr>
              <w:spacing w:after="160" w:lineRule="auto" w:line="259"/>
              <w:ind w:right="6"/>
              <w:rPr>
                <w:rFonts w:ascii="Times New Roman" w:hAnsi="Times New Roman"/>
              </w:rPr>
            </w:pPr>
            <w:r>
              <w:rPr>
                <w:rFonts w:ascii="Times New Roman" w:hAnsi="Times New Roman"/>
              </w:rPr>
              <w:t>create financing strategies to promote investment in low-cost  housing</w:t>
            </w:r>
          </w:p>
          <w:p>
            <w:pPr>
              <w:pStyle w:val="style179"/>
              <w:numPr>
                <w:ilvl w:val="0"/>
                <w:numId w:val="18"/>
              </w:numPr>
              <w:spacing w:after="160" w:lineRule="auto" w:line="259"/>
              <w:ind w:right="6"/>
              <w:rPr>
                <w:rFonts w:ascii="Times New Roman" w:hAnsi="Times New Roman"/>
              </w:rPr>
            </w:pPr>
            <w:r>
              <w:rPr>
                <w:rFonts w:ascii="Times New Roman" w:hAnsi="Times New Roman"/>
              </w:rPr>
              <w:t xml:space="preserve">Promote use and adoption of appropriate building technologies to lower the </w:t>
            </w:r>
            <w:r>
              <w:rPr>
                <w:rFonts w:ascii="Times New Roman" w:hAnsi="Times New Roman"/>
              </w:rPr>
              <w:t xml:space="preserve">cost of building </w:t>
            </w:r>
          </w:p>
          <w:p>
            <w:pPr>
              <w:pStyle w:val="style179"/>
              <w:numPr>
                <w:ilvl w:val="0"/>
                <w:numId w:val="18"/>
              </w:numPr>
              <w:spacing w:after="160" w:lineRule="auto" w:line="259"/>
              <w:ind w:right="6"/>
              <w:rPr>
                <w:rFonts w:ascii="Times New Roman" w:hAnsi="Times New Roman"/>
              </w:rPr>
            </w:pPr>
            <w:r>
              <w:rPr>
                <w:rFonts w:ascii="Times New Roman" w:hAnsi="Times New Roman"/>
              </w:rPr>
              <w:t>Give incentives to the private developers</w:t>
            </w:r>
          </w:p>
        </w:tc>
      </w:tr>
      <w:tr>
        <w:tblPrEx/>
        <w:trPr>
          <w:trHeight w:val="286" w:hRule="atLeast"/>
        </w:trPr>
        <w:tc>
          <w:tcPr>
            <w:tcW w:w="584"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p>
        </w:tc>
        <w:tc>
          <w:tcPr>
            <w:tcW w:w="689"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Inadequate office space and civil servants staff housing</w:t>
            </w:r>
          </w:p>
        </w:tc>
        <w:tc>
          <w:tcPr>
            <w:tcW w:w="617"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Un-finished construction of county Hqs offices</w:t>
            </w:r>
          </w:p>
          <w:p>
            <w:pPr>
              <w:pStyle w:val="style179"/>
              <w:numPr>
                <w:ilvl w:val="0"/>
                <w:numId w:val="18"/>
              </w:numPr>
              <w:spacing w:after="160" w:lineRule="auto" w:line="259"/>
              <w:ind w:right="6"/>
              <w:rPr>
                <w:rFonts w:ascii="Times New Roman" w:hAnsi="Times New Roman"/>
              </w:rPr>
            </w:pPr>
            <w:r>
              <w:rPr>
                <w:rFonts w:ascii="Times New Roman" w:hAnsi="Times New Roman"/>
              </w:rPr>
              <w:t>Civil Servant housing scheme has not been prioritized</w:t>
            </w:r>
          </w:p>
          <w:p>
            <w:pPr>
              <w:pStyle w:val="style179"/>
              <w:numPr>
                <w:ilvl w:val="0"/>
                <w:numId w:val="18"/>
              </w:numPr>
              <w:spacing w:after="160" w:lineRule="auto" w:line="259"/>
              <w:ind w:right="6"/>
              <w:rPr>
                <w:rFonts w:ascii="Times New Roman" w:hAnsi="Times New Roman"/>
              </w:rPr>
            </w:pPr>
            <w:r>
              <w:rPr>
                <w:rFonts w:ascii="Times New Roman" w:hAnsi="Times New Roman"/>
              </w:rPr>
              <w:t>Land tenure system does not support the  civil servant housing scheme</w:t>
            </w:r>
          </w:p>
          <w:p>
            <w:pPr>
              <w:pStyle w:val="style179"/>
              <w:numPr>
                <w:ilvl w:val="0"/>
                <w:numId w:val="18"/>
              </w:numPr>
              <w:spacing w:after="160" w:lineRule="auto" w:line="259"/>
              <w:ind w:right="6"/>
              <w:rPr>
                <w:rFonts w:ascii="Times New Roman" w:hAnsi="Times New Roman"/>
              </w:rPr>
            </w:pPr>
            <w:r>
              <w:rPr>
                <w:rFonts w:ascii="Times New Roman" w:hAnsi="Times New Roman"/>
              </w:rPr>
              <w:t xml:space="preserve">Civil servants Mortgage </w:t>
            </w:r>
            <w:r>
              <w:rPr>
                <w:rFonts w:ascii="Times New Roman" w:hAnsi="Times New Roman"/>
              </w:rPr>
              <w:t>scheme has not been established</w:t>
            </w:r>
          </w:p>
          <w:p>
            <w:pPr>
              <w:pStyle w:val="style179"/>
              <w:numPr>
                <w:ilvl w:val="0"/>
                <w:numId w:val="18"/>
              </w:numPr>
              <w:spacing w:after="160" w:lineRule="auto" w:line="259"/>
              <w:ind w:right="6"/>
              <w:rPr>
                <w:rFonts w:ascii="Times New Roman" w:hAnsi="Times New Roman"/>
              </w:rPr>
            </w:pPr>
            <w:r>
              <w:rPr>
                <w:rFonts w:ascii="Times New Roman" w:hAnsi="Times New Roman"/>
              </w:rPr>
              <w:t>Poor access to existing civil servant houses</w:t>
            </w:r>
          </w:p>
        </w:tc>
        <w:tc>
          <w:tcPr>
            <w:tcW w:w="676"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Provision of adequate and accessible office space and staff houses</w:t>
            </w:r>
          </w:p>
        </w:tc>
        <w:tc>
          <w:tcPr>
            <w:tcW w:w="811"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Improve the access roads to the existing civil servant houses</w:t>
            </w:r>
          </w:p>
          <w:p>
            <w:pPr>
              <w:pStyle w:val="style179"/>
              <w:numPr>
                <w:ilvl w:val="0"/>
                <w:numId w:val="18"/>
              </w:numPr>
              <w:spacing w:after="160" w:lineRule="auto" w:line="259"/>
              <w:ind w:right="6"/>
              <w:rPr>
                <w:rFonts w:ascii="Times New Roman" w:hAnsi="Times New Roman"/>
              </w:rPr>
            </w:pPr>
            <w:r>
              <w:rPr>
                <w:rFonts w:ascii="Times New Roman" w:hAnsi="Times New Roman"/>
              </w:rPr>
              <w:t xml:space="preserve">Formulate and implement affordable housing policies </w:t>
            </w:r>
          </w:p>
          <w:p>
            <w:pPr>
              <w:pStyle w:val="style0"/>
              <w:rPr>
                <w:rFonts w:ascii="Times New Roman" w:cs="Times New Roman" w:hAnsi="Times New Roman"/>
                <w:sz w:val="20"/>
                <w:szCs w:val="20"/>
              </w:rPr>
            </w:pPr>
          </w:p>
          <w:p>
            <w:pPr>
              <w:pStyle w:val="style0"/>
              <w:rPr>
                <w:rFonts w:ascii="Times New Roman" w:cs="Times New Roman" w:hAnsi="Times New Roman"/>
                <w:sz w:val="20"/>
                <w:szCs w:val="20"/>
              </w:rPr>
            </w:pPr>
          </w:p>
        </w:tc>
        <w:tc>
          <w:tcPr>
            <w:tcW w:w="743"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 xml:space="preserve">Existing land laws </w:t>
            </w:r>
          </w:p>
          <w:p>
            <w:pPr>
              <w:pStyle w:val="style179"/>
              <w:numPr>
                <w:ilvl w:val="0"/>
                <w:numId w:val="18"/>
              </w:numPr>
              <w:spacing w:after="160" w:lineRule="auto" w:line="259"/>
              <w:ind w:right="6"/>
              <w:rPr>
                <w:rFonts w:ascii="Times New Roman" w:hAnsi="Times New Roman"/>
              </w:rPr>
            </w:pPr>
            <w:r>
              <w:rPr>
                <w:rFonts w:ascii="Times New Roman" w:hAnsi="Times New Roman"/>
              </w:rPr>
              <w:t>Existing Government land</w:t>
            </w:r>
          </w:p>
          <w:p>
            <w:pPr>
              <w:pStyle w:val="style179"/>
              <w:numPr>
                <w:ilvl w:val="0"/>
                <w:numId w:val="18"/>
              </w:numPr>
              <w:spacing w:after="160" w:lineRule="auto" w:line="259"/>
              <w:ind w:right="6"/>
              <w:rPr>
                <w:rFonts w:ascii="Times New Roman" w:hAnsi="Times New Roman"/>
              </w:rPr>
            </w:pPr>
            <w:r>
              <w:rPr>
                <w:rFonts w:ascii="Times New Roman" w:hAnsi="Times New Roman"/>
              </w:rPr>
              <w:t>Existing Financial Institutions offering mortgage Scheme</w:t>
            </w:r>
          </w:p>
          <w:p>
            <w:pPr>
              <w:pStyle w:val="style179"/>
              <w:numPr>
                <w:ilvl w:val="0"/>
                <w:numId w:val="18"/>
              </w:numPr>
              <w:spacing w:after="160" w:lineRule="auto" w:line="259"/>
              <w:ind w:right="6"/>
              <w:rPr>
                <w:rFonts w:ascii="Times New Roman" w:hAnsi="Times New Roman"/>
              </w:rPr>
            </w:pPr>
            <w:r>
              <w:rPr>
                <w:rFonts w:ascii="Times New Roman" w:hAnsi="Times New Roman"/>
              </w:rPr>
              <w:t>Existing government houses</w:t>
            </w:r>
          </w:p>
          <w:p>
            <w:pPr>
              <w:pStyle w:val="style179"/>
              <w:numPr>
                <w:ilvl w:val="0"/>
                <w:numId w:val="18"/>
              </w:numPr>
              <w:spacing w:after="160" w:lineRule="auto" w:line="259"/>
              <w:ind w:right="6"/>
              <w:rPr>
                <w:rFonts w:ascii="Times New Roman" w:hAnsi="Times New Roman"/>
              </w:rPr>
            </w:pPr>
            <w:r>
              <w:rPr>
                <w:rFonts w:ascii="Times New Roman" w:hAnsi="Times New Roman"/>
              </w:rPr>
              <w:t>ongoing construction of County Hqs offices</w:t>
            </w:r>
          </w:p>
          <w:p>
            <w:pPr>
              <w:pStyle w:val="style0"/>
              <w:rPr>
                <w:rFonts w:ascii="Times New Roman" w:cs="Times New Roman" w:hAnsi="Times New Roman"/>
                <w:sz w:val="20"/>
                <w:szCs w:val="20"/>
              </w:rPr>
            </w:pPr>
          </w:p>
        </w:tc>
        <w:tc>
          <w:tcPr>
            <w:tcW w:w="879"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 xml:space="preserve">Partnership with financial institutions &amp;private developers  </w:t>
            </w:r>
          </w:p>
          <w:p>
            <w:pPr>
              <w:pStyle w:val="style179"/>
              <w:numPr>
                <w:ilvl w:val="0"/>
                <w:numId w:val="18"/>
              </w:numPr>
              <w:spacing w:after="160" w:lineRule="auto" w:line="259"/>
              <w:ind w:right="6"/>
              <w:rPr>
                <w:rFonts w:ascii="Times New Roman" w:hAnsi="Times New Roman"/>
              </w:rPr>
            </w:pPr>
            <w:r>
              <w:rPr>
                <w:rFonts w:ascii="Times New Roman" w:hAnsi="Times New Roman"/>
              </w:rPr>
              <w:t>Provide sufficient budgetary support to complete the ongoing county Hqs offices</w:t>
            </w:r>
          </w:p>
          <w:p>
            <w:pPr>
              <w:pStyle w:val="style179"/>
              <w:numPr>
                <w:ilvl w:val="0"/>
                <w:numId w:val="18"/>
              </w:numPr>
              <w:spacing w:after="160" w:lineRule="auto" w:line="259"/>
              <w:ind w:right="6"/>
              <w:rPr>
                <w:rFonts w:ascii="Times New Roman" w:hAnsi="Times New Roman"/>
              </w:rPr>
            </w:pPr>
            <w:r>
              <w:rPr>
                <w:rFonts w:ascii="Times New Roman" w:hAnsi="Times New Roman"/>
              </w:rPr>
              <w:t>Purchase land for civil servants housing scheme</w:t>
            </w:r>
          </w:p>
          <w:p>
            <w:pPr>
              <w:pStyle w:val="style179"/>
              <w:numPr>
                <w:ilvl w:val="0"/>
                <w:numId w:val="18"/>
              </w:numPr>
              <w:spacing w:after="160" w:lineRule="auto" w:line="259"/>
              <w:ind w:right="6"/>
              <w:rPr>
                <w:rFonts w:ascii="Times New Roman" w:hAnsi="Times New Roman"/>
              </w:rPr>
            </w:pPr>
            <w:r>
              <w:rPr>
                <w:rFonts w:ascii="Times New Roman" w:hAnsi="Times New Roman"/>
              </w:rPr>
              <w:t>Formulate and implement policies that contribute to the creation of inclusive and affordable housing for all</w:t>
            </w:r>
          </w:p>
        </w:tc>
      </w:tr>
      <w:tr>
        <w:tblPrEx/>
        <w:trPr>
          <w:trHeight w:val="286" w:hRule="atLeast"/>
        </w:trPr>
        <w:tc>
          <w:tcPr>
            <w:tcW w:w="584"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p>
        </w:tc>
        <w:tc>
          <w:tcPr>
            <w:tcW w:w="689"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Underpayment of Land rates and plot rent</w:t>
            </w:r>
          </w:p>
        </w:tc>
        <w:tc>
          <w:tcPr>
            <w:tcW w:w="617"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Outdated valuation rolls</w:t>
            </w:r>
          </w:p>
          <w:p>
            <w:pPr>
              <w:pStyle w:val="style0"/>
              <w:rPr>
                <w:rFonts w:ascii="Times New Roman" w:cs="Times New Roman" w:hAnsi="Times New Roman"/>
                <w:sz w:val="20"/>
                <w:szCs w:val="20"/>
              </w:rPr>
            </w:pPr>
          </w:p>
          <w:p>
            <w:pPr>
              <w:pStyle w:val="style0"/>
              <w:rPr>
                <w:rFonts w:ascii="Times New Roman" w:cs="Times New Roman" w:hAnsi="Times New Roman"/>
                <w:sz w:val="20"/>
                <w:szCs w:val="20"/>
              </w:rPr>
            </w:pPr>
          </w:p>
        </w:tc>
        <w:tc>
          <w:tcPr>
            <w:tcW w:w="676"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To raise the correct revenue from land rate and plot rent</w:t>
            </w:r>
          </w:p>
        </w:tc>
        <w:tc>
          <w:tcPr>
            <w:tcW w:w="811"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Maintain the legitimacy of the tax pace</w:t>
            </w:r>
          </w:p>
          <w:p>
            <w:pPr>
              <w:pStyle w:val="style179"/>
              <w:numPr>
                <w:ilvl w:val="0"/>
                <w:numId w:val="18"/>
              </w:numPr>
              <w:spacing w:after="160" w:lineRule="auto" w:line="259"/>
              <w:ind w:right="6"/>
              <w:rPr>
                <w:rFonts w:ascii="Times New Roman" w:hAnsi="Times New Roman"/>
              </w:rPr>
            </w:pPr>
            <w:r>
              <w:rPr>
                <w:rFonts w:ascii="Times New Roman" w:hAnsi="Times New Roman"/>
              </w:rPr>
              <w:t>Provision of updated value register and reflection of the market situation</w:t>
            </w:r>
          </w:p>
          <w:p>
            <w:pPr>
              <w:pStyle w:val="style179"/>
              <w:numPr>
                <w:ilvl w:val="0"/>
                <w:numId w:val="18"/>
              </w:numPr>
              <w:spacing w:after="160" w:lineRule="auto" w:line="259"/>
              <w:ind w:right="6"/>
              <w:rPr>
                <w:rFonts w:ascii="Times New Roman" w:hAnsi="Times New Roman"/>
              </w:rPr>
            </w:pPr>
            <w:r>
              <w:rPr>
                <w:rFonts w:ascii="Times New Roman" w:hAnsi="Times New Roman"/>
              </w:rPr>
              <w:t>Enhance equity in property succession</w:t>
            </w:r>
          </w:p>
        </w:tc>
        <w:tc>
          <w:tcPr>
            <w:tcW w:w="743"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Existing valuation rolls</w:t>
            </w:r>
          </w:p>
          <w:p>
            <w:pPr>
              <w:pStyle w:val="style179"/>
              <w:numPr>
                <w:ilvl w:val="0"/>
                <w:numId w:val="18"/>
              </w:numPr>
              <w:spacing w:after="160" w:lineRule="auto" w:line="259"/>
              <w:ind w:right="6"/>
              <w:rPr>
                <w:rFonts w:ascii="Times New Roman" w:hAnsi="Times New Roman"/>
              </w:rPr>
            </w:pPr>
            <w:r>
              <w:rPr>
                <w:rFonts w:ascii="Times New Roman" w:hAnsi="Times New Roman"/>
              </w:rPr>
              <w:t>Existing laws</w:t>
            </w:r>
          </w:p>
        </w:tc>
        <w:tc>
          <w:tcPr>
            <w:tcW w:w="879"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Provide budgetary support towards updating of valuation rolls</w:t>
            </w:r>
          </w:p>
          <w:p>
            <w:pPr>
              <w:pStyle w:val="style179"/>
              <w:numPr>
                <w:ilvl w:val="0"/>
                <w:numId w:val="18"/>
              </w:numPr>
              <w:spacing w:after="160" w:lineRule="auto" w:line="259"/>
              <w:ind w:right="6"/>
              <w:rPr>
                <w:rFonts w:ascii="Times New Roman" w:hAnsi="Times New Roman"/>
              </w:rPr>
            </w:pPr>
            <w:r>
              <w:rPr>
                <w:rFonts w:ascii="Times New Roman" w:hAnsi="Times New Roman"/>
              </w:rPr>
              <w:t xml:space="preserve">Update existing valuation rolls </w:t>
            </w:r>
          </w:p>
          <w:p>
            <w:pPr>
              <w:pStyle w:val="style179"/>
              <w:numPr>
                <w:ilvl w:val="0"/>
                <w:numId w:val="18"/>
              </w:numPr>
              <w:spacing w:after="160" w:lineRule="auto" w:line="259"/>
              <w:ind w:right="6"/>
              <w:rPr>
                <w:rFonts w:ascii="Times New Roman" w:hAnsi="Times New Roman"/>
              </w:rPr>
            </w:pPr>
            <w:r>
              <w:rPr>
                <w:rFonts w:ascii="Times New Roman" w:hAnsi="Times New Roman"/>
              </w:rPr>
              <w:t>Seek consultancy services</w:t>
            </w:r>
          </w:p>
        </w:tc>
      </w:tr>
      <w:tr>
        <w:tblPrEx/>
        <w:trPr>
          <w:trHeight w:val="286" w:hRule="atLeast"/>
        </w:trPr>
        <w:tc>
          <w:tcPr>
            <w:tcW w:w="584"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p>
        </w:tc>
        <w:tc>
          <w:tcPr>
            <w:tcW w:w="689"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 xml:space="preserve">Rise  of Land disputes causing conflicts </w:t>
            </w:r>
          </w:p>
        </w:tc>
        <w:tc>
          <w:tcPr>
            <w:tcW w:w="617"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Encroachments of public land</w:t>
            </w:r>
          </w:p>
          <w:p>
            <w:pPr>
              <w:pStyle w:val="style179"/>
              <w:numPr>
                <w:ilvl w:val="0"/>
                <w:numId w:val="18"/>
              </w:numPr>
              <w:spacing w:after="160" w:lineRule="auto" w:line="259"/>
              <w:ind w:right="6"/>
              <w:rPr>
                <w:rFonts w:ascii="Times New Roman" w:hAnsi="Times New Roman"/>
              </w:rPr>
            </w:pPr>
            <w:r>
              <w:rPr>
                <w:rFonts w:ascii="Times New Roman" w:hAnsi="Times New Roman"/>
              </w:rPr>
              <w:t>Improper surveying and beaconing</w:t>
            </w:r>
          </w:p>
          <w:p>
            <w:pPr>
              <w:pStyle w:val="style179"/>
              <w:numPr>
                <w:ilvl w:val="0"/>
                <w:numId w:val="18"/>
              </w:numPr>
              <w:spacing w:after="160" w:lineRule="auto" w:line="259"/>
              <w:ind w:right="6"/>
              <w:rPr>
                <w:rFonts w:ascii="Times New Roman" w:hAnsi="Times New Roman"/>
              </w:rPr>
            </w:pPr>
            <w:r>
              <w:rPr>
                <w:rFonts w:ascii="Times New Roman" w:hAnsi="Times New Roman"/>
              </w:rPr>
              <w:t xml:space="preserve">Illegal </w:t>
            </w:r>
            <w:r>
              <w:rPr>
                <w:rFonts w:ascii="Times New Roman" w:hAnsi="Times New Roman"/>
              </w:rPr>
              <w:t>occupation of private and public land</w:t>
            </w:r>
          </w:p>
          <w:p>
            <w:pPr>
              <w:pStyle w:val="style179"/>
              <w:numPr>
                <w:ilvl w:val="0"/>
                <w:numId w:val="18"/>
              </w:numPr>
              <w:spacing w:after="160" w:lineRule="auto" w:line="259"/>
              <w:ind w:right="6"/>
              <w:rPr>
                <w:rFonts w:ascii="Times New Roman" w:hAnsi="Times New Roman"/>
              </w:rPr>
            </w:pPr>
            <w:r>
              <w:rPr>
                <w:rFonts w:ascii="Times New Roman" w:hAnsi="Times New Roman"/>
              </w:rPr>
              <w:t>Diversity in land tenure patterns</w:t>
            </w:r>
          </w:p>
          <w:p>
            <w:pPr>
              <w:pStyle w:val="style179"/>
              <w:numPr>
                <w:ilvl w:val="0"/>
                <w:numId w:val="18"/>
              </w:numPr>
              <w:spacing w:after="160" w:lineRule="auto" w:line="259"/>
              <w:ind w:right="6"/>
              <w:rPr>
                <w:rFonts w:ascii="Times New Roman" w:hAnsi="Times New Roman"/>
              </w:rPr>
            </w:pPr>
            <w:r>
              <w:rPr>
                <w:rFonts w:ascii="Times New Roman" w:hAnsi="Times New Roman"/>
              </w:rPr>
              <w:t>No land survey across the wards</w:t>
            </w:r>
          </w:p>
          <w:p>
            <w:pPr>
              <w:pStyle w:val="style179"/>
              <w:numPr>
                <w:ilvl w:val="0"/>
                <w:numId w:val="18"/>
              </w:numPr>
              <w:spacing w:after="160" w:lineRule="auto" w:line="259"/>
              <w:ind w:right="6"/>
              <w:rPr>
                <w:rFonts w:ascii="Times New Roman" w:hAnsi="Times New Roman"/>
              </w:rPr>
            </w:pPr>
            <w:r>
              <w:rPr>
                <w:rFonts w:ascii="Times New Roman" w:hAnsi="Times New Roman"/>
              </w:rPr>
              <w:t>Lack of tittle deeds which hinders residents to have fully ownership of their land</w:t>
            </w:r>
          </w:p>
          <w:p>
            <w:pPr>
              <w:pStyle w:val="style179"/>
              <w:numPr>
                <w:ilvl w:val="0"/>
                <w:numId w:val="18"/>
              </w:numPr>
              <w:spacing w:after="160" w:lineRule="auto" w:line="259"/>
              <w:ind w:right="6"/>
              <w:rPr>
                <w:rFonts w:ascii="Times New Roman" w:hAnsi="Times New Roman"/>
              </w:rPr>
            </w:pPr>
            <w:r>
              <w:rPr>
                <w:rFonts w:ascii="Times New Roman" w:hAnsi="Times New Roman"/>
              </w:rPr>
              <w:t>No proper urban development</w:t>
            </w:r>
          </w:p>
          <w:p>
            <w:pPr>
              <w:pStyle w:val="style0"/>
              <w:rPr>
                <w:rFonts w:ascii="Times New Roman" w:cs="Times New Roman" w:hAnsi="Times New Roman"/>
                <w:sz w:val="20"/>
                <w:szCs w:val="20"/>
              </w:rPr>
            </w:pPr>
          </w:p>
        </w:tc>
        <w:tc>
          <w:tcPr>
            <w:tcW w:w="676"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To secure rights over land and provide sustainable growth</w:t>
            </w:r>
          </w:p>
        </w:tc>
        <w:tc>
          <w:tcPr>
            <w:tcW w:w="811"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Promote resilience and peace building</w:t>
            </w:r>
          </w:p>
          <w:p>
            <w:pPr>
              <w:pStyle w:val="style179"/>
              <w:numPr>
                <w:ilvl w:val="0"/>
                <w:numId w:val="18"/>
              </w:numPr>
              <w:spacing w:after="160" w:lineRule="auto" w:line="259"/>
              <w:ind w:right="6"/>
              <w:rPr>
                <w:rFonts w:ascii="Times New Roman" w:hAnsi="Times New Roman"/>
              </w:rPr>
            </w:pPr>
            <w:r>
              <w:rPr>
                <w:rFonts w:ascii="Times New Roman" w:hAnsi="Times New Roman"/>
              </w:rPr>
              <w:t xml:space="preserve">Reduce conflict over land </w:t>
            </w:r>
          </w:p>
          <w:p>
            <w:pPr>
              <w:pStyle w:val="style179"/>
              <w:numPr>
                <w:ilvl w:val="0"/>
                <w:numId w:val="18"/>
              </w:numPr>
              <w:spacing w:after="160" w:lineRule="auto" w:line="259"/>
              <w:ind w:right="6"/>
              <w:rPr>
                <w:rFonts w:ascii="Times New Roman" w:hAnsi="Times New Roman"/>
              </w:rPr>
            </w:pPr>
            <w:r>
              <w:rPr>
                <w:rFonts w:ascii="Times New Roman" w:hAnsi="Times New Roman"/>
              </w:rPr>
              <w:t>Create a perfect land market</w:t>
            </w:r>
          </w:p>
        </w:tc>
        <w:tc>
          <w:tcPr>
            <w:tcW w:w="743"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Existing survey laws</w:t>
            </w:r>
          </w:p>
          <w:p>
            <w:pPr>
              <w:pStyle w:val="style179"/>
              <w:numPr>
                <w:ilvl w:val="0"/>
                <w:numId w:val="18"/>
              </w:numPr>
              <w:spacing w:after="160" w:lineRule="auto" w:line="259"/>
              <w:ind w:right="6"/>
              <w:rPr>
                <w:rFonts w:ascii="Times New Roman" w:hAnsi="Times New Roman"/>
              </w:rPr>
            </w:pPr>
            <w:r>
              <w:rPr>
                <w:rFonts w:ascii="Times New Roman" w:hAnsi="Times New Roman"/>
              </w:rPr>
              <w:t>Existing NGAOs</w:t>
            </w:r>
          </w:p>
          <w:p>
            <w:pPr>
              <w:pStyle w:val="style0"/>
              <w:rPr>
                <w:rFonts w:ascii="Times New Roman" w:cs="Times New Roman" w:hAnsi="Times New Roman"/>
                <w:sz w:val="20"/>
                <w:szCs w:val="20"/>
              </w:rPr>
            </w:pPr>
          </w:p>
        </w:tc>
        <w:tc>
          <w:tcPr>
            <w:tcW w:w="879"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Establish proper record management</w:t>
            </w:r>
          </w:p>
          <w:p>
            <w:pPr>
              <w:pStyle w:val="style179"/>
              <w:numPr>
                <w:ilvl w:val="0"/>
                <w:numId w:val="18"/>
              </w:numPr>
              <w:spacing w:after="160" w:lineRule="auto" w:line="259"/>
              <w:ind w:right="6"/>
              <w:rPr>
                <w:rFonts w:ascii="Times New Roman" w:hAnsi="Times New Roman"/>
              </w:rPr>
            </w:pPr>
            <w:r>
              <w:rPr>
                <w:rFonts w:ascii="Times New Roman" w:hAnsi="Times New Roman"/>
              </w:rPr>
              <w:t>Establish land boundaries</w:t>
            </w:r>
          </w:p>
          <w:p>
            <w:pPr>
              <w:pStyle w:val="style179"/>
              <w:numPr>
                <w:ilvl w:val="0"/>
                <w:numId w:val="18"/>
              </w:numPr>
              <w:spacing w:after="160" w:lineRule="auto" w:line="259"/>
              <w:ind w:right="6"/>
              <w:rPr>
                <w:rFonts w:ascii="Times New Roman" w:hAnsi="Times New Roman"/>
              </w:rPr>
            </w:pPr>
            <w:r>
              <w:rPr>
                <w:rFonts w:ascii="Times New Roman" w:hAnsi="Times New Roman"/>
              </w:rPr>
              <w:t xml:space="preserve">Establish survey beacons </w:t>
            </w:r>
          </w:p>
          <w:p>
            <w:pPr>
              <w:pStyle w:val="style179"/>
              <w:numPr>
                <w:ilvl w:val="0"/>
                <w:numId w:val="18"/>
              </w:numPr>
              <w:spacing w:after="160" w:lineRule="auto" w:line="259"/>
              <w:ind w:right="6"/>
              <w:rPr>
                <w:rFonts w:ascii="Times New Roman" w:hAnsi="Times New Roman"/>
              </w:rPr>
            </w:pPr>
            <w:r>
              <w:rPr>
                <w:rFonts w:ascii="Times New Roman" w:hAnsi="Times New Roman"/>
              </w:rPr>
              <w:t>Use of modern survey equipment</w:t>
            </w:r>
          </w:p>
          <w:p>
            <w:pPr>
              <w:pStyle w:val="style179"/>
              <w:numPr>
                <w:ilvl w:val="0"/>
                <w:numId w:val="18"/>
              </w:numPr>
              <w:spacing w:after="160" w:lineRule="auto" w:line="259"/>
              <w:ind w:right="6"/>
              <w:rPr>
                <w:rFonts w:ascii="Times New Roman" w:hAnsi="Times New Roman"/>
              </w:rPr>
            </w:pPr>
            <w:r>
              <w:rPr>
                <w:rFonts w:ascii="Times New Roman" w:hAnsi="Times New Roman"/>
              </w:rPr>
              <w:t xml:space="preserve">Recruit technical staff </w:t>
            </w:r>
          </w:p>
          <w:p>
            <w:pPr>
              <w:pStyle w:val="style179"/>
              <w:numPr>
                <w:ilvl w:val="0"/>
                <w:numId w:val="18"/>
              </w:numPr>
              <w:spacing w:after="160" w:lineRule="auto" w:line="259"/>
              <w:ind w:right="6"/>
              <w:rPr>
                <w:rFonts w:ascii="Times New Roman" w:hAnsi="Times New Roman"/>
              </w:rPr>
            </w:pPr>
            <w:r>
              <w:rPr>
                <w:rFonts w:ascii="Times New Roman" w:hAnsi="Times New Roman"/>
              </w:rPr>
              <w:t>Employ land  survey across the wards</w:t>
            </w:r>
          </w:p>
          <w:p>
            <w:pPr>
              <w:pStyle w:val="style179"/>
              <w:numPr>
                <w:ilvl w:val="0"/>
                <w:numId w:val="18"/>
              </w:numPr>
              <w:spacing w:after="160" w:lineRule="auto" w:line="259"/>
              <w:ind w:right="6"/>
              <w:rPr>
                <w:rFonts w:ascii="Times New Roman" w:hAnsi="Times New Roman"/>
              </w:rPr>
            </w:pPr>
            <w:r>
              <w:rPr>
                <w:rFonts w:ascii="Times New Roman" w:hAnsi="Times New Roman"/>
              </w:rPr>
              <w:t>Decentralize the land offices to the sub-counties</w:t>
            </w:r>
          </w:p>
          <w:p>
            <w:pPr>
              <w:pStyle w:val="style179"/>
              <w:numPr>
                <w:ilvl w:val="0"/>
                <w:numId w:val="18"/>
              </w:numPr>
              <w:spacing w:after="160" w:lineRule="auto" w:line="259"/>
              <w:ind w:right="6"/>
              <w:rPr>
                <w:rFonts w:ascii="Times New Roman" w:hAnsi="Times New Roman"/>
              </w:rPr>
            </w:pPr>
            <w:r>
              <w:rPr>
                <w:rFonts w:ascii="Times New Roman" w:hAnsi="Times New Roman"/>
              </w:rPr>
              <w:t>establish local development plan</w:t>
            </w:r>
          </w:p>
          <w:p>
            <w:pPr>
              <w:pStyle w:val="style179"/>
              <w:numPr>
                <w:ilvl w:val="0"/>
                <w:numId w:val="18"/>
              </w:numPr>
              <w:spacing w:after="160" w:lineRule="auto" w:line="259"/>
              <w:ind w:right="6"/>
              <w:rPr>
                <w:rFonts w:ascii="Times New Roman" w:hAnsi="Times New Roman"/>
              </w:rPr>
            </w:pPr>
            <w:r>
              <w:rPr>
                <w:rFonts w:ascii="Times New Roman" w:hAnsi="Times New Roman"/>
              </w:rPr>
              <w:t>introduction of alternative strategies</w:t>
            </w:r>
          </w:p>
        </w:tc>
      </w:tr>
      <w:tr>
        <w:tblPrEx/>
        <w:trPr>
          <w:trHeight w:val="286" w:hRule="atLeast"/>
        </w:trPr>
        <w:tc>
          <w:tcPr>
            <w:tcW w:w="584"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p>
        </w:tc>
        <w:tc>
          <w:tcPr>
            <w:tcW w:w="689"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Uncoordinated Land transaction services</w:t>
            </w:r>
          </w:p>
        </w:tc>
        <w:tc>
          <w:tcPr>
            <w:tcW w:w="617"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Lack of land management committee</w:t>
            </w:r>
          </w:p>
          <w:p>
            <w:pPr>
              <w:pStyle w:val="style179"/>
              <w:numPr>
                <w:ilvl w:val="0"/>
                <w:numId w:val="18"/>
              </w:numPr>
              <w:spacing w:after="160" w:lineRule="auto" w:line="259"/>
              <w:ind w:right="6"/>
              <w:rPr>
                <w:rFonts w:ascii="Times New Roman" w:hAnsi="Times New Roman"/>
              </w:rPr>
            </w:pPr>
            <w:r>
              <w:rPr>
                <w:rFonts w:ascii="Times New Roman" w:hAnsi="Times New Roman"/>
              </w:rPr>
              <w:t>Missing land records</w:t>
            </w:r>
          </w:p>
          <w:p>
            <w:pPr>
              <w:pStyle w:val="style179"/>
              <w:numPr>
                <w:ilvl w:val="0"/>
                <w:numId w:val="18"/>
              </w:numPr>
              <w:spacing w:after="160" w:lineRule="auto" w:line="259"/>
              <w:ind w:right="6"/>
              <w:rPr>
                <w:rFonts w:ascii="Times New Roman" w:hAnsi="Times New Roman"/>
              </w:rPr>
            </w:pPr>
            <w:r>
              <w:rPr>
                <w:rFonts w:ascii="Times New Roman" w:hAnsi="Times New Roman"/>
              </w:rPr>
              <w:t>Land lease</w:t>
            </w:r>
          </w:p>
          <w:p>
            <w:pPr>
              <w:pStyle w:val="style179"/>
              <w:numPr>
                <w:ilvl w:val="0"/>
                <w:numId w:val="18"/>
              </w:numPr>
              <w:spacing w:after="160" w:lineRule="auto" w:line="259"/>
              <w:ind w:right="6"/>
              <w:rPr>
                <w:rFonts w:ascii="Times New Roman" w:hAnsi="Times New Roman"/>
              </w:rPr>
            </w:pPr>
            <w:r>
              <w:rPr>
                <w:rFonts w:ascii="Times New Roman" w:hAnsi="Times New Roman"/>
              </w:rPr>
              <w:t>Digital land ownership</w:t>
            </w:r>
          </w:p>
          <w:p>
            <w:pPr>
              <w:pStyle w:val="style0"/>
              <w:rPr>
                <w:rFonts w:ascii="Times New Roman" w:cs="Times New Roman" w:hAnsi="Times New Roman"/>
                <w:sz w:val="20"/>
                <w:szCs w:val="20"/>
              </w:rPr>
            </w:pPr>
          </w:p>
        </w:tc>
        <w:tc>
          <w:tcPr>
            <w:tcW w:w="676"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To create properly coordinated land  transactions</w:t>
            </w:r>
          </w:p>
          <w:p>
            <w:pPr>
              <w:pStyle w:val="style0"/>
              <w:rPr>
                <w:rFonts w:ascii="Times New Roman" w:cs="Times New Roman" w:hAnsi="Times New Roman"/>
                <w:sz w:val="20"/>
                <w:szCs w:val="20"/>
              </w:rPr>
            </w:pPr>
          </w:p>
        </w:tc>
        <w:tc>
          <w:tcPr>
            <w:tcW w:w="811"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Enhance proper land records</w:t>
            </w:r>
          </w:p>
          <w:p>
            <w:pPr>
              <w:pStyle w:val="style179"/>
              <w:numPr>
                <w:ilvl w:val="0"/>
                <w:numId w:val="18"/>
              </w:numPr>
              <w:spacing w:after="160" w:lineRule="auto" w:line="259"/>
              <w:ind w:right="6"/>
              <w:rPr>
                <w:rFonts w:ascii="Times New Roman" w:hAnsi="Times New Roman"/>
              </w:rPr>
            </w:pPr>
            <w:r>
              <w:rPr>
                <w:rFonts w:ascii="Times New Roman" w:hAnsi="Times New Roman"/>
              </w:rPr>
              <w:t>Enhance staffing of land registry</w:t>
            </w:r>
          </w:p>
          <w:p>
            <w:pPr>
              <w:pStyle w:val="style179"/>
              <w:numPr>
                <w:ilvl w:val="0"/>
                <w:numId w:val="18"/>
              </w:numPr>
              <w:spacing w:after="160" w:lineRule="auto" w:line="259"/>
              <w:ind w:right="6"/>
              <w:rPr>
                <w:rFonts w:ascii="Times New Roman" w:hAnsi="Times New Roman"/>
              </w:rPr>
            </w:pPr>
            <w:r>
              <w:rPr>
                <w:rFonts w:ascii="Times New Roman" w:hAnsi="Times New Roman"/>
              </w:rPr>
              <w:t>Facilitate formation of land management committees</w:t>
            </w:r>
          </w:p>
        </w:tc>
        <w:tc>
          <w:tcPr>
            <w:tcW w:w="743"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Existing land statues</w:t>
            </w:r>
          </w:p>
          <w:p>
            <w:pPr>
              <w:pStyle w:val="style179"/>
              <w:numPr>
                <w:ilvl w:val="0"/>
                <w:numId w:val="18"/>
              </w:numPr>
              <w:spacing w:after="160" w:lineRule="auto" w:line="259"/>
              <w:ind w:right="6"/>
              <w:rPr>
                <w:rFonts w:ascii="Times New Roman" w:hAnsi="Times New Roman"/>
              </w:rPr>
            </w:pPr>
            <w:r>
              <w:rPr>
                <w:rFonts w:ascii="Times New Roman" w:hAnsi="Times New Roman"/>
              </w:rPr>
              <w:t>Existing NGAOs</w:t>
            </w:r>
          </w:p>
          <w:p>
            <w:pPr>
              <w:pStyle w:val="style179"/>
              <w:numPr>
                <w:ilvl w:val="0"/>
                <w:numId w:val="18"/>
              </w:numPr>
              <w:spacing w:after="160" w:lineRule="auto" w:line="259"/>
              <w:ind w:right="6"/>
              <w:rPr>
                <w:rFonts w:ascii="Times New Roman" w:hAnsi="Times New Roman"/>
              </w:rPr>
            </w:pPr>
            <w:r>
              <w:rPr>
                <w:rFonts w:ascii="Times New Roman" w:hAnsi="Times New Roman"/>
              </w:rPr>
              <w:t>Existing land records</w:t>
            </w:r>
          </w:p>
          <w:p>
            <w:pPr>
              <w:pStyle w:val="style179"/>
              <w:numPr>
                <w:ilvl w:val="0"/>
                <w:numId w:val="18"/>
              </w:numPr>
              <w:spacing w:after="160" w:lineRule="auto" w:line="259"/>
              <w:ind w:right="6"/>
              <w:rPr>
                <w:rFonts w:ascii="Times New Roman" w:hAnsi="Times New Roman"/>
              </w:rPr>
            </w:pPr>
            <w:r>
              <w:rPr>
                <w:rFonts w:ascii="Times New Roman" w:hAnsi="Times New Roman"/>
              </w:rPr>
              <w:t>Existing human resource</w:t>
            </w:r>
          </w:p>
        </w:tc>
        <w:tc>
          <w:tcPr>
            <w:tcW w:w="879"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Establish proper land record management</w:t>
            </w:r>
          </w:p>
          <w:p>
            <w:pPr>
              <w:pStyle w:val="style179"/>
              <w:numPr>
                <w:ilvl w:val="0"/>
                <w:numId w:val="18"/>
              </w:numPr>
              <w:spacing w:after="160" w:lineRule="auto" w:line="259"/>
              <w:ind w:right="6"/>
              <w:rPr>
                <w:rFonts w:ascii="Times New Roman" w:hAnsi="Times New Roman"/>
              </w:rPr>
            </w:pPr>
            <w:r>
              <w:rPr>
                <w:rFonts w:ascii="Times New Roman" w:hAnsi="Times New Roman"/>
              </w:rPr>
              <w:t xml:space="preserve">Establish land management committee </w:t>
            </w:r>
          </w:p>
          <w:p>
            <w:pPr>
              <w:pStyle w:val="style179"/>
              <w:numPr>
                <w:ilvl w:val="0"/>
                <w:numId w:val="18"/>
              </w:numPr>
              <w:spacing w:after="160" w:lineRule="auto" w:line="259"/>
              <w:ind w:right="6"/>
              <w:rPr>
                <w:rFonts w:ascii="Times New Roman" w:hAnsi="Times New Roman"/>
              </w:rPr>
            </w:pPr>
            <w:r>
              <w:rPr>
                <w:rFonts w:ascii="Times New Roman" w:hAnsi="Times New Roman"/>
              </w:rPr>
              <w:t>Establish land registry</w:t>
            </w:r>
          </w:p>
          <w:p>
            <w:pPr>
              <w:pStyle w:val="style179"/>
              <w:numPr>
                <w:ilvl w:val="0"/>
                <w:numId w:val="18"/>
              </w:numPr>
              <w:spacing w:after="160" w:lineRule="auto" w:line="259"/>
              <w:ind w:right="6"/>
              <w:rPr>
                <w:rFonts w:ascii="Times New Roman" w:hAnsi="Times New Roman"/>
              </w:rPr>
            </w:pPr>
            <w:r>
              <w:rPr>
                <w:rFonts w:ascii="Times New Roman" w:hAnsi="Times New Roman"/>
              </w:rPr>
              <w:t>Employ digital system of keeping land information</w:t>
            </w:r>
          </w:p>
          <w:p>
            <w:pPr>
              <w:pStyle w:val="style179"/>
              <w:numPr>
                <w:ilvl w:val="0"/>
                <w:numId w:val="18"/>
              </w:numPr>
              <w:spacing w:after="160" w:lineRule="auto" w:line="259"/>
              <w:ind w:right="6"/>
              <w:rPr>
                <w:rFonts w:ascii="Times New Roman" w:hAnsi="Times New Roman"/>
              </w:rPr>
            </w:pPr>
            <w:r>
              <w:rPr>
                <w:rFonts w:ascii="Times New Roman" w:hAnsi="Times New Roman"/>
              </w:rPr>
              <w:t>Review of existing land ownership</w:t>
            </w:r>
          </w:p>
          <w:p>
            <w:pPr>
              <w:pStyle w:val="style0"/>
              <w:rPr>
                <w:rFonts w:ascii="Times New Roman" w:cs="Times New Roman" w:hAnsi="Times New Roman"/>
                <w:sz w:val="20"/>
                <w:szCs w:val="20"/>
              </w:rPr>
            </w:pPr>
          </w:p>
        </w:tc>
      </w:tr>
      <w:tr>
        <w:tblPrEx/>
        <w:trPr>
          <w:trHeight w:val="286" w:hRule="atLeast"/>
        </w:trPr>
        <w:tc>
          <w:tcPr>
            <w:tcW w:w="584"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p>
        </w:tc>
        <w:tc>
          <w:tcPr>
            <w:tcW w:w="689"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Poor access in urban areas</w:t>
            </w:r>
          </w:p>
        </w:tc>
        <w:tc>
          <w:tcPr>
            <w:tcW w:w="617"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Un-opened roads</w:t>
            </w:r>
          </w:p>
          <w:p>
            <w:pPr>
              <w:pStyle w:val="style179"/>
              <w:numPr>
                <w:ilvl w:val="0"/>
                <w:numId w:val="18"/>
              </w:numPr>
              <w:spacing w:after="160" w:lineRule="auto" w:line="259"/>
              <w:ind w:right="6"/>
              <w:rPr>
                <w:rFonts w:ascii="Times New Roman" w:hAnsi="Times New Roman"/>
              </w:rPr>
            </w:pPr>
            <w:r>
              <w:rPr>
                <w:rFonts w:ascii="Times New Roman" w:hAnsi="Times New Roman"/>
              </w:rPr>
              <w:t>Encroachments of urban road reserves</w:t>
            </w:r>
          </w:p>
          <w:p>
            <w:pPr>
              <w:pStyle w:val="style179"/>
              <w:numPr>
                <w:ilvl w:val="0"/>
                <w:numId w:val="18"/>
              </w:numPr>
              <w:spacing w:after="160" w:lineRule="auto" w:line="259"/>
              <w:ind w:right="6"/>
              <w:rPr>
                <w:rFonts w:ascii="Times New Roman" w:hAnsi="Times New Roman"/>
              </w:rPr>
            </w:pPr>
            <w:r>
              <w:rPr>
                <w:rFonts w:ascii="Times New Roman" w:hAnsi="Times New Roman"/>
              </w:rPr>
              <w:t>Poor maintenance of existing roads</w:t>
            </w:r>
          </w:p>
        </w:tc>
        <w:tc>
          <w:tcPr>
            <w:tcW w:w="676"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To improve movement and access in urban areas</w:t>
            </w:r>
          </w:p>
        </w:tc>
        <w:tc>
          <w:tcPr>
            <w:tcW w:w="811"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Efficient urban road network</w:t>
            </w:r>
          </w:p>
          <w:p>
            <w:pPr>
              <w:pStyle w:val="style179"/>
              <w:numPr>
                <w:ilvl w:val="0"/>
                <w:numId w:val="18"/>
              </w:numPr>
              <w:spacing w:after="160" w:lineRule="auto" w:line="259"/>
              <w:ind w:right="6"/>
              <w:rPr>
                <w:rFonts w:ascii="Times New Roman" w:hAnsi="Times New Roman"/>
              </w:rPr>
            </w:pPr>
            <w:r>
              <w:rPr>
                <w:rFonts w:ascii="Times New Roman" w:hAnsi="Times New Roman"/>
              </w:rPr>
              <w:t xml:space="preserve">Increased connectivity in urban centers </w:t>
            </w:r>
          </w:p>
          <w:p>
            <w:pPr>
              <w:pStyle w:val="style0"/>
              <w:rPr>
                <w:rFonts w:ascii="Times New Roman" w:cs="Times New Roman" w:hAnsi="Times New Roman"/>
                <w:sz w:val="20"/>
                <w:szCs w:val="20"/>
              </w:rPr>
            </w:pPr>
          </w:p>
          <w:p>
            <w:pPr>
              <w:pStyle w:val="style0"/>
              <w:rPr>
                <w:rFonts w:ascii="Times New Roman" w:cs="Times New Roman" w:hAnsi="Times New Roman"/>
                <w:sz w:val="20"/>
                <w:szCs w:val="20"/>
              </w:rPr>
            </w:pPr>
          </w:p>
        </w:tc>
        <w:tc>
          <w:tcPr>
            <w:tcW w:w="743"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Existing development plans</w:t>
            </w:r>
          </w:p>
          <w:p>
            <w:pPr>
              <w:pStyle w:val="style179"/>
              <w:numPr>
                <w:ilvl w:val="0"/>
                <w:numId w:val="18"/>
              </w:numPr>
              <w:spacing w:after="160" w:lineRule="auto" w:line="259"/>
              <w:ind w:right="6"/>
              <w:rPr>
                <w:rFonts w:ascii="Times New Roman" w:hAnsi="Times New Roman"/>
              </w:rPr>
            </w:pPr>
            <w:r>
              <w:rPr>
                <w:rFonts w:ascii="Times New Roman" w:hAnsi="Times New Roman"/>
              </w:rPr>
              <w:t>Existing survey records</w:t>
            </w:r>
          </w:p>
          <w:p>
            <w:pPr>
              <w:pStyle w:val="style179"/>
              <w:numPr>
                <w:ilvl w:val="0"/>
                <w:numId w:val="18"/>
              </w:numPr>
              <w:spacing w:after="160" w:lineRule="auto" w:line="259"/>
              <w:ind w:right="6"/>
              <w:rPr>
                <w:rFonts w:ascii="Times New Roman" w:hAnsi="Times New Roman"/>
              </w:rPr>
            </w:pPr>
            <w:r>
              <w:rPr>
                <w:rFonts w:ascii="Times New Roman" w:hAnsi="Times New Roman"/>
              </w:rPr>
              <w:t>Existing road construction equipment</w:t>
            </w:r>
          </w:p>
          <w:p>
            <w:pPr>
              <w:pStyle w:val="style179"/>
              <w:numPr>
                <w:ilvl w:val="0"/>
                <w:numId w:val="18"/>
              </w:numPr>
              <w:spacing w:after="160" w:lineRule="auto" w:line="259"/>
              <w:ind w:right="6"/>
              <w:rPr>
                <w:rFonts w:ascii="Times New Roman" w:hAnsi="Times New Roman"/>
              </w:rPr>
            </w:pPr>
            <w:r>
              <w:rPr>
                <w:rFonts w:ascii="Times New Roman" w:hAnsi="Times New Roman"/>
              </w:rPr>
              <w:t>Existing human resource</w:t>
            </w:r>
          </w:p>
        </w:tc>
        <w:tc>
          <w:tcPr>
            <w:tcW w:w="879"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Sensitize the public on opening of access roads</w:t>
            </w:r>
          </w:p>
          <w:p>
            <w:pPr>
              <w:pStyle w:val="style179"/>
              <w:numPr>
                <w:ilvl w:val="0"/>
                <w:numId w:val="18"/>
              </w:numPr>
              <w:spacing w:after="160" w:lineRule="auto" w:line="259"/>
              <w:ind w:right="6"/>
              <w:rPr>
                <w:rFonts w:ascii="Times New Roman" w:hAnsi="Times New Roman"/>
              </w:rPr>
            </w:pPr>
            <w:r>
              <w:rPr>
                <w:rFonts w:ascii="Times New Roman" w:hAnsi="Times New Roman"/>
              </w:rPr>
              <w:t>Carry out survey and beaconing</w:t>
            </w:r>
          </w:p>
          <w:p>
            <w:pPr>
              <w:pStyle w:val="style179"/>
              <w:numPr>
                <w:ilvl w:val="0"/>
                <w:numId w:val="18"/>
              </w:numPr>
              <w:spacing w:after="160" w:lineRule="auto" w:line="259"/>
              <w:ind w:right="6"/>
              <w:rPr>
                <w:rFonts w:ascii="Times New Roman" w:hAnsi="Times New Roman"/>
              </w:rPr>
            </w:pPr>
            <w:r>
              <w:rPr>
                <w:rFonts w:ascii="Times New Roman" w:hAnsi="Times New Roman"/>
              </w:rPr>
              <w:t xml:space="preserve">Maintenance of existing roads </w:t>
            </w:r>
          </w:p>
        </w:tc>
      </w:tr>
      <w:tr>
        <w:tblPrEx/>
        <w:trPr>
          <w:trHeight w:val="286" w:hRule="atLeast"/>
        </w:trPr>
        <w:tc>
          <w:tcPr>
            <w:tcW w:w="584"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p>
        </w:tc>
        <w:tc>
          <w:tcPr>
            <w:tcW w:w="689"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 xml:space="preserve">Undesignated  parking of vehicle in urban centers </w:t>
            </w:r>
          </w:p>
        </w:tc>
        <w:tc>
          <w:tcPr>
            <w:tcW w:w="617"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Insufficient parking lots</w:t>
            </w:r>
          </w:p>
          <w:p>
            <w:pPr>
              <w:pStyle w:val="style0"/>
              <w:rPr>
                <w:rFonts w:ascii="Times New Roman" w:cs="Times New Roman" w:hAnsi="Times New Roman"/>
                <w:sz w:val="20"/>
                <w:szCs w:val="20"/>
              </w:rPr>
            </w:pPr>
          </w:p>
        </w:tc>
        <w:tc>
          <w:tcPr>
            <w:tcW w:w="676"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 xml:space="preserve">To have properly designated vehicle parking </w:t>
            </w:r>
            <w:r>
              <w:rPr>
                <w:rFonts w:ascii="Times New Roman" w:hAnsi="Times New Roman"/>
              </w:rPr>
              <w:t>system in our urban areas</w:t>
            </w:r>
          </w:p>
        </w:tc>
        <w:tc>
          <w:tcPr>
            <w:tcW w:w="811"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Provide safe and efficient flow of vehicles and human traffic</w:t>
            </w:r>
          </w:p>
        </w:tc>
        <w:tc>
          <w:tcPr>
            <w:tcW w:w="743"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Existing laws and statutes</w:t>
            </w:r>
          </w:p>
          <w:p>
            <w:pPr>
              <w:pStyle w:val="style179"/>
              <w:numPr>
                <w:ilvl w:val="0"/>
                <w:numId w:val="18"/>
              </w:numPr>
              <w:spacing w:after="160" w:lineRule="auto" w:line="259"/>
              <w:ind w:right="6"/>
              <w:rPr>
                <w:rFonts w:ascii="Times New Roman" w:hAnsi="Times New Roman"/>
              </w:rPr>
            </w:pPr>
            <w:r>
              <w:rPr>
                <w:rFonts w:ascii="Times New Roman" w:hAnsi="Times New Roman"/>
              </w:rPr>
              <w:t>Existing spaces</w:t>
            </w:r>
          </w:p>
        </w:tc>
        <w:tc>
          <w:tcPr>
            <w:tcW w:w="879"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Construct parking lots in urban centers</w:t>
            </w:r>
          </w:p>
          <w:p>
            <w:pPr>
              <w:pStyle w:val="style0"/>
              <w:rPr>
                <w:rFonts w:ascii="Times New Roman" w:cs="Times New Roman" w:hAnsi="Times New Roman"/>
                <w:sz w:val="20"/>
                <w:szCs w:val="20"/>
              </w:rPr>
            </w:pPr>
          </w:p>
        </w:tc>
      </w:tr>
      <w:tr>
        <w:tblPrEx/>
        <w:trPr>
          <w:trHeight w:val="2747" w:hRule="atLeast"/>
        </w:trPr>
        <w:tc>
          <w:tcPr>
            <w:tcW w:w="584"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p>
        </w:tc>
        <w:tc>
          <w:tcPr>
            <w:tcW w:w="689"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 xml:space="preserve">Outdoor advertisement nuisance in our urban centers </w:t>
            </w:r>
          </w:p>
        </w:tc>
        <w:tc>
          <w:tcPr>
            <w:tcW w:w="617"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lack of local legislation to guide outdoor advertisement</w:t>
            </w:r>
          </w:p>
        </w:tc>
        <w:tc>
          <w:tcPr>
            <w:tcW w:w="676"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organized and orderly outdoor advertisement in our urban centers</w:t>
            </w:r>
          </w:p>
        </w:tc>
        <w:tc>
          <w:tcPr>
            <w:tcW w:w="811"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Secure, develop and create advertisement in order to generate revenue</w:t>
            </w:r>
          </w:p>
          <w:p>
            <w:pPr>
              <w:pStyle w:val="style179"/>
              <w:numPr>
                <w:ilvl w:val="0"/>
                <w:numId w:val="18"/>
              </w:numPr>
              <w:spacing w:after="160" w:lineRule="auto" w:line="259"/>
              <w:ind w:right="6"/>
              <w:rPr>
                <w:rFonts w:ascii="Times New Roman" w:hAnsi="Times New Roman"/>
              </w:rPr>
            </w:pPr>
            <w:r>
              <w:rPr>
                <w:rFonts w:ascii="Times New Roman" w:hAnsi="Times New Roman"/>
              </w:rPr>
              <w:t>to make the urban areas scenic.</w:t>
            </w:r>
          </w:p>
          <w:p>
            <w:pPr>
              <w:pStyle w:val="style0"/>
              <w:ind w:firstLine="45"/>
              <w:rPr>
                <w:rFonts w:ascii="Times New Roman" w:cs="Times New Roman" w:hAnsi="Times New Roman"/>
                <w:sz w:val="20"/>
                <w:szCs w:val="20"/>
              </w:rPr>
            </w:pPr>
          </w:p>
        </w:tc>
        <w:tc>
          <w:tcPr>
            <w:tcW w:w="743"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Existing laws and statutes</w:t>
            </w:r>
          </w:p>
        </w:tc>
        <w:tc>
          <w:tcPr>
            <w:tcW w:w="879"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Establish laws to guide the outdoor advertisements</w:t>
            </w:r>
          </w:p>
        </w:tc>
      </w:tr>
      <w:tr>
        <w:tblPrEx/>
        <w:trPr>
          <w:trHeight w:val="9446" w:hRule="atLeast"/>
        </w:trPr>
        <w:tc>
          <w:tcPr>
            <w:tcW w:w="584"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p>
        </w:tc>
        <w:tc>
          <w:tcPr>
            <w:tcW w:w="689"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Flooding of our urban centers during heavy rains</w:t>
            </w:r>
          </w:p>
        </w:tc>
        <w:tc>
          <w:tcPr>
            <w:tcW w:w="617"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Poor drainage system</w:t>
            </w:r>
          </w:p>
          <w:p>
            <w:pPr>
              <w:pStyle w:val="style179"/>
              <w:numPr>
                <w:ilvl w:val="0"/>
                <w:numId w:val="18"/>
              </w:numPr>
              <w:spacing w:after="160" w:lineRule="auto" w:line="259"/>
              <w:ind w:right="6"/>
              <w:rPr>
                <w:rFonts w:ascii="Times New Roman" w:hAnsi="Times New Roman"/>
              </w:rPr>
            </w:pPr>
            <w:r>
              <w:rPr>
                <w:rFonts w:ascii="Times New Roman" w:hAnsi="Times New Roman"/>
              </w:rPr>
              <w:t xml:space="preserve">Clogging of drains </w:t>
            </w:r>
          </w:p>
          <w:p>
            <w:pPr>
              <w:pStyle w:val="style179"/>
              <w:numPr>
                <w:ilvl w:val="0"/>
                <w:numId w:val="18"/>
              </w:numPr>
              <w:spacing w:after="160" w:lineRule="auto" w:line="259"/>
              <w:ind w:right="6"/>
              <w:rPr>
                <w:rFonts w:ascii="Times New Roman" w:hAnsi="Times New Roman"/>
              </w:rPr>
            </w:pPr>
            <w:r>
              <w:rPr>
                <w:rFonts w:ascii="Times New Roman" w:hAnsi="Times New Roman"/>
              </w:rPr>
              <w:t>Increased built up areas</w:t>
            </w:r>
          </w:p>
          <w:p>
            <w:pPr>
              <w:pStyle w:val="style179"/>
              <w:numPr>
                <w:ilvl w:val="0"/>
                <w:numId w:val="18"/>
              </w:numPr>
              <w:spacing w:after="160" w:lineRule="auto" w:line="259"/>
              <w:ind w:right="6"/>
              <w:rPr>
                <w:rFonts w:ascii="Times New Roman" w:hAnsi="Times New Roman"/>
              </w:rPr>
            </w:pPr>
            <w:r>
              <w:rPr>
                <w:rFonts w:ascii="Times New Roman" w:hAnsi="Times New Roman"/>
              </w:rPr>
              <w:t>Excessive pavement construction</w:t>
            </w:r>
          </w:p>
          <w:p>
            <w:pPr>
              <w:pStyle w:val="style0"/>
              <w:rPr>
                <w:rFonts w:ascii="Times New Roman" w:cs="Times New Roman" w:hAnsi="Times New Roman"/>
                <w:sz w:val="20"/>
                <w:szCs w:val="20"/>
              </w:rPr>
            </w:pPr>
          </w:p>
        </w:tc>
        <w:tc>
          <w:tcPr>
            <w:tcW w:w="676"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To improve drainage system in our urban centers</w:t>
            </w:r>
          </w:p>
        </w:tc>
        <w:tc>
          <w:tcPr>
            <w:tcW w:w="811"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Expand paved impermeable areas</w:t>
            </w:r>
          </w:p>
          <w:p>
            <w:pPr>
              <w:pStyle w:val="style179"/>
              <w:numPr>
                <w:ilvl w:val="0"/>
                <w:numId w:val="18"/>
              </w:numPr>
              <w:spacing w:after="160" w:lineRule="auto" w:line="259"/>
              <w:ind w:right="6"/>
              <w:rPr>
                <w:rFonts w:ascii="Times New Roman" w:hAnsi="Times New Roman"/>
              </w:rPr>
            </w:pPr>
            <w:r>
              <w:rPr>
                <w:rFonts w:ascii="Times New Roman" w:hAnsi="Times New Roman"/>
              </w:rPr>
              <w:t xml:space="preserve">Adequate service provision and maintenance </w:t>
            </w:r>
          </w:p>
          <w:p>
            <w:pPr>
              <w:pStyle w:val="style179"/>
              <w:numPr>
                <w:ilvl w:val="0"/>
                <w:numId w:val="18"/>
              </w:numPr>
              <w:spacing w:after="160" w:lineRule="auto" w:line="259"/>
              <w:ind w:right="6"/>
              <w:rPr>
                <w:rFonts w:ascii="Times New Roman" w:hAnsi="Times New Roman"/>
              </w:rPr>
            </w:pPr>
            <w:r>
              <w:rPr>
                <w:rFonts w:ascii="Times New Roman" w:hAnsi="Times New Roman"/>
              </w:rPr>
              <w:t xml:space="preserve">Create free drains and water channels within the urban centers. </w:t>
            </w:r>
          </w:p>
          <w:p>
            <w:pPr>
              <w:pStyle w:val="style0"/>
              <w:rPr>
                <w:rFonts w:ascii="Times New Roman" w:cs="Times New Roman" w:hAnsi="Times New Roman"/>
                <w:sz w:val="20"/>
                <w:szCs w:val="20"/>
              </w:rPr>
            </w:pPr>
          </w:p>
        </w:tc>
        <w:tc>
          <w:tcPr>
            <w:tcW w:w="743"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Existing physical planning regulation on built plot ratio</w:t>
            </w:r>
          </w:p>
          <w:p>
            <w:pPr>
              <w:pStyle w:val="style0"/>
              <w:rPr>
                <w:rFonts w:ascii="Times New Roman" w:cs="Times New Roman" w:hAnsi="Times New Roman"/>
                <w:sz w:val="20"/>
                <w:szCs w:val="20"/>
              </w:rPr>
            </w:pPr>
          </w:p>
        </w:tc>
        <w:tc>
          <w:tcPr>
            <w:tcW w:w="879" w:type="pct"/>
            <w:tcBorders>
              <w:top w:val="single" w:sz="2" w:space="0" w:color="000000"/>
              <w:left w:val="single" w:sz="2" w:space="0" w:color="000000"/>
              <w:bottom w:val="single" w:sz="2" w:space="0" w:color="000000"/>
              <w:right w:val="single" w:sz="2" w:space="0" w:color="000000"/>
            </w:tcBorders>
          </w:tcPr>
          <w:p>
            <w:pPr>
              <w:pStyle w:val="style179"/>
              <w:numPr>
                <w:ilvl w:val="0"/>
                <w:numId w:val="18"/>
              </w:numPr>
              <w:spacing w:after="160" w:lineRule="auto" w:line="259"/>
              <w:ind w:right="6"/>
              <w:rPr>
                <w:rFonts w:ascii="Times New Roman" w:hAnsi="Times New Roman"/>
              </w:rPr>
            </w:pPr>
            <w:r>
              <w:rPr>
                <w:rFonts w:ascii="Times New Roman" w:hAnsi="Times New Roman"/>
              </w:rPr>
              <w:t>Construction of perforated pavements</w:t>
            </w:r>
          </w:p>
          <w:p>
            <w:pPr>
              <w:pStyle w:val="style179"/>
              <w:numPr>
                <w:ilvl w:val="0"/>
                <w:numId w:val="18"/>
              </w:numPr>
              <w:spacing w:after="160" w:lineRule="auto" w:line="259"/>
              <w:ind w:right="6"/>
              <w:rPr>
                <w:rFonts w:ascii="Times New Roman" w:hAnsi="Times New Roman"/>
              </w:rPr>
            </w:pPr>
            <w:r>
              <w:rPr>
                <w:rFonts w:ascii="Times New Roman" w:hAnsi="Times New Roman"/>
              </w:rPr>
              <w:t>Enforce regulation on built plot ratio</w:t>
            </w:r>
          </w:p>
          <w:p>
            <w:pPr>
              <w:pStyle w:val="style179"/>
              <w:numPr>
                <w:ilvl w:val="0"/>
                <w:numId w:val="18"/>
              </w:numPr>
              <w:spacing w:after="160" w:lineRule="auto" w:line="259"/>
              <w:ind w:right="6"/>
              <w:rPr>
                <w:rFonts w:ascii="Times New Roman" w:hAnsi="Times New Roman"/>
              </w:rPr>
            </w:pPr>
            <w:r>
              <w:rPr>
                <w:rFonts w:ascii="Times New Roman" w:hAnsi="Times New Roman"/>
              </w:rPr>
              <w:t>Construction on modern drainage systems</w:t>
            </w:r>
          </w:p>
          <w:p>
            <w:pPr>
              <w:pStyle w:val="style179"/>
              <w:numPr>
                <w:ilvl w:val="0"/>
                <w:numId w:val="18"/>
              </w:numPr>
              <w:spacing w:after="160" w:lineRule="auto" w:line="259"/>
              <w:ind w:right="6"/>
              <w:rPr>
                <w:rFonts w:ascii="Times New Roman" w:hAnsi="Times New Roman"/>
              </w:rPr>
            </w:pPr>
            <w:r>
              <w:rPr>
                <w:rFonts w:ascii="Times New Roman" w:hAnsi="Times New Roman"/>
              </w:rPr>
              <w:t>Regular maintenance of drainage channels</w:t>
            </w:r>
          </w:p>
          <w:p>
            <w:pPr>
              <w:pStyle w:val="style179"/>
              <w:numPr>
                <w:ilvl w:val="0"/>
                <w:numId w:val="18"/>
              </w:numPr>
              <w:spacing w:after="160" w:lineRule="auto" w:line="259"/>
              <w:ind w:right="6"/>
              <w:rPr>
                <w:rFonts w:ascii="Times New Roman" w:hAnsi="Times New Roman"/>
              </w:rPr>
            </w:pPr>
            <w:r>
              <w:rPr>
                <w:rFonts w:ascii="Times New Roman" w:hAnsi="Times New Roman"/>
              </w:rPr>
              <w:t>Establish regulations to control throwing of waste into the drains</w:t>
            </w:r>
          </w:p>
        </w:tc>
      </w:tr>
    </w:tbl>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b/>
          <w:sz w:val="40"/>
          <w:szCs w:val="40"/>
        </w:rPr>
      </w:pPr>
    </w:p>
    <w:p>
      <w:pPr>
        <w:pStyle w:val="style0"/>
        <w:jc w:val="center"/>
        <w:rPr>
          <w:rFonts w:ascii="Times New Roman" w:cs="Times New Roman" w:hAnsi="Times New Roman"/>
          <w:b/>
          <w:sz w:val="40"/>
          <w:szCs w:val="40"/>
        </w:rPr>
      </w:pPr>
    </w:p>
    <w:p>
      <w:pPr>
        <w:pStyle w:val="style0"/>
        <w:rPr>
          <w:rFonts w:ascii="Times New Roman" w:cs="Times New Roman" w:hAnsi="Times New Roman"/>
          <w:b/>
          <w:sz w:val="40"/>
          <w:szCs w:val="40"/>
        </w:rPr>
      </w:pPr>
      <w:r>
        <w:rPr>
          <w:rFonts w:ascii="Times New Roman" w:cs="Times New Roman" w:hAnsi="Times New Roman"/>
          <w:b/>
          <w:sz w:val="40"/>
          <w:szCs w:val="40"/>
        </w:rPr>
        <w:br w:type="page"/>
      </w:r>
    </w:p>
    <w:p>
      <w:pPr>
        <w:pStyle w:val="style0"/>
        <w:jc w:val="center"/>
        <w:rPr>
          <w:rFonts w:ascii="Times New Roman" w:cs="Times New Roman" w:hAnsi="Times New Roman"/>
          <w:b/>
          <w:sz w:val="40"/>
          <w:szCs w:val="40"/>
        </w:rPr>
      </w:pPr>
    </w:p>
    <w:p>
      <w:pPr>
        <w:pStyle w:val="style0"/>
        <w:jc w:val="center"/>
        <w:rPr>
          <w:rFonts w:ascii="Times New Roman" w:cs="Times New Roman" w:hAnsi="Times New Roman"/>
          <w:b/>
          <w:sz w:val="40"/>
          <w:szCs w:val="40"/>
        </w:rPr>
      </w:pPr>
    </w:p>
    <w:p>
      <w:pPr>
        <w:pStyle w:val="style0"/>
        <w:jc w:val="center"/>
        <w:rPr>
          <w:rFonts w:ascii="Times New Roman" w:cs="Times New Roman" w:hAnsi="Times New Roman"/>
          <w:b/>
          <w:sz w:val="40"/>
          <w:szCs w:val="40"/>
        </w:rPr>
      </w:pPr>
    </w:p>
    <w:bookmarkStart w:id="83" w:name="_Toc128318911"/>
    <w:p>
      <w:pPr>
        <w:pStyle w:val="style1"/>
        <w:rPr>
          <w:sz w:val="40"/>
          <w:szCs w:val="40"/>
        </w:rPr>
      </w:pPr>
      <w:r>
        <w:rPr>
          <w:sz w:val="40"/>
          <w:szCs w:val="40"/>
        </w:rPr>
        <w:t>CHAPTER THREE</w:t>
      </w:r>
      <w:bookmarkEnd w:id="83"/>
    </w:p>
    <w:p>
      <w:pPr>
        <w:pStyle w:val="style0"/>
        <w:rPr/>
      </w:pPr>
    </w:p>
    <w:p>
      <w:pPr>
        <w:pStyle w:val="style0"/>
        <w:rPr/>
      </w:pPr>
    </w:p>
    <w:p>
      <w:pPr>
        <w:pStyle w:val="style0"/>
        <w:jc w:val="center"/>
        <w:rPr>
          <w:rFonts w:ascii="Times New Roman" w:cs="Times New Roman" w:hAnsi="Times New Roman"/>
          <w:b/>
          <w:sz w:val="40"/>
          <w:szCs w:val="40"/>
        </w:rPr>
      </w:pPr>
      <w:r>
        <w:rPr>
          <w:rFonts w:ascii="Times New Roman" w:cs="Times New Roman" w:hAnsi="Times New Roman"/>
          <w:b/>
          <w:sz w:val="40"/>
          <w:szCs w:val="40"/>
        </w:rPr>
        <w:t>SPATIAL PLAN FRAMEWORK</w:t>
      </w:r>
      <w:r>
        <w:rPr>
          <w:rFonts w:ascii="Times New Roman" w:cs="Times New Roman" w:hAnsi="Times New Roman"/>
          <w:b/>
          <w:sz w:val="40"/>
          <w:szCs w:val="40"/>
        </w:rPr>
        <w:br w:type="page"/>
      </w:r>
    </w:p>
    <w:bookmarkStart w:id="84" w:name="_Toc128318912"/>
    <w:bookmarkStart w:id="85" w:name="_Toc126227241"/>
    <w:p>
      <w:pPr>
        <w:pStyle w:val="style2"/>
        <w:rPr>
          <w:rFonts w:cs="Times New Roman" w:eastAsia="Times New Roman"/>
        </w:rPr>
      </w:pPr>
      <w:r>
        <w:rPr>
          <w:rFonts w:cs="Times New Roman" w:eastAsia="Times New Roman"/>
        </w:rPr>
        <w:t>3.0 INTRODUCTION</w:t>
      </w:r>
      <w:bookmarkEnd w:id="84"/>
    </w:p>
    <w:p>
      <w:pPr>
        <w:pStyle w:val="style0"/>
        <w:keepNext/>
        <w:keepLines/>
        <w:tabs>
          <w:tab w:val="center" w:leader="none" w:pos="2783"/>
        </w:tabs>
        <w:spacing w:after="0" w:lineRule="auto" w:line="240"/>
        <w:jc w:val="both"/>
        <w:rPr>
          <w:rFonts w:ascii="Times New Roman" w:cs="Times New Roman" w:eastAsia="Times New Roman" w:hAnsi="Times New Roman"/>
          <w:b/>
          <w:color w:val="000000"/>
          <w:sz w:val="24"/>
          <w:szCs w:val="24"/>
        </w:rPr>
      </w:pPr>
    </w:p>
    <w:p>
      <w:pPr>
        <w:pStyle w:val="style0"/>
        <w:spacing w:after="0" w:lineRule="auto" w:line="360"/>
        <w:jc w:val="both"/>
        <w:rPr>
          <w:rFonts w:ascii="Times New Roman" w:cs="Times New Roman" w:eastAsia="Calibri" w:hAnsi="Times New Roman"/>
          <w:sz w:val="24"/>
          <w:szCs w:val="24"/>
        </w:rPr>
      </w:pPr>
      <w:r>
        <w:rPr>
          <w:rFonts w:ascii="Times New Roman" w:cs="Times New Roman" w:eastAsia="Calibri" w:hAnsi="Times New Roman"/>
          <w:sz w:val="24"/>
          <w:szCs w:val="24"/>
        </w:rPr>
        <w:t>This section, describes the spatial framework within which development projects and programs will be implemented, establishing a broad physical and Land Use Planning framework that provides spatial planning policies to support economic and sectoral planning.</w:t>
      </w:r>
    </w:p>
    <w:p>
      <w:pPr>
        <w:pStyle w:val="style0"/>
        <w:spacing w:after="0" w:lineRule="auto" w:line="360"/>
        <w:jc w:val="both"/>
        <w:rPr>
          <w:rFonts w:ascii="Times New Roman" w:cs="Times New Roman" w:eastAsia="Calibri" w:hAnsi="Times New Roman"/>
          <w:sz w:val="24"/>
          <w:szCs w:val="24"/>
        </w:rPr>
      </w:pPr>
    </w:p>
    <w:bookmarkStart w:id="86" w:name="_Toc128318913"/>
    <w:p>
      <w:pPr>
        <w:pStyle w:val="style2"/>
        <w:rPr>
          <w:rFonts w:cs="Times New Roman" w:eastAsia="Times New Roman"/>
        </w:rPr>
      </w:pPr>
      <w:r>
        <w:rPr>
          <w:rFonts w:cs="Times New Roman" w:eastAsia="Times New Roman"/>
        </w:rPr>
        <w:t xml:space="preserve">3.1  </w:t>
      </w:r>
      <w:r>
        <w:rPr>
          <w:rFonts w:cs="Times New Roman" w:eastAsia="Times New Roman"/>
        </w:rPr>
        <w:tab/>
      </w:r>
      <w:r>
        <w:rPr>
          <w:rFonts w:cs="Times New Roman" w:eastAsia="Times New Roman"/>
        </w:rPr>
        <w:t>SPATIAL DEVELOPMENT FRAMEWORK</w:t>
      </w:r>
      <w:bookmarkEnd w:id="86"/>
      <w:r>
        <w:rPr>
          <w:rFonts w:cs="Times New Roman" w:eastAsia="Times New Roman"/>
        </w:rPr>
        <w:t xml:space="preserve">  </w:t>
      </w:r>
    </w:p>
    <w:p>
      <w:pPr>
        <w:pStyle w:val="style0"/>
        <w:spacing w:after="0" w:lineRule="auto" w:line="360"/>
        <w:jc w:val="both"/>
        <w:rPr>
          <w:rFonts w:ascii="Times New Roman" w:cs="Times New Roman" w:eastAsia="Calibri" w:hAnsi="Times New Roman"/>
          <w:sz w:val="24"/>
          <w:szCs w:val="24"/>
        </w:rPr>
      </w:pPr>
      <w:r>
        <w:rPr>
          <w:rFonts w:ascii="Times New Roman" w:cs="Times New Roman" w:eastAsia="Calibri" w:hAnsi="Times New Roman"/>
          <w:sz w:val="24"/>
          <w:szCs w:val="24"/>
        </w:rPr>
        <w:t>The County Government of Nyamira‘s transformative agenda is anchored on socio-economic transformation aimed at ensuring that the quality of life is improved throughout the County. This transformative agenda sets outs the blue print for economic growth that covers all strategic development areas within the County. This vision can only be achieved if the development is anchored in sound GIS based Physical and Land Use Planning. As such, the Vision lays emphasis on spatial reforms, with the preparation of the County Spatial Plan and various areas Local Physical Development Plans.</w:t>
      </w:r>
    </w:p>
    <w:p>
      <w:pPr>
        <w:pStyle w:val="style0"/>
        <w:spacing w:after="0" w:lineRule="auto" w:line="360"/>
        <w:jc w:val="both"/>
        <w:rPr>
          <w:rFonts w:ascii="Times New Roman" w:cs="Times New Roman" w:eastAsia="Calibri" w:hAnsi="Times New Roman"/>
          <w:sz w:val="24"/>
          <w:szCs w:val="24"/>
        </w:rPr>
      </w:pPr>
    </w:p>
    <w:p>
      <w:pPr>
        <w:pStyle w:val="style0"/>
        <w:spacing w:after="0" w:lineRule="auto" w:line="360"/>
        <w:jc w:val="both"/>
        <w:rPr>
          <w:rFonts w:ascii="Times New Roman" w:cs="Times New Roman" w:eastAsia="Calibri" w:hAnsi="Times New Roman"/>
          <w:sz w:val="24"/>
          <w:szCs w:val="24"/>
        </w:rPr>
      </w:pPr>
      <w:r>
        <w:rPr>
          <w:rFonts w:ascii="Times New Roman" w:cs="Times New Roman" w:eastAsia="Calibri" w:hAnsi="Times New Roman"/>
          <w:sz w:val="24"/>
          <w:szCs w:val="24"/>
        </w:rPr>
        <w:t xml:space="preserve">The role of Land use planning and indeed the CSPs is explicitly outlined in the Constitution of Kenya Article 61 and 66, further County Government Act of 2012 which under section 110 (1)(a) stipulates that the County Spatial plans shall give effect to the principles and objects of planning and development contained in section 102 and 103 of the same Act. It also outlines that the CSPs should set out the guidelines for a land use management system in the County. </w:t>
      </w:r>
    </w:p>
    <w:p>
      <w:pPr>
        <w:pStyle w:val="style0"/>
        <w:spacing w:after="0" w:lineRule="auto" w:line="360"/>
        <w:jc w:val="both"/>
        <w:rPr>
          <w:rFonts w:ascii="Times New Roman" w:cs="Times New Roman" w:eastAsia="Calibri" w:hAnsi="Times New Roman"/>
          <w:sz w:val="24"/>
          <w:szCs w:val="24"/>
        </w:rPr>
      </w:pPr>
      <w:r>
        <w:rPr>
          <w:rFonts w:ascii="Times New Roman" w:cs="Times New Roman" w:eastAsia="Calibri" w:hAnsi="Times New Roman"/>
          <w:sz w:val="24"/>
          <w:szCs w:val="24"/>
        </w:rPr>
        <w:t>As espoused in the Physical and Land Use Planning Act of 2019, the preparation and implementation of the CSP will set the momentum for prudent utilization of County space, resources and inter-ministerial coordination. Further, the plan will facilitate the achievement of the land policy principles of efficiency, equity, sustainability and productivity, and promote the attainment of social, economic and environmental goals and objectives. Further, the Plan provides strategies and policies to deal with challenges including urbanization, regional imbalances/inequalities, rural under-development, environmental degradation, and underutilization of the massive resources available in the country.</w:t>
      </w:r>
    </w:p>
    <w:p>
      <w:pPr>
        <w:pStyle w:val="style0"/>
        <w:spacing w:after="0" w:lineRule="auto" w:line="360"/>
        <w:jc w:val="both"/>
        <w:rPr>
          <w:rFonts w:ascii="Times New Roman" w:cs="Times New Roman" w:eastAsia="Calibri" w:hAnsi="Times New Roman"/>
          <w:sz w:val="24"/>
          <w:szCs w:val="24"/>
        </w:rPr>
      </w:pPr>
    </w:p>
    <w:p>
      <w:pPr>
        <w:pStyle w:val="style0"/>
        <w:spacing w:after="0" w:lineRule="auto" w:line="360"/>
        <w:jc w:val="both"/>
        <w:rPr>
          <w:rFonts w:ascii="Times New Roman" w:cs="Times New Roman" w:eastAsia="Calibri" w:hAnsi="Times New Roman"/>
          <w:sz w:val="24"/>
          <w:szCs w:val="24"/>
        </w:rPr>
      </w:pPr>
      <w:r>
        <w:rPr>
          <w:rFonts w:ascii="Times New Roman" w:cs="Times New Roman" w:eastAsia="Calibri" w:hAnsi="Times New Roman"/>
          <w:sz w:val="24"/>
          <w:szCs w:val="24"/>
        </w:rPr>
        <w:t xml:space="preserve">The policy framework that the preparation of the CSP alludes to include; Sustainable Development Goals, New Urban Agenda, The Kenya Vision 2030, Medium Term Plans, Urban </w:t>
      </w:r>
      <w:r>
        <w:rPr>
          <w:rFonts w:ascii="Times New Roman" w:cs="Times New Roman" w:eastAsia="Calibri" w:hAnsi="Times New Roman"/>
          <w:sz w:val="24"/>
          <w:szCs w:val="24"/>
        </w:rPr>
        <w:t>Land Use Planning and Oversight guidelines, national land use policy, national urban development policy, national spatial plan among others.</w:t>
      </w:r>
    </w:p>
    <w:p>
      <w:pPr>
        <w:pStyle w:val="style0"/>
        <w:spacing w:after="0" w:lineRule="auto" w:line="360"/>
        <w:jc w:val="both"/>
        <w:rPr>
          <w:rFonts w:ascii="Times New Roman" w:cs="Times New Roman" w:eastAsia="Calibri" w:hAnsi="Times New Roman"/>
          <w:sz w:val="24"/>
          <w:szCs w:val="24"/>
        </w:rPr>
      </w:pPr>
    </w:p>
    <w:bookmarkStart w:id="87" w:name="_Toc128318914"/>
    <w:p>
      <w:pPr>
        <w:pStyle w:val="style2"/>
        <w:rPr>
          <w:rFonts w:cs="Times New Roman" w:eastAsia="Times New Roman"/>
        </w:rPr>
      </w:pPr>
      <w:r>
        <w:rPr>
          <w:rFonts w:cs="Times New Roman" w:eastAsia="Times New Roman"/>
        </w:rPr>
        <w:t>3.2 STATUS OF COUNTY PHYSICAL AND LAND USE PLANNING STATUS</w:t>
      </w:r>
      <w:bookmarkEnd w:id="87"/>
      <w:r>
        <w:rPr>
          <w:rFonts w:cs="Times New Roman" w:eastAsia="Times New Roman"/>
        </w:rPr>
        <w:t xml:space="preserve"> </w:t>
      </w:r>
    </w:p>
    <w:p>
      <w:pPr>
        <w:pStyle w:val="style0"/>
        <w:spacing w:after="0" w:lineRule="auto" w:line="360"/>
        <w:jc w:val="both"/>
        <w:rPr>
          <w:rFonts w:ascii="Times New Roman" w:cs="Times New Roman" w:eastAsia="Calibri" w:hAnsi="Times New Roman"/>
          <w:sz w:val="24"/>
          <w:szCs w:val="24"/>
        </w:rPr>
      </w:pPr>
      <w:r>
        <w:rPr>
          <w:rFonts w:ascii="Times New Roman" w:cs="Times New Roman" w:eastAsia="Calibri" w:hAnsi="Times New Roman"/>
          <w:sz w:val="24"/>
          <w:szCs w:val="24"/>
        </w:rPr>
        <w:t xml:space="preserve">Since the enactment of the Physical and Land Use Planning Act and establishment of the Nyamira Municipality, through the Planning authority, the Physical and Land Use Directorate, the County has prepared Nyamira Municipality Spatial plan to preparation of the final report, subject to the County Executive Committee Members ratification, County assembly approval to the eventual ascent by H.E the County Governor of Nyamira. Alongsie the MSP, the Planning Authority have prepared 9 Local and Physical Development Plans for major urban centers within Nyamira Municipality. The towns include, Nyamaiya, Miruka, Kioge, Nyamira Township, Sironga, Konate, Kebirigo, Ting’a and Nyaramba.  </w:t>
      </w:r>
    </w:p>
    <w:p>
      <w:pPr>
        <w:pStyle w:val="style0"/>
        <w:spacing w:after="0" w:lineRule="auto" w:line="360"/>
        <w:jc w:val="both"/>
        <w:rPr>
          <w:rFonts w:ascii="Times New Roman" w:cs="Times New Roman" w:eastAsia="Calibri" w:hAnsi="Times New Roman"/>
          <w:sz w:val="24"/>
          <w:szCs w:val="24"/>
        </w:rPr>
      </w:pPr>
    </w:p>
    <w:p>
      <w:pPr>
        <w:pStyle w:val="style0"/>
        <w:spacing w:after="0" w:lineRule="auto" w:line="360"/>
        <w:jc w:val="both"/>
        <w:rPr>
          <w:rFonts w:ascii="Times New Roman" w:cs="Times New Roman" w:eastAsia="Calibri" w:hAnsi="Times New Roman"/>
          <w:sz w:val="24"/>
          <w:szCs w:val="24"/>
        </w:rPr>
      </w:pPr>
      <w:r>
        <w:rPr>
          <w:rFonts w:ascii="Times New Roman" w:cs="Times New Roman" w:eastAsia="Calibri" w:hAnsi="Times New Roman"/>
          <w:sz w:val="24"/>
          <w:szCs w:val="24"/>
        </w:rPr>
        <w:t>It shall be noted that the county has more than 70 upcoming urban centers with either have outdated plans or no plans and notably require urgent planning intervention to ensure coordinated development and appropriate sustainable investment for the prosperity of the people of Nyamira. This shall be given priority at the completion of the CSP strategic urban areas spatial and institutional development for wealth creation. The County Spatial Plan 2022-2032, after completion of the Inception Report, The situational Analysis Report, is at its third stage of Draft Plan Formulation before preparation of the Final Plan report for approval consideration stage.</w:t>
      </w:r>
    </w:p>
    <w:p>
      <w:pPr>
        <w:pStyle w:val="style0"/>
        <w:spacing w:after="0" w:lineRule="auto" w:line="360"/>
        <w:jc w:val="both"/>
        <w:rPr>
          <w:rFonts w:ascii="Times New Roman" w:cs="Times New Roman" w:eastAsia="Calibri" w:hAnsi="Times New Roman"/>
          <w:sz w:val="24"/>
          <w:szCs w:val="24"/>
        </w:rPr>
      </w:pPr>
    </w:p>
    <w:bookmarkStart w:id="88" w:name="_Toc128318915"/>
    <w:p>
      <w:pPr>
        <w:pStyle w:val="style2"/>
        <w:rPr>
          <w:rFonts w:cs="Times New Roman" w:eastAsia="Times New Roman"/>
          <w:sz w:val="28"/>
        </w:rPr>
      </w:pPr>
      <w:r>
        <w:rPr>
          <w:rFonts w:cs="Times New Roman" w:eastAsia="Times New Roman"/>
        </w:rPr>
        <w:t>3</w:t>
      </w:r>
      <w:r>
        <w:rPr>
          <w:rFonts w:cs="Times New Roman" w:eastAsia="Times New Roman"/>
          <w:sz w:val="28"/>
        </w:rPr>
        <w:t>.</w:t>
      </w:r>
      <w:r>
        <w:rPr>
          <w:rFonts w:cs="Times New Roman" w:eastAsia="Times New Roman"/>
        </w:rPr>
        <w:t>3 COUNTY RESOURCE POTENTIAL GROWTH AREAS.</w:t>
      </w:r>
      <w:bookmarkEnd w:id="88"/>
    </w:p>
    <w:p>
      <w:pPr>
        <w:pStyle w:val="style0"/>
        <w:spacing w:after="0" w:lineRule="auto" w:line="360"/>
        <w:jc w:val="both"/>
        <w:rPr>
          <w:rFonts w:ascii="Times New Roman" w:cs="Times New Roman" w:eastAsia="Calibri" w:hAnsi="Times New Roman"/>
          <w:sz w:val="24"/>
          <w:szCs w:val="24"/>
        </w:rPr>
      </w:pPr>
      <w:r>
        <w:rPr>
          <w:rFonts w:ascii="Times New Roman" w:cs="Times New Roman" w:eastAsia="Calibri" w:hAnsi="Times New Roman"/>
          <w:sz w:val="24"/>
          <w:szCs w:val="24"/>
        </w:rPr>
        <w:t xml:space="preserve">The CSP of the Situational Analysis of the economic systems is prudent for the understanding of human interactions, growth and development of an area. Kenya’s Vision 2030 is founded on the economic, social and political pillars. Being one of the pillars identified to guide the national agenda, the economy is therefore integral to any region’s growth and development. Accordingly, Nyamira County has a rich economic base founded on agriculture, mining, tourism and hospitality, agro-based industries as well as trade and commerce. The forgoing shall transform the County wealth and economy through focus on specific thematic identified and highlighted hereunder for modelling. </w:t>
      </w:r>
    </w:p>
    <w:p>
      <w:pPr>
        <w:pStyle w:val="style0"/>
        <w:spacing w:after="0" w:lineRule="auto" w:line="360"/>
        <w:jc w:val="both"/>
        <w:rPr>
          <w:rFonts w:ascii="Times New Roman" w:cs="Times New Roman" w:eastAsia="Calibri" w:hAnsi="Times New Roman"/>
          <w:sz w:val="24"/>
          <w:szCs w:val="24"/>
        </w:rPr>
      </w:pPr>
    </w:p>
    <w:p>
      <w:pPr>
        <w:pStyle w:val="style0"/>
        <w:keepNext/>
        <w:keepLines/>
        <w:spacing w:after="0" w:lineRule="auto" w:line="360"/>
        <w:jc w:val="both"/>
        <w:rPr>
          <w:rFonts w:ascii="Times New Roman" w:cs="Times New Roman" w:eastAsia="Times New Roman" w:hAnsi="Times New Roman"/>
          <w:b/>
          <w:color w:val="000000"/>
          <w:sz w:val="24"/>
        </w:rPr>
      </w:pPr>
      <w:r>
        <w:rPr>
          <w:rFonts w:ascii="Times New Roman" w:cs="Times New Roman" w:eastAsia="Times New Roman" w:hAnsi="Times New Roman"/>
          <w:b/>
          <w:color w:val="000000"/>
          <w:sz w:val="24"/>
        </w:rPr>
        <w:t xml:space="preserve">3.3.1 </w:t>
      </w:r>
      <w:r>
        <w:rPr>
          <w:rFonts w:ascii="Times New Roman" w:cs="Times New Roman" w:eastAsia="Times New Roman" w:hAnsi="Times New Roman"/>
          <w:b/>
          <w:color w:val="000000"/>
          <w:sz w:val="24"/>
          <w:szCs w:val="24"/>
        </w:rPr>
        <w:t xml:space="preserve">Physiographic Characteristics </w:t>
      </w:r>
    </w:p>
    <w:p>
      <w:pPr>
        <w:pStyle w:val="style0"/>
        <w:spacing w:after="0" w:lineRule="auto" w:line="360"/>
        <w:jc w:val="both"/>
        <w:rPr>
          <w:rFonts w:ascii="Times New Roman" w:cs="Times New Roman" w:eastAsia="Calibri" w:hAnsi="Times New Roman"/>
          <w:sz w:val="24"/>
          <w:szCs w:val="24"/>
        </w:rPr>
      </w:pPr>
      <w:r>
        <w:rPr>
          <w:rFonts w:ascii="Times New Roman" w:cs="Times New Roman" w:eastAsia="Calibri" w:hAnsi="Times New Roman"/>
          <w:sz w:val="24"/>
          <w:szCs w:val="24"/>
        </w:rPr>
        <w:t xml:space="preserve">Physical features play a critical role in the county development. Some of the features like rivers, wetlands, forests/hills and water falls are sources of livelihoods to the county residents. The county physiographic characteristics present both opportunities and challenges as outlined below:  </w:t>
      </w:r>
    </w:p>
    <w:p>
      <w:pPr>
        <w:pStyle w:val="style0"/>
        <w:spacing w:lineRule="auto" w:line="360"/>
        <w:rPr>
          <w:rFonts w:ascii="Times New Roman" w:cs="Times New Roman" w:eastAsia="Calibri" w:hAnsi="Times New Roman"/>
          <w:sz w:val="24"/>
          <w:szCs w:val="24"/>
        </w:rPr>
        <w:sectPr>
          <w:pgSz w:w="12240" w:h="15840" w:orient="portrait"/>
          <w:pgMar w:top="1440" w:right="1530" w:bottom="1440" w:left="1530" w:header="720" w:footer="720" w:gutter="0"/>
          <w:pgNumType w:start="1"/>
          <w:cols w:space="720"/>
          <w:docGrid w:linePitch="360"/>
        </w:sectPr>
      </w:pPr>
      <w:r>
        <w:rPr>
          <w:rFonts w:ascii="Times New Roman" w:cs="Times New Roman" w:eastAsia="Calibri" w:hAnsi="Times New Roman"/>
          <w:sz w:val="24"/>
          <w:szCs w:val="24"/>
        </w:rPr>
        <w:br w:type="page"/>
      </w:r>
    </w:p>
    <w:bookmarkStart w:id="89" w:name="_Toc128148479"/>
    <w:p>
      <w:pPr>
        <w:pStyle w:val="style34"/>
        <w:rPr>
          <w:rFonts w:ascii="Times New Roman" w:cs="Times New Roman" w:eastAsia="Calibri" w:hAnsi="Times New Roman"/>
          <w:b/>
          <w:sz w:val="24"/>
          <w:szCs w:val="24"/>
        </w:rPr>
      </w:pPr>
      <w:r>
        <w:rPr>
          <w:rFonts w:ascii="Times New Roman" w:cs="Times New Roman" w:hAnsi="Times New Roman"/>
          <w:sz w:val="24"/>
          <w:szCs w:val="24"/>
        </w:rPr>
        <w:t xml:space="preserve">Figure </w:t>
      </w:r>
      <w:r>
        <w:rPr>
          <w:rFonts w:ascii="Times New Roman" w:cs="Times New Roman" w:hAnsi="Times New Roman"/>
          <w:sz w:val="24"/>
          <w:szCs w:val="24"/>
        </w:rPr>
        <w:fldChar w:fldCharType="begin"/>
      </w:r>
      <w:r>
        <w:rPr>
          <w:rFonts w:ascii="Times New Roman" w:cs="Times New Roman" w:hAnsi="Times New Roman"/>
          <w:sz w:val="24"/>
          <w:szCs w:val="24"/>
        </w:rPr>
        <w:instrText xml:space="preserve"> SEQ Figure \* ARABIC </w:instrText>
      </w:r>
      <w:r>
        <w:rPr>
          <w:rFonts w:ascii="Times New Roman" w:cs="Times New Roman" w:hAnsi="Times New Roman"/>
          <w:sz w:val="24"/>
          <w:szCs w:val="24"/>
        </w:rPr>
        <w:fldChar w:fldCharType="separate"/>
      </w:r>
      <w:r>
        <w:rPr>
          <w:rFonts w:ascii="Times New Roman" w:cs="Times New Roman" w:hAnsi="Times New Roman"/>
          <w:noProof/>
          <w:sz w:val="24"/>
          <w:szCs w:val="24"/>
        </w:rPr>
        <w:t>3</w:t>
      </w:r>
      <w:r>
        <w:rPr>
          <w:rFonts w:ascii="Times New Roman" w:cs="Times New Roman" w:hAnsi="Times New Roman"/>
          <w:sz w:val="24"/>
          <w:szCs w:val="24"/>
        </w:rPr>
        <w:fldChar w:fldCharType="end"/>
      </w:r>
      <w:r>
        <w:rPr>
          <w:rFonts w:ascii="Times New Roman" w:cs="Times New Roman" w:hAnsi="Times New Roman"/>
          <w:sz w:val="24"/>
          <w:szCs w:val="24"/>
        </w:rPr>
        <w:t xml:space="preserve"> : </w:t>
      </w:r>
      <w:r>
        <w:rPr>
          <w:rFonts w:ascii="Times New Roman" w:cs="Times New Roman" w:eastAsia="Calibri" w:hAnsi="Times New Roman"/>
          <w:sz w:val="24"/>
          <w:szCs w:val="24"/>
        </w:rPr>
        <w:t>Natural Features</w:t>
      </w:r>
      <w:bookmarkEnd w:id="89"/>
    </w:p>
    <w:p>
      <w:pPr>
        <w:pStyle w:val="style0"/>
        <w:spacing w:lineRule="auto" w:line="360"/>
        <w:jc w:val="both"/>
        <w:rPr>
          <w:rFonts w:ascii="Times New Roman" w:cs="Times New Roman" w:eastAsia="Calibri" w:hAnsi="Times New Roman"/>
          <w:sz w:val="24"/>
          <w:szCs w:val="24"/>
        </w:rPr>
      </w:pPr>
      <w:r>
        <w:rPr>
          <w:rFonts w:ascii="Times New Roman" w:cs="Times New Roman" w:eastAsia="Calibri" w:hAnsi="Times New Roman"/>
          <w:noProof/>
        </w:rPr>
        <w:drawing>
          <wp:inline distL="0" distT="0" distB="0" distR="0">
            <wp:extent cx="5530990" cy="7820024"/>
            <wp:effectExtent l="0" t="0" r="0" b="0"/>
            <wp:docPr id="1064" name="Picture 112" descr="C:\Users\user\Documents\LotApps\Free PDF to JPG Converter\Natural featuresA3(2)\Natural featuresA3(2)-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12"/>
                    <pic:cNvPicPr/>
                  </pic:nvPicPr>
                  <pic:blipFill>
                    <a:blip r:embed="rId11" cstate="print"/>
                    <a:srcRect l="0" t="0" r="0" b="0"/>
                    <a:stretch/>
                  </pic:blipFill>
                  <pic:spPr>
                    <a:xfrm rot="0">
                      <a:off x="0" y="0"/>
                      <a:ext cx="5530990" cy="7820024"/>
                    </a:xfrm>
                    <a:prstGeom prst="rect"/>
                    <a:ln>
                      <a:noFill/>
                    </a:ln>
                  </pic:spPr>
                </pic:pic>
              </a:graphicData>
            </a:graphic>
          </wp:inline>
        </w:drawing>
      </w:r>
    </w:p>
    <w:p>
      <w:pPr>
        <w:pStyle w:val="style0"/>
        <w:spacing w:after="0" w:lineRule="auto" w:line="360"/>
        <w:jc w:val="both"/>
        <w:rPr>
          <w:rFonts w:ascii="Times New Roman" w:cs="Times New Roman" w:eastAsia="Calibri" w:hAnsi="Times New Roman"/>
          <w:sz w:val="24"/>
          <w:szCs w:val="24"/>
        </w:rPr>
      </w:pPr>
      <w:r>
        <w:rPr>
          <w:rFonts w:ascii="Times New Roman" w:cs="Times New Roman" w:eastAsia="Calibri" w:hAnsi="Times New Roman"/>
          <w:b/>
          <w:sz w:val="24"/>
          <w:szCs w:val="24"/>
        </w:rPr>
        <w:t>3.3.1.1 Opportunities</w:t>
      </w:r>
      <w:r>
        <w:rPr>
          <w:rFonts w:ascii="Times New Roman" w:cs="Times New Roman" w:eastAsia="Calibri" w:hAnsi="Times New Roman"/>
          <w:sz w:val="24"/>
          <w:szCs w:val="24"/>
        </w:rPr>
        <w:t xml:space="preserve"> </w:t>
      </w:r>
    </w:p>
    <w:p>
      <w:pPr>
        <w:pStyle w:val="style0"/>
        <w:numPr>
          <w:ilvl w:val="0"/>
          <w:numId w:val="23"/>
        </w:numPr>
        <w:spacing w:after="0"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Hydrology: The County is adequately drained by the four main rivers and their tributaries. There are also several springs, wetlands and few water falls which sustain the county’s hydrological cycle. In addition, the high-water tables in the county have enabled the digging of shallow wells and boreholes. These water resources are the main water sources in the county, for instance, the intake for Nyamira water supply is located at River Eaka. River Sondu on the other hand has a lot of potential for hydro-electricity power generation which if tapped could contribute greatly towards the economic development of the county. The presence of numerous rivers presents opportunities for water harnessing through river obstruction. </w:t>
      </w:r>
    </w:p>
    <w:p>
      <w:pPr>
        <w:pStyle w:val="style0"/>
        <w:spacing w:after="0" w:lineRule="auto" w:line="360"/>
        <w:jc w:val="both"/>
        <w:contextualSpacing/>
        <w:rPr>
          <w:rFonts w:ascii="Times New Roman" w:cs="Times New Roman" w:eastAsia="Calibri" w:hAnsi="Times New Roman"/>
          <w:sz w:val="24"/>
          <w:szCs w:val="24"/>
        </w:rPr>
      </w:pPr>
    </w:p>
    <w:p>
      <w:pPr>
        <w:pStyle w:val="style0"/>
        <w:numPr>
          <w:ilvl w:val="0"/>
          <w:numId w:val="23"/>
        </w:numPr>
        <w:spacing w:after="0"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Favorable Climatic Conditions for Agricultural Activities: The county has a bimodal pattern of annual rainfall that is well distributed, reliable and adequate for a wide range of crops with annual rainfall ranging between 1200 mm – 2100 mm per annum. The cold temperatures in the county are ideal for the growth of certain crops like tea and coffee which grow better in relatively cold regions.</w:t>
      </w:r>
    </w:p>
    <w:p>
      <w:pPr>
        <w:pStyle w:val="style0"/>
        <w:spacing w:after="0" w:lineRule="auto" w:line="360"/>
        <w:jc w:val="both"/>
        <w:contextualSpacing/>
        <w:rPr>
          <w:rFonts w:ascii="Times New Roman" w:cs="Times New Roman" w:eastAsia="Calibri" w:hAnsi="Times New Roman"/>
          <w:sz w:val="24"/>
          <w:szCs w:val="24"/>
        </w:rPr>
      </w:pPr>
    </w:p>
    <w:p>
      <w:pPr>
        <w:pStyle w:val="style0"/>
        <w:numPr>
          <w:ilvl w:val="0"/>
          <w:numId w:val="23"/>
        </w:numPr>
        <w:spacing w:after="0"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b/>
          <w:sz w:val="24"/>
          <w:szCs w:val="24"/>
        </w:rPr>
        <w:t xml:space="preserve"> </w:t>
      </w:r>
      <w:r>
        <w:rPr>
          <w:rFonts w:ascii="Times New Roman" w:cs="Times New Roman" w:eastAsia="Calibri" w:hAnsi="Times New Roman"/>
          <w:sz w:val="24"/>
          <w:szCs w:val="24"/>
        </w:rPr>
        <w:t>Suitable Ecological Zones and Fertile Volcanic Soils for Agricultural Activities: The county is divided into two major agro-ecological zones. The highland zone (LH1 and LH2) covers 82 per cent of the County while the upper midland zone (UM1, UM2 and UM3) covers the remaining 18 per cent. These zones are suitable for growing various crops among them; tea, coffee, bananas, maize, avocado, sugarcane, pineapple, sweet potato, pyrethrum etc. These suitable ecological zones coupled by the rich volcanic soils make the county one of the main food producers in the country exporting food commodities to the regional hinterland and the country’s capital. However, the economic viability of the agricultural sector is threatened by the diminishing land sizes resulting from unregulated subdivision mainly for inheritance purposes.</w:t>
      </w:r>
    </w:p>
    <w:p>
      <w:pPr>
        <w:pStyle w:val="style0"/>
        <w:spacing w:lineRule="auto" w:line="360"/>
        <w:ind w:left="72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w:t>
      </w:r>
      <w:r>
        <w:rPr>
          <w:rFonts w:ascii="Times New Roman" w:cs="Times New Roman" w:eastAsia="Calibri" w:hAnsi="Times New Roman"/>
          <w:sz w:val="24"/>
          <w:szCs w:val="24"/>
        </w:rPr>
        <w:br/>
      </w:r>
    </w:p>
    <w:p>
      <w:pPr>
        <w:pStyle w:val="style0"/>
        <w:spacing w:lineRule="auto" w:line="360"/>
        <w:rPr>
          <w:rFonts w:ascii="Times New Roman" w:cs="Times New Roman" w:eastAsia="Calibri" w:hAnsi="Times New Roman"/>
          <w:sz w:val="24"/>
          <w:szCs w:val="24"/>
        </w:rPr>
      </w:pPr>
      <w:r>
        <w:rPr>
          <w:rFonts w:ascii="Times New Roman" w:cs="Times New Roman" w:eastAsia="Calibri" w:hAnsi="Times New Roman"/>
          <w:sz w:val="24"/>
          <w:szCs w:val="24"/>
        </w:rPr>
        <w:br w:type="page"/>
      </w:r>
    </w:p>
    <w:bookmarkStart w:id="90" w:name="_Toc128148480"/>
    <w:p>
      <w:pPr>
        <w:pStyle w:val="style34"/>
        <w:rPr>
          <w:rFonts w:ascii="Times New Roman" w:cs="Times New Roman" w:eastAsia="Calibri" w:hAnsi="Times New Roman"/>
          <w:sz w:val="24"/>
          <w:szCs w:val="24"/>
        </w:rPr>
      </w:pPr>
      <w:r>
        <w:rPr>
          <w:rFonts w:ascii="Times New Roman" w:cs="Times New Roman" w:hAnsi="Times New Roman"/>
          <w:sz w:val="24"/>
          <w:szCs w:val="24"/>
        </w:rPr>
        <w:t xml:space="preserve">Figure </w:t>
      </w:r>
      <w:r>
        <w:rPr>
          <w:rFonts w:ascii="Times New Roman" w:cs="Times New Roman" w:hAnsi="Times New Roman"/>
          <w:sz w:val="24"/>
          <w:szCs w:val="24"/>
        </w:rPr>
        <w:fldChar w:fldCharType="begin"/>
      </w:r>
      <w:r>
        <w:rPr>
          <w:rFonts w:ascii="Times New Roman" w:cs="Times New Roman" w:hAnsi="Times New Roman"/>
          <w:sz w:val="24"/>
          <w:szCs w:val="24"/>
        </w:rPr>
        <w:instrText xml:space="preserve"> SEQ Figure \* ARABIC </w:instrText>
      </w:r>
      <w:r>
        <w:rPr>
          <w:rFonts w:ascii="Times New Roman" w:cs="Times New Roman" w:hAnsi="Times New Roman"/>
          <w:sz w:val="24"/>
          <w:szCs w:val="24"/>
        </w:rPr>
        <w:fldChar w:fldCharType="separate"/>
      </w:r>
      <w:r>
        <w:rPr>
          <w:rFonts w:ascii="Times New Roman" w:cs="Times New Roman" w:hAnsi="Times New Roman"/>
          <w:noProof/>
          <w:sz w:val="24"/>
          <w:szCs w:val="24"/>
        </w:rPr>
        <w:t>4</w:t>
      </w:r>
      <w:r>
        <w:rPr>
          <w:rFonts w:ascii="Times New Roman" w:cs="Times New Roman" w:hAnsi="Times New Roman"/>
          <w:sz w:val="24"/>
          <w:szCs w:val="24"/>
        </w:rPr>
        <w:fldChar w:fldCharType="end"/>
      </w:r>
      <w:r>
        <w:rPr>
          <w:rFonts w:ascii="Times New Roman" w:cs="Times New Roman" w:hAnsi="Times New Roman"/>
          <w:sz w:val="24"/>
          <w:szCs w:val="24"/>
        </w:rPr>
        <w:t xml:space="preserve"> : </w:t>
      </w:r>
      <w:r>
        <w:rPr>
          <w:rFonts w:ascii="Times New Roman" w:cs="Times New Roman" w:eastAsia="Calibri" w:hAnsi="Times New Roman"/>
          <w:sz w:val="24"/>
          <w:szCs w:val="24"/>
        </w:rPr>
        <w:t>Agro-Ecological Zones</w:t>
      </w:r>
      <w:bookmarkEnd w:id="90"/>
    </w:p>
    <w:p>
      <w:pPr>
        <w:pStyle w:val="style0"/>
        <w:spacing w:lineRule="auto" w:line="360"/>
        <w:ind w:left="720"/>
        <w:jc w:val="both"/>
        <w:contextualSpacing/>
        <w:rPr>
          <w:rFonts w:ascii="Times New Roman" w:cs="Times New Roman" w:eastAsia="Calibri" w:hAnsi="Times New Roman"/>
          <w:sz w:val="24"/>
          <w:szCs w:val="24"/>
        </w:rPr>
      </w:pPr>
      <w:r>
        <w:rPr>
          <w:rFonts w:ascii="Times New Roman" w:cs="Times New Roman" w:eastAsia="Calibri" w:hAnsi="Times New Roman"/>
          <w:noProof/>
        </w:rPr>
        <w:drawing>
          <wp:inline distL="0" distT="0" distB="0" distR="0">
            <wp:extent cx="5627581" cy="7953375"/>
            <wp:effectExtent l="0" t="0" r="0" b="0"/>
            <wp:docPr id="1065" name="Picture 118" descr="C:\Users\user\Documents\LotApps\Free PDF to JPG Converter\Agro-Ecological Zones_A3\Agro-Ecological Zones_A3-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18"/>
                    <pic:cNvPicPr/>
                  </pic:nvPicPr>
                  <pic:blipFill>
                    <a:blip r:embed="rId12" cstate="print"/>
                    <a:srcRect l="0" t="0" r="0" b="0"/>
                    <a:stretch/>
                  </pic:blipFill>
                  <pic:spPr>
                    <a:xfrm rot="0">
                      <a:off x="0" y="0"/>
                      <a:ext cx="5627581" cy="7953375"/>
                    </a:xfrm>
                    <a:prstGeom prst="rect"/>
                    <a:ln>
                      <a:noFill/>
                    </a:ln>
                  </pic:spPr>
                </pic:pic>
              </a:graphicData>
            </a:graphic>
          </wp:inline>
        </w:drawing>
      </w:r>
    </w:p>
    <w:p>
      <w:pPr>
        <w:pStyle w:val="style0"/>
        <w:numPr>
          <w:ilvl w:val="0"/>
          <w:numId w:val="23"/>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High Rainfall Amounts: The high rainfall patterns of between 1200 mm – 2100 mm per annum present opportunities for rain water harvesting through creation of large-scale runoff collection reservoirs and household rainwater harvesting. The harnessed water would be used during the relatively dry seasons of the year. If the harnessing is optimally undertaken, it would augment the terrain problems associated with piped water provision. Moreover, the rain water would reduce pressure on the natural water resources like springs, streams, rivers and wells which together supply water to about 80% of the population. </w:t>
      </w:r>
    </w:p>
    <w:p>
      <w:pPr>
        <w:pStyle w:val="style0"/>
        <w:spacing w:lineRule="auto" w:line="360"/>
        <w:ind w:left="720"/>
        <w:jc w:val="both"/>
        <w:contextualSpacing/>
        <w:rPr>
          <w:rFonts w:ascii="Times New Roman" w:cs="Times New Roman" w:eastAsia="Calibri" w:hAnsi="Times New Roman"/>
          <w:b/>
          <w:sz w:val="24"/>
          <w:szCs w:val="24"/>
        </w:rPr>
      </w:pPr>
      <w:r>
        <w:rPr>
          <w:rFonts w:ascii="Times New Roman" w:cs="Times New Roman" w:eastAsia="Calibri" w:hAnsi="Times New Roman"/>
          <w:b/>
          <w:sz w:val="24"/>
          <w:szCs w:val="24"/>
        </w:rPr>
        <w:br/>
      </w:r>
    </w:p>
    <w:p>
      <w:pPr>
        <w:pStyle w:val="style0"/>
        <w:spacing w:lineRule="auto" w:line="360"/>
        <w:rPr>
          <w:rFonts w:ascii="Times New Roman" w:cs="Times New Roman" w:eastAsia="Calibri" w:hAnsi="Times New Roman"/>
          <w:b/>
          <w:sz w:val="24"/>
          <w:szCs w:val="24"/>
        </w:rPr>
      </w:pPr>
      <w:r>
        <w:rPr>
          <w:rFonts w:ascii="Times New Roman" w:cs="Times New Roman" w:eastAsia="Calibri" w:hAnsi="Times New Roman"/>
          <w:b/>
          <w:sz w:val="24"/>
          <w:szCs w:val="24"/>
        </w:rPr>
        <w:br w:type="page"/>
      </w:r>
    </w:p>
    <w:bookmarkStart w:id="91" w:name="_Toc128148481"/>
    <w:p>
      <w:pPr>
        <w:pStyle w:val="style34"/>
        <w:rPr>
          <w:rFonts w:ascii="Times New Roman" w:cs="Times New Roman" w:eastAsia="Calibri" w:hAnsi="Times New Roman"/>
          <w:sz w:val="24"/>
          <w:szCs w:val="24"/>
        </w:rPr>
      </w:pPr>
      <w:r>
        <w:rPr>
          <w:rFonts w:ascii="Times New Roman" w:cs="Times New Roman" w:hAnsi="Times New Roman"/>
          <w:sz w:val="24"/>
          <w:szCs w:val="24"/>
        </w:rPr>
        <w:t xml:space="preserve">Figure </w:t>
      </w:r>
      <w:r>
        <w:rPr>
          <w:rFonts w:ascii="Times New Roman" w:cs="Times New Roman" w:hAnsi="Times New Roman"/>
          <w:sz w:val="24"/>
          <w:szCs w:val="24"/>
        </w:rPr>
        <w:fldChar w:fldCharType="begin"/>
      </w:r>
      <w:r>
        <w:rPr>
          <w:rFonts w:ascii="Times New Roman" w:cs="Times New Roman" w:hAnsi="Times New Roman"/>
          <w:sz w:val="24"/>
          <w:szCs w:val="24"/>
        </w:rPr>
        <w:instrText xml:space="preserve"> SEQ Figure \* ARABIC </w:instrText>
      </w:r>
      <w:r>
        <w:rPr>
          <w:rFonts w:ascii="Times New Roman" w:cs="Times New Roman" w:hAnsi="Times New Roman"/>
          <w:sz w:val="24"/>
          <w:szCs w:val="24"/>
        </w:rPr>
        <w:fldChar w:fldCharType="separate"/>
      </w:r>
      <w:r>
        <w:rPr>
          <w:rFonts w:ascii="Times New Roman" w:cs="Times New Roman" w:hAnsi="Times New Roman"/>
          <w:noProof/>
          <w:sz w:val="24"/>
          <w:szCs w:val="24"/>
        </w:rPr>
        <w:t>5</w:t>
      </w:r>
      <w:r>
        <w:rPr>
          <w:rFonts w:ascii="Times New Roman" w:cs="Times New Roman" w:hAnsi="Times New Roman"/>
          <w:sz w:val="24"/>
          <w:szCs w:val="24"/>
        </w:rPr>
        <w:fldChar w:fldCharType="end"/>
      </w:r>
      <w:r>
        <w:rPr>
          <w:rFonts w:ascii="Times New Roman" w:cs="Times New Roman" w:hAnsi="Times New Roman"/>
          <w:sz w:val="24"/>
          <w:szCs w:val="24"/>
        </w:rPr>
        <w:t xml:space="preserve"> : </w:t>
      </w:r>
      <w:r>
        <w:rPr>
          <w:rFonts w:ascii="Times New Roman" w:cs="Times New Roman" w:eastAsia="Calibri" w:hAnsi="Times New Roman"/>
          <w:sz w:val="24"/>
          <w:szCs w:val="24"/>
        </w:rPr>
        <w:t>Rainfall Distribution Map</w:t>
      </w:r>
      <w:bookmarkEnd w:id="91"/>
    </w:p>
    <w:p>
      <w:pPr>
        <w:pStyle w:val="style0"/>
        <w:spacing w:lineRule="auto" w:line="360"/>
        <w:ind w:left="720"/>
        <w:jc w:val="both"/>
        <w:contextualSpacing/>
        <w:rPr>
          <w:rFonts w:ascii="Times New Roman" w:cs="Times New Roman" w:eastAsia="Calibri" w:hAnsi="Times New Roman"/>
          <w:sz w:val="24"/>
          <w:szCs w:val="24"/>
        </w:rPr>
      </w:pPr>
      <w:r>
        <w:rPr>
          <w:rFonts w:ascii="Times New Roman" w:cs="Times New Roman" w:eastAsia="Calibri" w:hAnsi="Times New Roman"/>
          <w:noProof/>
        </w:rPr>
        <w:drawing>
          <wp:inline distL="0" distT="0" distB="0" distR="0">
            <wp:extent cx="5524500" cy="7810439"/>
            <wp:effectExtent l="0" t="0" r="0" b="635"/>
            <wp:docPr id="1066" name="Picture 120" descr="C:\Users\user\Documents\LotApps\Free PDF to JPG Converter\Average RainfallMap_A3\Average RainfallMap_A3-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20"/>
                    <pic:cNvPicPr/>
                  </pic:nvPicPr>
                  <pic:blipFill>
                    <a:blip r:embed="rId13" cstate="print"/>
                    <a:srcRect l="0" t="0" r="0" b="0"/>
                    <a:stretch/>
                  </pic:blipFill>
                  <pic:spPr>
                    <a:xfrm rot="0">
                      <a:off x="0" y="0"/>
                      <a:ext cx="5524500" cy="7810439"/>
                    </a:xfrm>
                    <a:prstGeom prst="rect"/>
                    <a:ln>
                      <a:noFill/>
                    </a:ln>
                  </pic:spPr>
                </pic:pic>
              </a:graphicData>
            </a:graphic>
          </wp:inline>
        </w:drawing>
      </w:r>
    </w:p>
    <w:p>
      <w:pPr>
        <w:pStyle w:val="style0"/>
        <w:numPr>
          <w:ilvl w:val="0"/>
          <w:numId w:val="23"/>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Renewable Energy: Harnessing like solar and wind though in small scale Nyamira County is relatively cold. However, the northern part of the county comprising of areas around Miruka, Nyamusi and Chabera have high solar potential with an annual solar photovoltaic power potential of between 1691 -1710 kWh/kWp. These areas also are the hottest with temperatures of 21.10C – 21.50C. The high temperatures in the northern part of the county coupled with high solar potential present an opportunity for solar power generation even at the household level. The county has an average wind speed of 2.46m/s which is beyond the cut-in-speed for small turbine to start generating energy which is set at 2m/s. However, the wind potential in the larger county is not at the required maximum of 10-15m/s with the exemption of the area around Manga ridge, an area near Birongo Market Centre in Masaba North Sub-County and an area near Ekerenyo Market Centre in Nyamira South Sub-County with relatively high wind power density of between 301 - 400 Watts per Square Metre. This wind power could be tapped to produce electricity.</w:t>
      </w:r>
    </w:p>
    <w:p>
      <w:pPr>
        <w:pStyle w:val="style0"/>
        <w:spacing w:lineRule="auto" w:line="360"/>
        <w:ind w:left="720"/>
        <w:jc w:val="both"/>
        <w:contextualSpacing/>
        <w:rPr>
          <w:rFonts w:ascii="Times New Roman" w:cs="Times New Roman" w:eastAsia="Calibri" w:hAnsi="Times New Roman"/>
          <w:b/>
          <w:sz w:val="24"/>
          <w:szCs w:val="24"/>
        </w:rPr>
      </w:pPr>
      <w:r>
        <w:rPr>
          <w:rFonts w:ascii="Times New Roman" w:cs="Times New Roman" w:eastAsia="Calibri" w:hAnsi="Times New Roman"/>
          <w:b/>
          <w:sz w:val="24"/>
          <w:szCs w:val="24"/>
        </w:rPr>
        <w:br/>
      </w:r>
    </w:p>
    <w:p>
      <w:pPr>
        <w:pStyle w:val="style0"/>
        <w:spacing w:lineRule="auto" w:line="360"/>
        <w:rPr>
          <w:rFonts w:ascii="Times New Roman" w:cs="Times New Roman" w:eastAsia="Calibri" w:hAnsi="Times New Roman"/>
          <w:b/>
          <w:sz w:val="24"/>
          <w:szCs w:val="24"/>
        </w:rPr>
      </w:pPr>
      <w:r>
        <w:rPr>
          <w:rFonts w:ascii="Times New Roman" w:cs="Times New Roman" w:eastAsia="Calibri" w:hAnsi="Times New Roman"/>
          <w:b/>
          <w:sz w:val="24"/>
          <w:szCs w:val="24"/>
        </w:rPr>
        <w:br w:type="page"/>
      </w:r>
    </w:p>
    <w:bookmarkStart w:id="92" w:name="_Toc128148482"/>
    <w:p>
      <w:pPr>
        <w:pStyle w:val="style34"/>
        <w:rPr>
          <w:rFonts w:ascii="Times New Roman" w:cs="Times New Roman" w:eastAsia="Calibri" w:hAnsi="Times New Roman"/>
          <w:sz w:val="24"/>
          <w:szCs w:val="24"/>
        </w:rPr>
      </w:pPr>
      <w:r>
        <w:rPr>
          <w:rFonts w:ascii="Times New Roman" w:cs="Times New Roman" w:hAnsi="Times New Roman"/>
          <w:sz w:val="24"/>
          <w:szCs w:val="24"/>
        </w:rPr>
        <w:t xml:space="preserve">Figure </w:t>
      </w:r>
      <w:r>
        <w:rPr>
          <w:rFonts w:ascii="Times New Roman" w:cs="Times New Roman" w:hAnsi="Times New Roman"/>
          <w:sz w:val="24"/>
          <w:szCs w:val="24"/>
        </w:rPr>
        <w:fldChar w:fldCharType="begin"/>
      </w:r>
      <w:r>
        <w:rPr>
          <w:rFonts w:ascii="Times New Roman" w:cs="Times New Roman" w:hAnsi="Times New Roman"/>
          <w:sz w:val="24"/>
          <w:szCs w:val="24"/>
        </w:rPr>
        <w:instrText xml:space="preserve"> SEQ Figure \* ARABIC </w:instrText>
      </w:r>
      <w:r>
        <w:rPr>
          <w:rFonts w:ascii="Times New Roman" w:cs="Times New Roman" w:hAnsi="Times New Roman"/>
          <w:sz w:val="24"/>
          <w:szCs w:val="24"/>
        </w:rPr>
        <w:fldChar w:fldCharType="separate"/>
      </w:r>
      <w:r>
        <w:rPr>
          <w:rFonts w:ascii="Times New Roman" w:cs="Times New Roman" w:hAnsi="Times New Roman"/>
          <w:noProof/>
          <w:sz w:val="24"/>
          <w:szCs w:val="24"/>
        </w:rPr>
        <w:t>6</w:t>
      </w:r>
      <w:r>
        <w:rPr>
          <w:rFonts w:ascii="Times New Roman" w:cs="Times New Roman" w:hAnsi="Times New Roman"/>
          <w:sz w:val="24"/>
          <w:szCs w:val="24"/>
        </w:rPr>
        <w:fldChar w:fldCharType="end"/>
      </w:r>
      <w:r>
        <w:rPr>
          <w:rFonts w:ascii="Times New Roman" w:cs="Times New Roman" w:hAnsi="Times New Roman"/>
          <w:sz w:val="24"/>
          <w:szCs w:val="24"/>
        </w:rPr>
        <w:t xml:space="preserve"> :</w:t>
      </w:r>
      <w:r>
        <w:rPr>
          <w:rFonts w:ascii="Times New Roman" w:cs="Times New Roman" w:eastAsia="Calibri" w:hAnsi="Times New Roman"/>
          <w:sz w:val="24"/>
          <w:szCs w:val="24"/>
        </w:rPr>
        <w:t>Solar Potential Map</w:t>
      </w:r>
      <w:bookmarkEnd w:id="92"/>
    </w:p>
    <w:p>
      <w:pPr>
        <w:pStyle w:val="style0"/>
        <w:spacing w:lineRule="auto" w:line="360"/>
        <w:jc w:val="both"/>
        <w:rPr>
          <w:rFonts w:ascii="Times New Roman" w:cs="Times New Roman" w:eastAsia="Calibri" w:hAnsi="Times New Roman"/>
          <w:sz w:val="24"/>
          <w:szCs w:val="24"/>
        </w:rPr>
      </w:pPr>
      <w:r>
        <w:rPr>
          <w:rFonts w:ascii="Times New Roman" w:cs="Times New Roman" w:eastAsia="Calibri" w:hAnsi="Times New Roman"/>
          <w:noProof/>
        </w:rPr>
        <w:drawing>
          <wp:inline distL="0" distT="0" distB="0" distR="0">
            <wp:extent cx="5483964" cy="7753350"/>
            <wp:effectExtent l="0" t="0" r="2540" b="0"/>
            <wp:docPr id="1067" name="Picture 121" descr="C:\Users\user\Documents\LotApps\Free PDF to JPG Converter\Solar Potential Map_A3(1)\Solar Potential Map_A3(1)-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21"/>
                    <pic:cNvPicPr/>
                  </pic:nvPicPr>
                  <pic:blipFill>
                    <a:blip r:embed="rId14" cstate="print"/>
                    <a:srcRect l="0" t="0" r="0" b="0"/>
                    <a:stretch/>
                  </pic:blipFill>
                  <pic:spPr>
                    <a:xfrm rot="0">
                      <a:off x="0" y="0"/>
                      <a:ext cx="5483964" cy="7753350"/>
                    </a:xfrm>
                    <a:prstGeom prst="rect"/>
                    <a:ln>
                      <a:noFill/>
                    </a:ln>
                  </pic:spPr>
                </pic:pic>
              </a:graphicData>
            </a:graphic>
          </wp:inline>
        </w:drawing>
      </w:r>
    </w:p>
    <w:p>
      <w:pPr>
        <w:pStyle w:val="style0"/>
        <w:spacing w:after="0" w:lineRule="auto" w:line="360"/>
        <w:jc w:val="both"/>
        <w:rPr>
          <w:rFonts w:ascii="Times New Roman" w:cs="Times New Roman" w:eastAsia="Calibri" w:hAnsi="Times New Roman"/>
          <w:b/>
          <w:sz w:val="24"/>
          <w:szCs w:val="24"/>
        </w:rPr>
      </w:pPr>
    </w:p>
    <w:p>
      <w:pPr>
        <w:pStyle w:val="style0"/>
        <w:spacing w:after="0" w:lineRule="auto" w:line="360"/>
        <w:jc w:val="both"/>
        <w:rPr>
          <w:rFonts w:ascii="Times New Roman" w:cs="Times New Roman" w:eastAsia="Calibri" w:hAnsi="Times New Roman"/>
          <w:b/>
          <w:sz w:val="24"/>
          <w:szCs w:val="24"/>
        </w:rPr>
      </w:pPr>
    </w:p>
    <w:p>
      <w:pPr>
        <w:pStyle w:val="style0"/>
        <w:spacing w:after="0" w:lineRule="auto" w:line="360"/>
        <w:jc w:val="both"/>
        <w:rPr>
          <w:rFonts w:ascii="Times New Roman" w:cs="Times New Roman" w:eastAsia="Calibri" w:hAnsi="Times New Roman"/>
          <w:b/>
          <w:sz w:val="24"/>
          <w:szCs w:val="24"/>
        </w:rPr>
      </w:pPr>
    </w:p>
    <w:bookmarkStart w:id="93" w:name="_Toc128148483"/>
    <w:p>
      <w:pPr>
        <w:pStyle w:val="style34"/>
        <w:rPr>
          <w:rFonts w:ascii="Times New Roman" w:cs="Times New Roman" w:eastAsia="Calibri" w:hAnsi="Times New Roman"/>
          <w:sz w:val="24"/>
          <w:szCs w:val="24"/>
        </w:rPr>
      </w:pPr>
      <w:r>
        <w:rPr>
          <w:rFonts w:ascii="Times New Roman" w:cs="Times New Roman" w:hAnsi="Times New Roman"/>
          <w:sz w:val="24"/>
          <w:szCs w:val="24"/>
        </w:rPr>
        <w:t xml:space="preserve">Figure </w:t>
      </w:r>
      <w:r>
        <w:rPr>
          <w:rFonts w:ascii="Times New Roman" w:cs="Times New Roman" w:hAnsi="Times New Roman"/>
          <w:sz w:val="24"/>
          <w:szCs w:val="24"/>
        </w:rPr>
        <w:fldChar w:fldCharType="begin"/>
      </w:r>
      <w:r>
        <w:rPr>
          <w:rFonts w:ascii="Times New Roman" w:cs="Times New Roman" w:hAnsi="Times New Roman"/>
          <w:sz w:val="24"/>
          <w:szCs w:val="24"/>
        </w:rPr>
        <w:instrText xml:space="preserve"> SEQ Figure \* ARABIC </w:instrText>
      </w:r>
      <w:r>
        <w:rPr>
          <w:rFonts w:ascii="Times New Roman" w:cs="Times New Roman" w:hAnsi="Times New Roman"/>
          <w:sz w:val="24"/>
          <w:szCs w:val="24"/>
        </w:rPr>
        <w:fldChar w:fldCharType="separate"/>
      </w:r>
      <w:r>
        <w:rPr>
          <w:rFonts w:ascii="Times New Roman" w:cs="Times New Roman" w:hAnsi="Times New Roman"/>
          <w:noProof/>
          <w:sz w:val="24"/>
          <w:szCs w:val="24"/>
        </w:rPr>
        <w:t>7</w:t>
      </w:r>
      <w:r>
        <w:rPr>
          <w:rFonts w:ascii="Times New Roman" w:cs="Times New Roman" w:hAnsi="Times New Roman"/>
          <w:sz w:val="24"/>
          <w:szCs w:val="24"/>
        </w:rPr>
        <w:fldChar w:fldCharType="end"/>
      </w:r>
      <w:r>
        <w:rPr>
          <w:rFonts w:ascii="Times New Roman" w:cs="Times New Roman" w:hAnsi="Times New Roman"/>
          <w:sz w:val="24"/>
          <w:szCs w:val="24"/>
        </w:rPr>
        <w:t xml:space="preserve"> : </w:t>
      </w:r>
      <w:r>
        <w:rPr>
          <w:rFonts w:ascii="Times New Roman" w:cs="Times New Roman" w:eastAsia="Calibri" w:hAnsi="Times New Roman"/>
          <w:sz w:val="24"/>
          <w:szCs w:val="24"/>
        </w:rPr>
        <w:t>Temperature Distribution Map</w:t>
      </w:r>
      <w:bookmarkEnd w:id="93"/>
    </w:p>
    <w:p>
      <w:pPr>
        <w:pStyle w:val="style0"/>
        <w:spacing w:lineRule="auto" w:line="360"/>
        <w:jc w:val="both"/>
        <w:rPr>
          <w:rFonts w:ascii="Times New Roman" w:cs="Times New Roman" w:eastAsia="Calibri" w:hAnsi="Times New Roman"/>
          <w:sz w:val="24"/>
          <w:szCs w:val="24"/>
        </w:rPr>
      </w:pPr>
      <w:r>
        <w:rPr>
          <w:rFonts w:ascii="Times New Roman" w:cs="Times New Roman" w:eastAsia="Calibri" w:hAnsi="Times New Roman"/>
          <w:noProof/>
        </w:rPr>
        <w:drawing>
          <wp:inline distL="0" distT="0" distB="0" distR="0">
            <wp:extent cx="5491885" cy="7924800"/>
            <wp:effectExtent l="0" t="0" r="0" b="0"/>
            <wp:docPr id="1068" name="Picture 122" descr="C:\Users\user\Documents\LotApps\Free PDF to JPG Converter\TemperatureMap_A3\TemperatureMap_A3-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22"/>
                    <pic:cNvPicPr/>
                  </pic:nvPicPr>
                  <pic:blipFill>
                    <a:blip r:embed="rId15" cstate="print"/>
                    <a:srcRect l="1216" t="0" r="1360" b="567"/>
                    <a:stretch/>
                  </pic:blipFill>
                  <pic:spPr>
                    <a:xfrm rot="0">
                      <a:off x="0" y="0"/>
                      <a:ext cx="5491885" cy="7924800"/>
                    </a:xfrm>
                    <a:prstGeom prst="rect"/>
                    <a:ln>
                      <a:noFill/>
                    </a:ln>
                  </pic:spPr>
                </pic:pic>
              </a:graphicData>
            </a:graphic>
          </wp:inline>
        </w:drawing>
      </w:r>
    </w:p>
    <w:p>
      <w:pPr>
        <w:pStyle w:val="style0"/>
        <w:spacing w:lineRule="auto" w:line="360"/>
        <w:ind w:left="72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w:t>
      </w:r>
    </w:p>
    <w:p>
      <w:pPr>
        <w:pStyle w:val="style0"/>
        <w:spacing w:lineRule="auto" w:line="360"/>
        <w:ind w:left="720"/>
        <w:jc w:val="both"/>
        <w:contextualSpacing/>
        <w:rPr>
          <w:rFonts w:ascii="Times New Roman" w:cs="Times New Roman" w:eastAsia="Calibri" w:hAnsi="Times New Roman"/>
          <w:b/>
          <w:sz w:val="24"/>
          <w:szCs w:val="24"/>
        </w:rPr>
      </w:pPr>
    </w:p>
    <w:p>
      <w:pPr>
        <w:pStyle w:val="style0"/>
        <w:spacing w:lineRule="auto" w:line="360"/>
        <w:ind w:left="720"/>
        <w:jc w:val="both"/>
        <w:contextualSpacing/>
        <w:rPr>
          <w:rFonts w:ascii="Times New Roman" w:cs="Times New Roman" w:eastAsia="Calibri" w:hAnsi="Times New Roman"/>
          <w:b/>
          <w:sz w:val="24"/>
          <w:szCs w:val="24"/>
        </w:rPr>
      </w:pPr>
    </w:p>
    <w:p>
      <w:pPr>
        <w:pStyle w:val="style0"/>
        <w:spacing w:lineRule="auto" w:line="360"/>
        <w:ind w:left="720"/>
        <w:jc w:val="both"/>
        <w:contextualSpacing/>
        <w:rPr>
          <w:rFonts w:ascii="Times New Roman" w:cs="Times New Roman" w:eastAsia="Calibri" w:hAnsi="Times New Roman"/>
          <w:sz w:val="24"/>
          <w:szCs w:val="24"/>
        </w:rPr>
      </w:pPr>
      <w:r>
        <w:rPr>
          <w:rFonts w:ascii="Times New Roman" w:cs="Times New Roman" w:eastAsia="Calibri" w:hAnsi="Times New Roman"/>
          <w:b/>
          <w:sz w:val="24"/>
          <w:szCs w:val="24"/>
        </w:rPr>
        <w:t>3.3.1.2 Challenges</w:t>
      </w:r>
      <w:r>
        <w:rPr>
          <w:rFonts w:ascii="Times New Roman" w:cs="Times New Roman" w:eastAsia="Calibri" w:hAnsi="Times New Roman"/>
          <w:sz w:val="24"/>
          <w:szCs w:val="24"/>
        </w:rPr>
        <w:t xml:space="preserve"> </w:t>
      </w:r>
    </w:p>
    <w:p>
      <w:pPr>
        <w:pStyle w:val="style0"/>
        <w:numPr>
          <w:ilvl w:val="0"/>
          <w:numId w:val="23"/>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Depression of Water Levels: The water levels in the rivers, springs, streams and waterfalls have been depressing over time a phenomenon attributable to several factors among them, planting of inappropriate tree species along the riparian reserves and water catchment areas, improper farming methods, unregulated water obstruction upstream and the negative effects of climate change. These factors have resulted to reduction of water levels in the main rivers and drying up of the streams. </w:t>
      </w:r>
    </w:p>
    <w:p>
      <w:pPr>
        <w:pStyle w:val="style0"/>
        <w:numPr>
          <w:ilvl w:val="0"/>
          <w:numId w:val="23"/>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Unfavorable topography for construction: The rugged terrain in the county makes some areas inaccessible as construction of roads to certain places especially those on the hilly areas or low lands is an expensive undertaking. In addition, piping of the water from the various water sources in the low lands to the majority of the homesteads in the hilly areas is very costly, rendering it unfeasible. This forces the residents to access the water from their natural sources (springs and rivers). </w:t>
      </w:r>
    </w:p>
    <w:p>
      <w:pPr>
        <w:pStyle w:val="style0"/>
        <w:spacing w:lineRule="auto" w:line="360"/>
        <w:rPr>
          <w:rFonts w:ascii="Times New Roman" w:cs="Times New Roman" w:eastAsia="Calibri" w:hAnsi="Times New Roman"/>
          <w:b/>
          <w:sz w:val="24"/>
          <w:szCs w:val="24"/>
        </w:rPr>
      </w:pPr>
      <w:r>
        <w:rPr>
          <w:rFonts w:ascii="Times New Roman" w:cs="Times New Roman" w:eastAsia="Calibri" w:hAnsi="Times New Roman"/>
          <w:b/>
          <w:sz w:val="24"/>
          <w:szCs w:val="24"/>
        </w:rPr>
        <w:br w:type="page"/>
      </w:r>
    </w:p>
    <w:bookmarkStart w:id="94" w:name="_Toc128148484"/>
    <w:p>
      <w:pPr>
        <w:pStyle w:val="style34"/>
        <w:rPr>
          <w:rFonts w:ascii="Times New Roman" w:cs="Times New Roman" w:eastAsia="Calibri" w:hAnsi="Times New Roman"/>
          <w:sz w:val="24"/>
          <w:szCs w:val="24"/>
        </w:rPr>
      </w:pPr>
      <w:r>
        <w:rPr>
          <w:rFonts w:ascii="Times New Roman" w:cs="Times New Roman" w:hAnsi="Times New Roman"/>
          <w:sz w:val="24"/>
          <w:szCs w:val="24"/>
        </w:rPr>
        <w:t xml:space="preserve">Figure </w:t>
      </w:r>
      <w:r>
        <w:rPr>
          <w:rFonts w:ascii="Times New Roman" w:cs="Times New Roman" w:hAnsi="Times New Roman"/>
          <w:sz w:val="24"/>
          <w:szCs w:val="24"/>
        </w:rPr>
        <w:fldChar w:fldCharType="begin"/>
      </w:r>
      <w:r>
        <w:rPr>
          <w:rFonts w:ascii="Times New Roman" w:cs="Times New Roman" w:hAnsi="Times New Roman"/>
          <w:sz w:val="24"/>
          <w:szCs w:val="24"/>
        </w:rPr>
        <w:instrText xml:space="preserve"> SEQ Figure \* ARABIC </w:instrText>
      </w:r>
      <w:r>
        <w:rPr>
          <w:rFonts w:ascii="Times New Roman" w:cs="Times New Roman" w:hAnsi="Times New Roman"/>
          <w:sz w:val="24"/>
          <w:szCs w:val="24"/>
        </w:rPr>
        <w:fldChar w:fldCharType="separate"/>
      </w:r>
      <w:r>
        <w:rPr>
          <w:rFonts w:ascii="Times New Roman" w:cs="Times New Roman" w:hAnsi="Times New Roman"/>
          <w:noProof/>
          <w:sz w:val="24"/>
          <w:szCs w:val="24"/>
        </w:rPr>
        <w:t>8</w:t>
      </w:r>
      <w:r>
        <w:rPr>
          <w:rFonts w:ascii="Times New Roman" w:cs="Times New Roman" w:hAnsi="Times New Roman"/>
          <w:sz w:val="24"/>
          <w:szCs w:val="24"/>
        </w:rPr>
        <w:fldChar w:fldCharType="end"/>
      </w:r>
      <w:r>
        <w:rPr>
          <w:rFonts w:ascii="Times New Roman" w:cs="Times New Roman" w:hAnsi="Times New Roman"/>
          <w:sz w:val="24"/>
          <w:szCs w:val="24"/>
        </w:rPr>
        <w:t xml:space="preserve"> :</w:t>
      </w:r>
      <w:r>
        <w:rPr>
          <w:rFonts w:ascii="Times New Roman" w:cs="Times New Roman" w:eastAsia="Calibri" w:hAnsi="Times New Roman"/>
          <w:sz w:val="24"/>
          <w:szCs w:val="24"/>
        </w:rPr>
        <w:t>Topography Map</w:t>
      </w:r>
      <w:bookmarkEnd w:id="94"/>
    </w:p>
    <w:p>
      <w:pPr>
        <w:pStyle w:val="style0"/>
        <w:spacing w:lineRule="auto" w:line="360"/>
        <w:jc w:val="both"/>
        <w:rPr>
          <w:rFonts w:ascii="Times New Roman" w:cs="Times New Roman" w:eastAsia="Calibri" w:hAnsi="Times New Roman"/>
          <w:sz w:val="24"/>
          <w:szCs w:val="24"/>
        </w:rPr>
      </w:pPr>
      <w:r>
        <w:rPr>
          <w:rFonts w:ascii="Times New Roman" w:cs="Times New Roman" w:eastAsia="Calibri" w:hAnsi="Times New Roman"/>
          <w:noProof/>
        </w:rPr>
        <w:drawing>
          <wp:inline distL="0" distT="0" distB="0" distR="0">
            <wp:extent cx="5591915" cy="7905749"/>
            <wp:effectExtent l="0" t="0" r="8890" b="0"/>
            <wp:docPr id="1069" name="Picture 123" descr="C:\Users\user\Documents\LotApps\Free PDF to JPG Converter\Elevation Map_A3\Elevation Map_A3-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23"/>
                    <pic:cNvPicPr/>
                  </pic:nvPicPr>
                  <pic:blipFill>
                    <a:blip r:embed="rId16" cstate="print"/>
                    <a:srcRect l="0" t="0" r="0" b="0"/>
                    <a:stretch/>
                  </pic:blipFill>
                  <pic:spPr>
                    <a:xfrm rot="0">
                      <a:off x="0" y="0"/>
                      <a:ext cx="5591915" cy="7905749"/>
                    </a:xfrm>
                    <a:prstGeom prst="rect"/>
                    <a:ln>
                      <a:noFill/>
                    </a:ln>
                  </pic:spPr>
                </pic:pic>
              </a:graphicData>
            </a:graphic>
          </wp:inline>
        </w:drawing>
      </w:r>
    </w:p>
    <w:p>
      <w:pPr>
        <w:pStyle w:val="style0"/>
        <w:numPr>
          <w:ilvl w:val="0"/>
          <w:numId w:val="23"/>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Poorly Drained Soils in Some Areas Resulting to Constrained Developments: A few areas in the county have poorly drained soils. These areas include sections of Magwagwa, Township, Bogichora, Bosamaro and Gesima Wards. They are characterized by red volcanic soils which are good for farming but make construction and road maintenance expensive. Thus, these areas are constrained in achieving high density developments. </w:t>
      </w:r>
    </w:p>
    <w:p>
      <w:pPr>
        <w:pStyle w:val="style0"/>
        <w:numPr>
          <w:ilvl w:val="0"/>
          <w:numId w:val="23"/>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Soil Erosion: Most of the rivers are characterized by brown waters, an evidence of soil erosion upstream. Soil erosion which displaces the fertile upper layer of the soil has negative implications on farm productivity as it results to reduced soil fertility. o High rainfall amounts The high rainfall amounts in the county coupled by increase in impervious layer make the county susceptible to flooding. The built areas especially those in the low lands face floods while the steep areas are susceptible to landslides especially in areas with loose soils. </w:t>
      </w:r>
    </w:p>
    <w:p>
      <w:pPr>
        <w:pStyle w:val="style0"/>
        <w:numPr>
          <w:ilvl w:val="0"/>
          <w:numId w:val="23"/>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Changing Weather Patterns: Changing weather patterns have affected all development sectors in the county with agriculture being the worst hit. The notable effects of this change are; delayed onset and untimely cessations of rain, skewed rainfall distribution and intensity and emergence of new pests and diseases. </w:t>
      </w:r>
    </w:p>
    <w:p>
      <w:pPr>
        <w:pStyle w:val="style0"/>
        <w:spacing w:lineRule="auto" w:line="360"/>
        <w:ind w:left="720"/>
        <w:jc w:val="both"/>
        <w:contextualSpacing/>
        <w:rPr>
          <w:rFonts w:ascii="Times New Roman" w:cs="Times New Roman" w:eastAsia="Calibri" w:hAnsi="Times New Roman"/>
          <w:sz w:val="24"/>
          <w:szCs w:val="24"/>
        </w:rPr>
      </w:pPr>
    </w:p>
    <w:p>
      <w:pPr>
        <w:pStyle w:val="style0"/>
        <w:spacing w:lineRule="auto" w:line="360"/>
        <w:ind w:left="720"/>
        <w:jc w:val="both"/>
        <w:contextualSpacing/>
        <w:rPr>
          <w:rFonts w:ascii="Times New Roman" w:cs="Times New Roman" w:eastAsia="Calibri" w:hAnsi="Times New Roman"/>
          <w:b/>
          <w:sz w:val="24"/>
          <w:szCs w:val="24"/>
        </w:rPr>
      </w:pPr>
      <w:r>
        <w:rPr>
          <w:rFonts w:ascii="Times New Roman" w:cs="Times New Roman" w:eastAsia="Calibri" w:hAnsi="Times New Roman"/>
          <w:b/>
          <w:sz w:val="24"/>
          <w:szCs w:val="24"/>
        </w:rPr>
        <w:t xml:space="preserve">3.3.2 Population and Demography </w:t>
      </w:r>
    </w:p>
    <w:p>
      <w:pPr>
        <w:pStyle w:val="style0"/>
        <w:spacing w:lineRule="auto" w:line="360"/>
        <w:ind w:left="72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Population and demographic characteristics have far reaching implications on the county’s development. Various age cohorts present different needs with young population requiring the establishment of educational and health facilities. Youthful population requires focusing on youth empowerment programmes for skills and talent enhancement. To absorb the increasing labor force, investments in modern agricultural production and agro-based industries is necessary. The aged population on the other hand calls for allocation of resources for the provision of basic needs like water, food, clothing, shelter and medical services. The opportunities and challenges facing the county population are outlined below: </w:t>
      </w:r>
    </w:p>
    <w:p>
      <w:pPr>
        <w:pStyle w:val="style0"/>
        <w:spacing w:lineRule="auto" w:line="360"/>
        <w:rPr>
          <w:rFonts w:ascii="Times New Roman" w:cs="Times New Roman" w:eastAsia="Calibri" w:hAnsi="Times New Roman"/>
          <w:b/>
          <w:sz w:val="24"/>
          <w:szCs w:val="24"/>
        </w:rPr>
      </w:pPr>
      <w:r>
        <w:rPr>
          <w:rFonts w:ascii="Times New Roman" w:cs="Times New Roman" w:eastAsia="Calibri" w:hAnsi="Times New Roman"/>
          <w:b/>
          <w:sz w:val="24"/>
          <w:szCs w:val="24"/>
        </w:rPr>
        <w:br w:type="page"/>
      </w:r>
    </w:p>
    <w:bookmarkStart w:id="95" w:name="_Toc128148485"/>
    <w:p>
      <w:pPr>
        <w:pStyle w:val="style34"/>
        <w:rPr>
          <w:rFonts w:ascii="Times New Roman" w:cs="Times New Roman" w:eastAsia="Calibri" w:hAnsi="Times New Roman"/>
          <w:sz w:val="24"/>
          <w:szCs w:val="24"/>
        </w:rPr>
      </w:pPr>
      <w:r>
        <w:rPr>
          <w:rFonts w:ascii="Times New Roman" w:cs="Times New Roman" w:hAnsi="Times New Roman"/>
          <w:sz w:val="24"/>
          <w:szCs w:val="24"/>
        </w:rPr>
        <w:t xml:space="preserve">Figure </w:t>
      </w:r>
      <w:r>
        <w:rPr>
          <w:rFonts w:ascii="Times New Roman" w:cs="Times New Roman" w:hAnsi="Times New Roman"/>
          <w:sz w:val="24"/>
          <w:szCs w:val="24"/>
        </w:rPr>
        <w:fldChar w:fldCharType="begin"/>
      </w:r>
      <w:r>
        <w:rPr>
          <w:rFonts w:ascii="Times New Roman" w:cs="Times New Roman" w:hAnsi="Times New Roman"/>
          <w:sz w:val="24"/>
          <w:szCs w:val="24"/>
        </w:rPr>
        <w:instrText xml:space="preserve"> SEQ Figure \* ARABIC </w:instrText>
      </w:r>
      <w:r>
        <w:rPr>
          <w:rFonts w:ascii="Times New Roman" w:cs="Times New Roman" w:hAnsi="Times New Roman"/>
          <w:sz w:val="24"/>
          <w:szCs w:val="24"/>
        </w:rPr>
        <w:fldChar w:fldCharType="separate"/>
      </w:r>
      <w:r>
        <w:rPr>
          <w:rFonts w:ascii="Times New Roman" w:cs="Times New Roman" w:hAnsi="Times New Roman"/>
          <w:noProof/>
          <w:sz w:val="24"/>
          <w:szCs w:val="24"/>
        </w:rPr>
        <w:t>9</w:t>
      </w:r>
      <w:r>
        <w:rPr>
          <w:rFonts w:ascii="Times New Roman" w:cs="Times New Roman" w:hAnsi="Times New Roman"/>
          <w:sz w:val="24"/>
          <w:szCs w:val="24"/>
        </w:rPr>
        <w:fldChar w:fldCharType="end"/>
      </w:r>
      <w:r>
        <w:rPr>
          <w:rFonts w:ascii="Times New Roman" w:cs="Times New Roman" w:hAnsi="Times New Roman"/>
          <w:sz w:val="24"/>
          <w:szCs w:val="24"/>
        </w:rPr>
        <w:t xml:space="preserve"> : </w:t>
      </w:r>
      <w:r>
        <w:rPr>
          <w:rFonts w:ascii="Times New Roman" w:cs="Times New Roman" w:eastAsia="Calibri" w:hAnsi="Times New Roman"/>
          <w:sz w:val="24"/>
          <w:szCs w:val="24"/>
        </w:rPr>
        <w:t>Population Density Map</w:t>
      </w:r>
      <w:bookmarkEnd w:id="95"/>
    </w:p>
    <w:p>
      <w:pPr>
        <w:pStyle w:val="style0"/>
        <w:spacing w:lineRule="auto" w:line="360"/>
        <w:jc w:val="both"/>
        <w:rPr>
          <w:rFonts w:ascii="Times New Roman" w:cs="Times New Roman" w:eastAsia="Calibri" w:hAnsi="Times New Roman"/>
          <w:sz w:val="24"/>
          <w:szCs w:val="24"/>
        </w:rPr>
      </w:pPr>
      <w:r>
        <w:rPr>
          <w:rFonts w:ascii="Times New Roman" w:cs="Times New Roman" w:eastAsia="Calibri" w:hAnsi="Times New Roman"/>
          <w:noProof/>
        </w:rPr>
        <w:drawing>
          <wp:inline distL="0" distT="0" distB="0" distR="0">
            <wp:extent cx="5610416" cy="7934324"/>
            <wp:effectExtent l="0" t="0" r="9525" b="0"/>
            <wp:docPr id="1070" name="Picture 124" descr="C:\Users\user\Documents\LotApps\Free PDF to JPG Converter\Population Density_A3(1)\Population Density_A3(1)-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24"/>
                    <pic:cNvPicPr/>
                  </pic:nvPicPr>
                  <pic:blipFill>
                    <a:blip r:embed="rId17" cstate="print"/>
                    <a:srcRect l="0" t="0" r="0" b="0"/>
                    <a:stretch/>
                  </pic:blipFill>
                  <pic:spPr>
                    <a:xfrm rot="0">
                      <a:off x="0" y="0"/>
                      <a:ext cx="5610416" cy="7934324"/>
                    </a:xfrm>
                    <a:prstGeom prst="rect"/>
                    <a:ln>
                      <a:noFill/>
                    </a:ln>
                  </pic:spPr>
                </pic:pic>
              </a:graphicData>
            </a:graphic>
          </wp:inline>
        </w:drawing>
      </w:r>
    </w:p>
    <w:p>
      <w:pPr>
        <w:pStyle w:val="style0"/>
        <w:spacing w:lineRule="auto" w:line="360"/>
        <w:ind w:left="720"/>
        <w:jc w:val="both"/>
        <w:contextualSpacing/>
        <w:rPr>
          <w:rFonts w:ascii="Times New Roman" w:cs="Times New Roman" w:eastAsia="Calibri" w:hAnsi="Times New Roman"/>
          <w:b/>
          <w:sz w:val="24"/>
          <w:szCs w:val="24"/>
        </w:rPr>
      </w:pPr>
      <w:r>
        <w:rPr>
          <w:rFonts w:ascii="Times New Roman" w:cs="Times New Roman" w:eastAsia="Calibri" w:hAnsi="Times New Roman"/>
          <w:b/>
          <w:sz w:val="24"/>
          <w:szCs w:val="24"/>
        </w:rPr>
        <w:t xml:space="preserve">3.3.2.1. Opportunities </w:t>
      </w:r>
    </w:p>
    <w:p>
      <w:pPr>
        <w:pStyle w:val="style0"/>
        <w:spacing w:lineRule="auto" w:line="360"/>
        <w:ind w:left="720"/>
        <w:jc w:val="both"/>
        <w:contextualSpacing/>
        <w:rPr>
          <w:rFonts w:ascii="Times New Roman" w:cs="Times New Roman" w:eastAsia="Calibri" w:hAnsi="Times New Roman"/>
          <w:sz w:val="24"/>
          <w:szCs w:val="24"/>
        </w:rPr>
      </w:pPr>
    </w:p>
    <w:p>
      <w:pPr>
        <w:pStyle w:val="style0"/>
        <w:numPr>
          <w:ilvl w:val="0"/>
          <w:numId w:val="23"/>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High proportion of Youthful Population: The youthful population constitutes the largest segment of the county population as 72.44% is under the age of 35 years. The youths (15-35 years) in the county account for about 33.3% of the county population. This population requires massive investment in skill development. This presents opportunities for youth empowerment programmes for skills and talent enhancement. </w:t>
      </w:r>
    </w:p>
    <w:p>
      <w:pPr>
        <w:pStyle w:val="style0"/>
        <w:numPr>
          <w:ilvl w:val="0"/>
          <w:numId w:val="23"/>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High proportion of labor force: The labor force (15-64 years) constitutes about 55.8% of the total population. This calls for investment in diverse sectors like modern agricultural techniques and agro-based industries as well as creation of self-employment opportunities so as to absorb the increasing labor force </w:t>
      </w:r>
    </w:p>
    <w:p>
      <w:pPr>
        <w:pStyle w:val="style0"/>
        <w:numPr>
          <w:ilvl w:val="0"/>
          <w:numId w:val="23"/>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Development of Special Programmes: To address the needs of the elderly the aged population (65+ years) constitutes about 5% of the county population. This population presents opportunities in the provision of basic needs like food, water, clothing, shelter and health services so as to cater for the needs of this age group. In addition, this group presents opportunities for the development of special programmes and strategies. </w:t>
      </w:r>
    </w:p>
    <w:p>
      <w:pPr>
        <w:pStyle w:val="style0"/>
        <w:numPr>
          <w:ilvl w:val="0"/>
          <w:numId w:val="23"/>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High Literacy Levels for Basic Education: The County has relatively high literacy levels for basic education at 91.1% compared to the national literacy rate at 81.53%. However, only a small segment of the population has attained tertiary level of education as represented by 2.5% of the population. </w:t>
      </w:r>
    </w:p>
    <w:p>
      <w:pPr>
        <w:pStyle w:val="style0"/>
        <w:numPr>
          <w:ilvl w:val="0"/>
          <w:numId w:val="23"/>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Over reliance on agriculture as a source of income presents opportunities for investment in agricultural production programs. Agriculture is the economic backbone of Nyamira County providing employment and income for a large number of the people. In addition, the county is a food basket for the region and the country supplying food commodities to the Kenya’s capital, Nairobi. </w:t>
      </w:r>
    </w:p>
    <w:p>
      <w:pPr>
        <w:pStyle w:val="style0"/>
        <w:numPr>
          <w:ilvl w:val="0"/>
          <w:numId w:val="23"/>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High population is a market for good and services The county’s population is projected to be 629,287 people as at 2021 and 691,028 people by 2030. This population constitutes the immediate consumers of the goods and services produced in the county. It gives the primary motive of production as without consumption there wouldn’t be need for production. </w:t>
      </w:r>
    </w:p>
    <w:p>
      <w:pPr>
        <w:pStyle w:val="style0"/>
        <w:spacing w:lineRule="auto" w:line="360"/>
        <w:ind w:left="720"/>
        <w:jc w:val="both"/>
        <w:contextualSpacing/>
        <w:rPr>
          <w:rFonts w:ascii="Times New Roman" w:cs="Times New Roman" w:eastAsia="Calibri" w:hAnsi="Times New Roman"/>
          <w:b/>
          <w:sz w:val="24"/>
          <w:szCs w:val="24"/>
        </w:rPr>
      </w:pPr>
    </w:p>
    <w:p>
      <w:pPr>
        <w:pStyle w:val="style0"/>
        <w:spacing w:lineRule="auto" w:line="360"/>
        <w:ind w:left="720"/>
        <w:jc w:val="both"/>
        <w:contextualSpacing/>
        <w:rPr>
          <w:rFonts w:ascii="Times New Roman" w:cs="Times New Roman" w:eastAsia="Calibri" w:hAnsi="Times New Roman"/>
          <w:sz w:val="24"/>
          <w:szCs w:val="24"/>
        </w:rPr>
      </w:pPr>
      <w:r>
        <w:rPr>
          <w:rFonts w:ascii="Times New Roman" w:cs="Times New Roman" w:eastAsia="Calibri" w:hAnsi="Times New Roman"/>
          <w:b/>
          <w:sz w:val="24"/>
          <w:szCs w:val="24"/>
        </w:rPr>
        <w:t>3.3.2.2 Challenges</w:t>
      </w:r>
      <w:r>
        <w:rPr>
          <w:rFonts w:ascii="Times New Roman" w:cs="Times New Roman" w:eastAsia="Calibri" w:hAnsi="Times New Roman"/>
          <w:sz w:val="24"/>
          <w:szCs w:val="24"/>
        </w:rPr>
        <w:t xml:space="preserve">  </w:t>
      </w:r>
    </w:p>
    <w:p>
      <w:pPr>
        <w:pStyle w:val="style0"/>
        <w:numPr>
          <w:ilvl w:val="0"/>
          <w:numId w:val="23"/>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Low number of population with tertiary level of education: The county has a very low proportion of the population who have attained tertiary level of education as represented by 2.5% of the population. This could be attributed to low transition levels from basic to tertiary education. Individuals with low literacy levels are more likely to experience fewer employment opportunities and outcomes thus lower incomes. As a result, they often face welfare dependency, low self-esteem and higher levels of crime. In Nyamira County, the low literacy levels in the male youths have pushed them to the boda boda sector leaving the agricultural sector with hardly no labor force. This reduces agricultural productivity. In addition, the high number of boda boda operators reduces the sector’s profit margin. </w:t>
      </w:r>
    </w:p>
    <w:p>
      <w:pPr>
        <w:pStyle w:val="style0"/>
        <w:numPr>
          <w:ilvl w:val="0"/>
          <w:numId w:val="23"/>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Overdependence in Agriculture as a Source of Livelihood:  Agriculture is the main economic activity in the county employing a significant number of the population. This could be attributed to the low number of population with tertiary level of education; hence majority of the population lack the prerequisite skills to compete for the few white color jobs. The overreliance on agriculture is however not sustainable due to the diminishing and sizes resulting to uneconomical farm sizes. The reduced land sizes are as a result of population pressure especially in the denser areas as more agricultural land is being set aside for the construction of homesteads to house the growing population. In addition, intergenerational transmission of land rights that requires fathers to subdivide their property, land included to their heirs has resulted to unregulated land subdivisions. As a result, the emerging subplots are too small is some areas for any economical agricultural production. This has negative implication on individual households’ food and livelihood security. </w:t>
      </w:r>
    </w:p>
    <w:p>
      <w:pPr>
        <w:pStyle w:val="style0"/>
        <w:numPr>
          <w:ilvl w:val="0"/>
          <w:numId w:val="23"/>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High Proportion of Dependent Population: The county has a relatively high dependent population of 273,507 people as at 2021. This accounts for about 44.1% of the population and a dependency ratio of 79%. The county’s dependency ratio is relatively high compared to the national ratio of 69.8%. A high dependency ratio indicates more financial stress on working people as there is an increased burden to undertake child upbringing and pay pensions for the elderly.</w:t>
      </w:r>
    </w:p>
    <w:p>
      <w:pPr>
        <w:pStyle w:val="style0"/>
        <w:spacing w:lineRule="auto" w:line="360"/>
        <w:jc w:val="both"/>
        <w:rPr>
          <w:rFonts w:ascii="Times New Roman" w:cs="Times New Roman" w:eastAsia="Calibri" w:hAnsi="Times New Roman"/>
          <w:sz w:val="24"/>
          <w:szCs w:val="24"/>
        </w:rPr>
      </w:pPr>
    </w:p>
    <w:bookmarkStart w:id="96" w:name="_Toc128318916"/>
    <w:p>
      <w:pPr>
        <w:pStyle w:val="style2"/>
        <w:rPr>
          <w:rFonts w:cs="Times New Roman" w:eastAsia="Calibri"/>
        </w:rPr>
      </w:pPr>
      <w:r>
        <w:rPr>
          <w:rFonts w:cs="Times New Roman" w:eastAsia="Calibri"/>
        </w:rPr>
        <w:t>3.3 Land and Land Use</w:t>
      </w:r>
      <w:bookmarkEnd w:id="96"/>
    </w:p>
    <w:p>
      <w:pPr>
        <w:pStyle w:val="style0"/>
        <w:spacing w:lineRule="auto" w:line="360"/>
        <w:jc w:val="both"/>
        <w:rPr>
          <w:rFonts w:ascii="Times New Roman" w:cs="Times New Roman" w:eastAsia="Calibri" w:hAnsi="Times New Roman"/>
          <w:sz w:val="24"/>
          <w:szCs w:val="24"/>
        </w:rPr>
      </w:pPr>
      <w:r>
        <w:rPr>
          <w:rFonts w:ascii="Times New Roman" w:cs="Times New Roman" w:eastAsia="Calibri" w:hAnsi="Times New Roman"/>
          <w:sz w:val="24"/>
          <w:szCs w:val="24"/>
        </w:rPr>
        <w:t xml:space="preserve"> Land and land-based resources facilitate social and economic developments as land is a requisite for all human undertakings. The opportunities and challenges regarding land are outlined below: </w:t>
      </w:r>
    </w:p>
    <w:p>
      <w:pPr>
        <w:pStyle w:val="style0"/>
        <w:spacing w:lineRule="auto" w:line="360"/>
        <w:jc w:val="both"/>
        <w:rPr>
          <w:rFonts w:ascii="Times New Roman" w:cs="Times New Roman" w:eastAsia="Calibri" w:hAnsi="Times New Roman"/>
          <w:b/>
          <w:sz w:val="24"/>
          <w:szCs w:val="24"/>
        </w:rPr>
      </w:pPr>
      <w:r>
        <w:rPr>
          <w:rFonts w:ascii="Times New Roman" w:cs="Times New Roman" w:eastAsia="Calibri" w:hAnsi="Times New Roman"/>
          <w:b/>
          <w:sz w:val="24"/>
          <w:szCs w:val="24"/>
        </w:rPr>
        <w:t xml:space="preserve">3.3.1 Opportunities </w:t>
      </w:r>
    </w:p>
    <w:p>
      <w:pPr>
        <w:pStyle w:val="style0"/>
        <w:numPr>
          <w:ilvl w:val="0"/>
          <w:numId w:val="24"/>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Large land parcels in Esise and Mekenene Wards in Borabu Sub-County Nyamira County is characterized by small scale farms with average farm sizes of 0.7Ha with the exemption of Esise and Mekenene Wards with large scale farm holdings of average farm sizes of 4 Ha. The farms in Mekenene Ward are owned by multinational companies while local individuals own the farms in Esise Ward. These large farms sizes present opportunities for large scale production hence the farmers can reap form the benefits of economies of scale. </w:t>
      </w:r>
    </w:p>
    <w:p>
      <w:pPr>
        <w:pStyle w:val="style0"/>
        <w:numPr>
          <w:ilvl w:val="0"/>
          <w:numId w:val="24"/>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High proportion of arable land The county has a high percentage of farmland as about 88.2% of the land is planted. This comprises of 64.5% under farmland and 23.7% under tree cover. This implies that, a great proportion of the county land is suitable for farming activities. </w:t>
      </w:r>
    </w:p>
    <w:p>
      <w:pPr>
        <w:pStyle w:val="style0"/>
        <w:spacing w:lineRule="auto" w:line="360"/>
        <w:ind w:left="768"/>
        <w:jc w:val="both"/>
        <w:contextualSpacing/>
        <w:rPr>
          <w:rFonts w:ascii="Times New Roman" w:cs="Times New Roman" w:eastAsia="Calibri" w:hAnsi="Times New Roman"/>
          <w:b/>
          <w:sz w:val="24"/>
          <w:szCs w:val="24"/>
        </w:rPr>
      </w:pPr>
    </w:p>
    <w:bookmarkStart w:id="97" w:name="_Toc128148486"/>
    <w:p>
      <w:pPr>
        <w:pStyle w:val="style34"/>
        <w:rPr>
          <w:rFonts w:ascii="Times New Roman" w:cs="Times New Roman" w:eastAsia="Calibri" w:hAnsi="Times New Roman"/>
          <w:sz w:val="24"/>
          <w:szCs w:val="24"/>
        </w:rPr>
      </w:pPr>
      <w:r>
        <w:rPr>
          <w:rFonts w:ascii="Times New Roman" w:cs="Times New Roman" w:hAnsi="Times New Roman"/>
          <w:sz w:val="24"/>
          <w:szCs w:val="24"/>
        </w:rPr>
        <w:t xml:space="preserve">Figure </w:t>
      </w:r>
      <w:r>
        <w:rPr>
          <w:rFonts w:ascii="Times New Roman" w:cs="Times New Roman" w:hAnsi="Times New Roman"/>
          <w:sz w:val="24"/>
          <w:szCs w:val="24"/>
        </w:rPr>
        <w:fldChar w:fldCharType="begin"/>
      </w:r>
      <w:r>
        <w:rPr>
          <w:rFonts w:ascii="Times New Roman" w:cs="Times New Roman" w:hAnsi="Times New Roman"/>
          <w:sz w:val="24"/>
          <w:szCs w:val="24"/>
        </w:rPr>
        <w:instrText xml:space="preserve"> SEQ Figure \* ARABIC </w:instrText>
      </w:r>
      <w:r>
        <w:rPr>
          <w:rFonts w:ascii="Times New Roman" w:cs="Times New Roman" w:hAnsi="Times New Roman"/>
          <w:sz w:val="24"/>
          <w:szCs w:val="24"/>
        </w:rPr>
        <w:fldChar w:fldCharType="separate"/>
      </w:r>
      <w:r>
        <w:rPr>
          <w:rFonts w:ascii="Times New Roman" w:cs="Times New Roman" w:hAnsi="Times New Roman"/>
          <w:noProof/>
          <w:sz w:val="24"/>
          <w:szCs w:val="24"/>
        </w:rPr>
        <w:t>10</w:t>
      </w:r>
      <w:r>
        <w:rPr>
          <w:rFonts w:ascii="Times New Roman" w:cs="Times New Roman" w:hAnsi="Times New Roman"/>
          <w:sz w:val="24"/>
          <w:szCs w:val="24"/>
        </w:rPr>
        <w:fldChar w:fldCharType="end"/>
      </w:r>
      <w:r>
        <w:rPr>
          <w:rFonts w:ascii="Times New Roman" w:cs="Times New Roman" w:hAnsi="Times New Roman"/>
          <w:sz w:val="24"/>
          <w:szCs w:val="24"/>
        </w:rPr>
        <w:t xml:space="preserve"> : </w:t>
      </w:r>
      <w:r>
        <w:rPr>
          <w:rFonts w:ascii="Times New Roman" w:cs="Times New Roman" w:eastAsia="Calibri" w:hAnsi="Times New Roman"/>
          <w:sz w:val="24"/>
          <w:szCs w:val="24"/>
        </w:rPr>
        <w:t>Land Use Classification Map</w:t>
      </w:r>
      <w:bookmarkEnd w:id="97"/>
    </w:p>
    <w:p>
      <w:pPr>
        <w:pStyle w:val="style0"/>
        <w:spacing w:lineRule="auto" w:line="360"/>
        <w:jc w:val="both"/>
        <w:rPr>
          <w:rFonts w:ascii="Times New Roman" w:cs="Times New Roman" w:eastAsia="Calibri" w:hAnsi="Times New Roman"/>
          <w:sz w:val="24"/>
          <w:szCs w:val="24"/>
        </w:rPr>
      </w:pPr>
      <w:r>
        <w:rPr>
          <w:rFonts w:ascii="Times New Roman" w:cs="Times New Roman" w:eastAsia="Calibri" w:hAnsi="Times New Roman"/>
          <w:noProof/>
        </w:rPr>
        <w:drawing>
          <wp:inline distL="0" distT="0" distB="0" distR="0">
            <wp:extent cx="5642985" cy="7877174"/>
            <wp:effectExtent l="0" t="0" r="0" b="0"/>
            <wp:docPr id="1071" name="Picture 125" descr="C:\Users\user\Documents\LotApps\Free PDF to JPG Converter\LU LC Classification_A3(1)\LU LC Classification_A3(1)-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25"/>
                    <pic:cNvPicPr/>
                  </pic:nvPicPr>
                  <pic:blipFill>
                    <a:blip r:embed="rId18" cstate="print"/>
                    <a:srcRect l="0" t="1222" r="0" b="0"/>
                    <a:stretch/>
                  </pic:blipFill>
                  <pic:spPr>
                    <a:xfrm rot="0">
                      <a:off x="0" y="0"/>
                      <a:ext cx="5642985" cy="7877174"/>
                    </a:xfrm>
                    <a:prstGeom prst="rect"/>
                    <a:ln>
                      <a:noFill/>
                    </a:ln>
                  </pic:spPr>
                </pic:pic>
              </a:graphicData>
            </a:graphic>
          </wp:inline>
        </w:drawing>
      </w:r>
    </w:p>
    <w:p>
      <w:pPr>
        <w:pStyle w:val="style0"/>
        <w:spacing w:lineRule="auto" w:line="360"/>
        <w:jc w:val="both"/>
        <w:rPr>
          <w:rFonts w:ascii="Times New Roman" w:cs="Times New Roman" w:eastAsia="Calibri" w:hAnsi="Times New Roman"/>
          <w:b/>
          <w:sz w:val="24"/>
          <w:szCs w:val="24"/>
        </w:rPr>
      </w:pPr>
    </w:p>
    <w:p>
      <w:pPr>
        <w:pStyle w:val="style0"/>
        <w:spacing w:lineRule="auto" w:line="360"/>
        <w:jc w:val="both"/>
        <w:rPr>
          <w:rFonts w:ascii="Times New Roman" w:cs="Times New Roman" w:eastAsia="Calibri" w:hAnsi="Times New Roman"/>
          <w:b/>
          <w:sz w:val="24"/>
          <w:szCs w:val="24"/>
        </w:rPr>
      </w:pPr>
    </w:p>
    <w:p>
      <w:pPr>
        <w:pStyle w:val="style0"/>
        <w:spacing w:lineRule="auto" w:line="360"/>
        <w:jc w:val="both"/>
        <w:rPr>
          <w:rFonts w:ascii="Times New Roman" w:cs="Times New Roman" w:eastAsia="Calibri" w:hAnsi="Times New Roman"/>
          <w:b/>
          <w:sz w:val="24"/>
          <w:szCs w:val="24"/>
        </w:rPr>
      </w:pPr>
      <w:r>
        <w:rPr>
          <w:rFonts w:ascii="Times New Roman" w:cs="Times New Roman" w:eastAsia="Calibri" w:hAnsi="Times New Roman"/>
          <w:b/>
          <w:sz w:val="24"/>
          <w:szCs w:val="24"/>
        </w:rPr>
        <w:t xml:space="preserve">3.3.2:  Challenges </w:t>
      </w:r>
    </w:p>
    <w:p>
      <w:pPr>
        <w:pStyle w:val="style0"/>
        <w:numPr>
          <w:ilvl w:val="0"/>
          <w:numId w:val="25"/>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Private land ownership: More than 90% of the county’s land is under freehold and comprises of the rural hinterland. The prevalence of private land ownership makes implementation of county development projects costly due to land acquisition and compensation costs. </w:t>
      </w:r>
    </w:p>
    <w:p>
      <w:pPr>
        <w:pStyle w:val="style0"/>
        <w:numPr>
          <w:ilvl w:val="0"/>
          <w:numId w:val="25"/>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Unregulated land subdivision: There has been significant land subdivision activities over the years mainly for inheritance purposes as the African culture and traditions dictate that fathers have to subdivide the property, land included to their heirs. Gradually, this practice coupled with population pressure has resulted to uneconomical land holdings</w:t>
      </w:r>
    </w:p>
    <w:p>
      <w:pPr>
        <w:pStyle w:val="style0"/>
        <w:numPr>
          <w:ilvl w:val="0"/>
          <w:numId w:val="25"/>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Freehold land ownership rights in most parts of the county, freehold land ownership rights are held at extended family where a family title is held in the name of the great grandparents. This poses challenges in succession, land managemet and administration. </w:t>
      </w:r>
    </w:p>
    <w:p>
      <w:pPr>
        <w:pStyle w:val="style0"/>
        <w:numPr>
          <w:ilvl w:val="0"/>
          <w:numId w:val="25"/>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Land use changes where urban developments are eating up agricultural land Changes in land use patterns are linked to a rapidly increasing population in the rural areas. This growth rate translates to an increased pressure and demand for land resources. The agricultural farms surrounding the towns and market centres are under massive pressure as the land parcels adjacent to the urban centres are gradually being converted to urban land uses. This threatens the sustainability of the agricultural sector in these areas as agricultural land use can’t be high for land as compared to commercial and residential land uses. O</w:t>
      </w:r>
    </w:p>
    <w:p>
      <w:pPr>
        <w:pStyle w:val="style0"/>
        <w:numPr>
          <w:ilvl w:val="0"/>
          <w:numId w:val="25"/>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Land fragmentation Land fragmentation in the county has been as a result of inheritance practices where all the heirs want to own land parcels both along the road and the riparian reserves. In addition, the small land sizes have forced the well up farmers to purchase or rent additional farm lots away from their original farms to add to their production levels. These fragmented land holdings have negative implications on agricultural production and food security due to the time lost accessing the fragmented parcels. There are also instances of increased disputes with neighbors. </w:t>
      </w:r>
    </w:p>
    <w:p>
      <w:pPr>
        <w:pStyle w:val="style0"/>
        <w:spacing w:lineRule="auto" w:line="360"/>
        <w:ind w:left="720"/>
        <w:jc w:val="both"/>
        <w:contextualSpacing/>
        <w:rPr>
          <w:rFonts w:ascii="Times New Roman" w:cs="Times New Roman" w:eastAsia="Calibri" w:hAnsi="Times New Roman"/>
          <w:sz w:val="24"/>
          <w:szCs w:val="24"/>
        </w:rPr>
      </w:pPr>
    </w:p>
    <w:bookmarkStart w:id="98" w:name="_Toc128318917"/>
    <w:p>
      <w:pPr>
        <w:pStyle w:val="style2"/>
        <w:rPr>
          <w:rFonts w:cs="Times New Roman" w:eastAsia="Calibri"/>
        </w:rPr>
      </w:pPr>
      <w:r>
        <w:rPr>
          <w:rFonts w:cs="Times New Roman" w:eastAsia="Calibri"/>
        </w:rPr>
        <w:t>3.4   Environment and Natural Resources:</w:t>
      </w:r>
      <w:bookmarkEnd w:id="98"/>
      <w:r>
        <w:rPr>
          <w:rFonts w:cs="Times New Roman" w:eastAsia="Calibri"/>
        </w:rPr>
        <w:t xml:space="preserve"> </w:t>
      </w:r>
    </w:p>
    <w:p>
      <w:pPr>
        <w:pStyle w:val="style0"/>
        <w:spacing w:lineRule="auto" w:line="360"/>
        <w:ind w:left="72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Nyamira County has several ESAs which include green and open spaces, wetlands, hills/forests and water falls. These ESAs undertake key functions in the sustainability of the environment among them provision, regulatory, economic and cultural functions. They are however threatened by several human activities among them; farming, mining and construction. Opportunities and challenges affecting the environment and natural resources in the county are outlined below: </w:t>
      </w:r>
    </w:p>
    <w:p>
      <w:pPr>
        <w:pStyle w:val="style0"/>
        <w:spacing w:lineRule="auto" w:line="360"/>
        <w:ind w:left="720"/>
        <w:jc w:val="both"/>
        <w:contextualSpacing/>
        <w:rPr>
          <w:rFonts w:ascii="Times New Roman" w:cs="Times New Roman" w:eastAsia="Calibri" w:hAnsi="Times New Roman"/>
          <w:sz w:val="24"/>
          <w:szCs w:val="24"/>
        </w:rPr>
      </w:pPr>
    </w:p>
    <w:p>
      <w:pPr>
        <w:pStyle w:val="style0"/>
        <w:spacing w:lineRule="auto" w:line="360"/>
        <w:ind w:left="720"/>
        <w:jc w:val="both"/>
        <w:contextualSpacing/>
        <w:rPr>
          <w:rFonts w:ascii="Times New Roman" w:cs="Times New Roman" w:eastAsia="Calibri" w:hAnsi="Times New Roman"/>
          <w:sz w:val="24"/>
          <w:szCs w:val="24"/>
        </w:rPr>
      </w:pPr>
      <w:r>
        <w:rPr>
          <w:rFonts w:ascii="Times New Roman" w:cs="Times New Roman" w:eastAsia="Calibri" w:hAnsi="Times New Roman"/>
          <w:b/>
          <w:sz w:val="24"/>
          <w:szCs w:val="24"/>
        </w:rPr>
        <w:t>3.4.1 Opportunities</w:t>
      </w:r>
      <w:r>
        <w:rPr>
          <w:rFonts w:ascii="Times New Roman" w:cs="Times New Roman" w:eastAsia="Calibri" w:hAnsi="Times New Roman"/>
          <w:sz w:val="24"/>
          <w:szCs w:val="24"/>
        </w:rPr>
        <w:t xml:space="preserve">: </w:t>
      </w:r>
    </w:p>
    <w:p>
      <w:pPr>
        <w:pStyle w:val="style0"/>
        <w:numPr>
          <w:ilvl w:val="0"/>
          <w:numId w:val="25"/>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High tree cover:  The county has a relatively high tree cover of 35% compared to the recommended national minimum cover of 10%. Trees aid in; air purification through carbon sequestration, soil stabilization and protection from soil erosion, provision of timber and wood fuel and flood mitigation as the roots help in water infiltration to the ground. </w:t>
      </w:r>
    </w:p>
    <w:p>
      <w:pPr>
        <w:pStyle w:val="style0"/>
        <w:numPr>
          <w:ilvl w:val="0"/>
          <w:numId w:val="25"/>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Availability of several natural resources:  The county is endowed with several natural resources like rivers, forest/hills, wetlands and water falls which provide opportunities for conservation, eco-system service provision and promotion of tourism. </w:t>
      </w:r>
    </w:p>
    <w:p>
      <w:pPr>
        <w:pStyle w:val="style0"/>
        <w:numPr>
          <w:ilvl w:val="0"/>
          <w:numId w:val="25"/>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Conducive climatic conditions for the thriving of these natural resources: The thriving of these natural resources is facilitated by the prevailing conducive climatic conditions in the county. </w:t>
      </w:r>
    </w:p>
    <w:p>
      <w:pPr>
        <w:pStyle w:val="style0"/>
        <w:numPr>
          <w:ilvl w:val="2"/>
          <w:numId w:val="26"/>
        </w:numPr>
        <w:spacing w:lineRule="auto" w:line="360"/>
        <w:jc w:val="both"/>
        <w:contextualSpacing/>
        <w:rPr>
          <w:rFonts w:ascii="Times New Roman" w:cs="Times New Roman" w:eastAsia="Calibri" w:hAnsi="Times New Roman"/>
          <w:b/>
          <w:sz w:val="24"/>
          <w:szCs w:val="24"/>
        </w:rPr>
      </w:pPr>
      <w:r>
        <w:rPr>
          <w:rFonts w:ascii="Times New Roman" w:cs="Times New Roman" w:eastAsia="Calibri" w:hAnsi="Times New Roman"/>
          <w:b/>
          <w:sz w:val="24"/>
          <w:szCs w:val="24"/>
        </w:rPr>
        <w:t xml:space="preserve">Challenges </w:t>
      </w:r>
    </w:p>
    <w:p>
      <w:pPr>
        <w:pStyle w:val="style0"/>
        <w:numPr>
          <w:ilvl w:val="0"/>
          <w:numId w:val="27"/>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Planting of inappropriate tree species: Majority of the riparian reserves are planted with eucalyptus trees. Eucalyptus trees are widely grown and utilized throughout the world as they are a valuable source of timber and wood fuel. These tree species however deplete groundwater, dominate other tree species and cause loss of soil fertility. They are indeed a key contributing factor to the drying up of some streams and reduction of water levels in some rivers. </w:t>
      </w:r>
    </w:p>
    <w:p>
      <w:pPr>
        <w:pStyle w:val="style0"/>
        <w:numPr>
          <w:ilvl w:val="0"/>
          <w:numId w:val="27"/>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Deforestation:  Despite the high forest cover of 35%, the county suffers from significant deforestation activities. This is mainly as a result of overreliance of wood fuel and the need for other wood products like timber. The county relies mainly on wood fuel for cooking with about 84.3% using firewood and 3.5% using charcoal for cooking. Apart from household wood fuel consumption, the tea factories in the county use firewood to process </w:t>
      </w:r>
      <w:r>
        <w:rPr>
          <w:rFonts w:ascii="Times New Roman" w:cs="Times New Roman" w:eastAsia="Calibri" w:hAnsi="Times New Roman"/>
          <w:sz w:val="24"/>
          <w:szCs w:val="24"/>
        </w:rPr>
        <w:t xml:space="preserve">the tea leaves. In addition, several institutions like schools use firewood for cooking. Furthermore, due to the population pressure in the county, individuals are clearing trees to pave way for settlements and crop farming so as to house and feed the increasing population respectively. </w:t>
      </w:r>
    </w:p>
    <w:p>
      <w:pPr>
        <w:pStyle w:val="style0"/>
        <w:numPr>
          <w:ilvl w:val="0"/>
          <w:numId w:val="27"/>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Boundary tree planting conflicts:  Planting of trees along the farm boundaries is a common practice in the county. Trees are used to demarcate the farm boundaries and in some instances, due to the small land sizes, there are no land parcels left for tree planting and farmers are forced to utilize the farm edges. In addition, competition for land with other farm land use allocations pushes tree planting to the edges as the little available land is allocated to production of staple food. This practice has resulted to significant conflicts as farmers on both sides want to utilize the edges for tree planting. </w:t>
      </w:r>
    </w:p>
    <w:p>
      <w:pPr>
        <w:pStyle w:val="style0"/>
        <w:numPr>
          <w:ilvl w:val="0"/>
          <w:numId w:val="27"/>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Encroachment of riparian reserves and forests: Rapid human population growth and overexploitation of resources are the main causes of land use and land cover change along river basins. In addition, agricultural land and urban settlements have increased at the expense of forests and grasslands. The conversion of land use and land cover into agricultural land and urban settlements has resulted to various environmental consequences like loss of ecosystem integrity, ecosystem imbalance and below optimum provision of ecosystem services. </w:t>
      </w:r>
    </w:p>
    <w:p>
      <w:pPr>
        <w:pStyle w:val="style0"/>
        <w:numPr>
          <w:ilvl w:val="0"/>
          <w:numId w:val="27"/>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Poor waste management causing pollution on the rivers:  Most of the market centres do not have designated solid waste collection and disposal sites. This has led to sprouting of illegal disposal sites in the market centres as well as indiscriminate waste disposal. The disposal sites are also poorly managed. The poor waste management practices in the county cause significant pollution of the rivers as the waste is swept by surface runoff into the rivers. In addition, about 95% of the households use pit latrines for human waste disposal. The use of pit latrines impacts negatively on the quality of the underground water. The threats are even higher in flood prone areas where these latrines can contaminate surface run off. The health threat of this mode of waste disposal is alarming as about 80% of the population in Nyamira County depend on springs, streams, rivers and wells as the main water sources for their domestic use. </w:t>
      </w:r>
    </w:p>
    <w:p>
      <w:pPr>
        <w:pStyle w:val="style0"/>
        <w:numPr>
          <w:ilvl w:val="0"/>
          <w:numId w:val="27"/>
        </w:numPr>
        <w:spacing w:before="240"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Environmental degradation:  Environmental degradation in the county is as a result of unsuitable farming methods, effects of climate change, poor solid waste management, soil </w:t>
      </w:r>
      <w:r>
        <w:rPr>
          <w:rFonts w:ascii="Times New Roman" w:cs="Times New Roman" w:eastAsia="Calibri" w:hAnsi="Times New Roman"/>
          <w:sz w:val="24"/>
          <w:szCs w:val="24"/>
        </w:rPr>
        <w:t xml:space="preserve">erosion, deforestation, quarrying activities and invasive species. Floods and landslides The county is susceptible to flooding and landslides due to the high rainfall amounts experienced in the county coupled with increase in impervious cover. </w:t>
      </w:r>
    </w:p>
    <w:p>
      <w:pPr>
        <w:pStyle w:val="style0"/>
        <w:spacing w:before="240" w:lineRule="auto" w:line="360"/>
        <w:jc w:val="both"/>
        <w:contextualSpacing/>
        <w:rPr>
          <w:rFonts w:ascii="Times New Roman" w:cs="Times New Roman" w:eastAsia="Calibri" w:hAnsi="Times New Roman"/>
          <w:b/>
          <w:sz w:val="24"/>
          <w:szCs w:val="24"/>
        </w:rPr>
      </w:pPr>
      <w:r>
        <w:rPr>
          <w:rFonts w:ascii="Times New Roman" w:cs="Times New Roman" w:eastAsia="Calibri" w:hAnsi="Times New Roman"/>
          <w:b/>
          <w:sz w:val="24"/>
          <w:szCs w:val="24"/>
        </w:rPr>
        <w:t xml:space="preserve">       </w:t>
      </w:r>
    </w:p>
    <w:p>
      <w:pPr>
        <w:pStyle w:val="style2"/>
        <w:rPr>
          <w:rFonts w:cs="Times New Roman" w:eastAsia="Calibri"/>
        </w:rPr>
      </w:pPr>
      <w:r>
        <w:rPr>
          <w:rFonts w:cs="Times New Roman" w:eastAsia="Calibri"/>
        </w:rPr>
        <w:t xml:space="preserve"> </w:t>
      </w:r>
      <w:bookmarkStart w:id="99" w:name="_Toc128318918"/>
      <w:r>
        <w:rPr>
          <w:rFonts w:cs="Times New Roman" w:eastAsia="Calibri"/>
        </w:rPr>
        <w:t xml:space="preserve">3.5 </w:t>
      </w:r>
      <w:r>
        <w:rPr>
          <w:rFonts w:cs="Times New Roman" w:eastAsia="Calibri"/>
        </w:rPr>
        <w:t>Human Settlements and Urbanization</w:t>
      </w:r>
      <w:bookmarkEnd w:id="99"/>
    </w:p>
    <w:p>
      <w:pPr>
        <w:pStyle w:val="style0"/>
        <w:spacing w:before="240" w:lineRule="auto" w:line="360"/>
        <w:jc w:val="both"/>
        <w:contextualSpacing/>
        <w:rPr>
          <w:rFonts w:ascii="Times New Roman" w:cs="Times New Roman" w:eastAsia="Calibri" w:hAnsi="Times New Roman"/>
          <w:b/>
          <w:sz w:val="24"/>
          <w:szCs w:val="24"/>
        </w:rPr>
      </w:pPr>
      <w:r>
        <w:rPr>
          <w:rFonts w:ascii="Times New Roman" w:cs="Times New Roman" w:eastAsia="Calibri" w:hAnsi="Times New Roman"/>
          <w:b/>
          <w:sz w:val="24"/>
          <w:szCs w:val="24"/>
        </w:rPr>
        <w:t xml:space="preserve"> </w:t>
      </w:r>
      <w:r>
        <w:rPr>
          <w:rFonts w:ascii="Times New Roman" w:cs="Times New Roman" w:eastAsia="Calibri" w:hAnsi="Times New Roman"/>
          <w:sz w:val="24"/>
          <w:szCs w:val="24"/>
        </w:rPr>
        <w:t xml:space="preserve">Human settlements play a critical role in development as they are centres of social interactions, services                                                                            and utility provision. These settlements are influenced by several parameters among them climatic conditions, infrastructure networks like roads, water and electricity as well as availability and access to gainful employment. Migration of rural population to major towns in search of employment and other services like education and health has resulted to strained infrastructural facilities in these urban centres. The human settlements and urbanization trends in the county present several opportunities and challenges as outlined below: </w:t>
      </w:r>
    </w:p>
    <w:p>
      <w:pPr>
        <w:pStyle w:val="style0"/>
        <w:spacing w:lineRule="auto" w:line="360"/>
        <w:ind w:left="1080"/>
        <w:jc w:val="both"/>
        <w:contextualSpacing/>
        <w:rPr>
          <w:rFonts w:ascii="Times New Roman" w:cs="Times New Roman" w:eastAsia="Calibri" w:hAnsi="Times New Roman"/>
          <w:sz w:val="24"/>
          <w:szCs w:val="24"/>
        </w:rPr>
      </w:pPr>
    </w:p>
    <w:p>
      <w:pPr>
        <w:pStyle w:val="style0"/>
        <w:spacing w:lineRule="auto" w:line="360"/>
        <w:ind w:left="1080"/>
        <w:jc w:val="both"/>
        <w:contextualSpacing/>
        <w:rPr>
          <w:rFonts w:ascii="Times New Roman" w:cs="Times New Roman" w:eastAsia="Calibri" w:hAnsi="Times New Roman"/>
          <w:b/>
          <w:sz w:val="24"/>
          <w:szCs w:val="24"/>
        </w:rPr>
      </w:pPr>
      <w:r>
        <w:rPr>
          <w:rFonts w:ascii="Times New Roman" w:cs="Times New Roman" w:eastAsia="Calibri" w:hAnsi="Times New Roman"/>
          <w:b/>
          <w:sz w:val="24"/>
          <w:szCs w:val="24"/>
        </w:rPr>
        <w:t xml:space="preserve">3.4.1   Opportunities </w:t>
      </w:r>
    </w:p>
    <w:p>
      <w:pPr>
        <w:pStyle w:val="style0"/>
        <w:numPr>
          <w:ilvl w:val="0"/>
          <w:numId w:val="28"/>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Strategic location:  The County is located within the LREB among other 13 counties with similar ecological zones, natural resources and analogous cultural histories. The county benefits from the synergist links among the other counties in the bloc. In addition, majority of the towns and market centres are situated along transportation corridors, enhancing their accessibility. </w:t>
      </w:r>
    </w:p>
    <w:p>
      <w:pPr>
        <w:pStyle w:val="style0"/>
        <w:numPr>
          <w:ilvl w:val="0"/>
          <w:numId w:val="28"/>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Dense settlements provide ready market for products and are cheaper to service Consumption is the main motivation for production, as there won’t be need for production without adequate consumption. The dense populations both in the rural and urban centres translate to demand for goods and services. These dense settlements are also cheaper to service compared to linear and leap frog developments. </w:t>
      </w:r>
    </w:p>
    <w:p>
      <w:pPr>
        <w:pStyle w:val="style0"/>
        <w:numPr>
          <w:ilvl w:val="0"/>
          <w:numId w:val="28"/>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High percentage of home ownership at 85.5% The county has relatively high percentage of home ownership at 85.5% compared to the national percentage of 61.3%. This could be attributed to the fact that majority of the population resides in the rural areas where they have constructed their homesteads within the agricultural farms. </w:t>
      </w:r>
    </w:p>
    <w:p>
      <w:pPr>
        <w:pStyle w:val="style0"/>
        <w:numPr>
          <w:ilvl w:val="0"/>
          <w:numId w:val="28"/>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Manga Sub-County is earmarked for the development of housing under the big 4 agenda. Affordable housing is one of the Government’s big 4 agenda with the others being food security, manufacturing and affordable health care. The implementation of the housing project in Manga Sub-County is expected to propel investment in other sectors and spur the area’s economic growth. </w:t>
      </w:r>
    </w:p>
    <w:p>
      <w:pPr>
        <w:pStyle w:val="style0"/>
        <w:spacing w:lineRule="auto" w:line="360"/>
        <w:ind w:left="720"/>
        <w:jc w:val="both"/>
        <w:contextualSpacing/>
        <w:rPr>
          <w:rFonts w:ascii="Times New Roman" w:cs="Times New Roman" w:eastAsia="Calibri" w:hAnsi="Times New Roman"/>
          <w:b/>
          <w:sz w:val="24"/>
          <w:szCs w:val="24"/>
        </w:rPr>
      </w:pPr>
      <w:r>
        <w:rPr>
          <w:rFonts w:ascii="Times New Roman" w:cs="Times New Roman" w:eastAsia="Calibri" w:hAnsi="Times New Roman"/>
          <w:b/>
          <w:sz w:val="24"/>
          <w:szCs w:val="24"/>
        </w:rPr>
        <w:br/>
      </w:r>
    </w:p>
    <w:p>
      <w:pPr>
        <w:pStyle w:val="style0"/>
        <w:spacing w:lineRule="auto" w:line="360"/>
        <w:rPr>
          <w:rFonts w:ascii="Times New Roman" w:cs="Times New Roman" w:eastAsia="Calibri" w:hAnsi="Times New Roman"/>
          <w:b/>
          <w:sz w:val="24"/>
          <w:szCs w:val="24"/>
        </w:rPr>
      </w:pPr>
      <w:r>
        <w:rPr>
          <w:rFonts w:ascii="Times New Roman" w:cs="Times New Roman" w:eastAsia="Calibri" w:hAnsi="Times New Roman"/>
          <w:b/>
          <w:sz w:val="24"/>
          <w:szCs w:val="24"/>
        </w:rPr>
        <w:br w:type="page"/>
      </w:r>
    </w:p>
    <w:bookmarkStart w:id="100" w:name="_Toc128148487"/>
    <w:p>
      <w:pPr>
        <w:pStyle w:val="style34"/>
        <w:rPr>
          <w:rFonts w:ascii="Times New Roman" w:cs="Times New Roman" w:eastAsia="Calibri" w:hAnsi="Times New Roman"/>
          <w:sz w:val="24"/>
          <w:szCs w:val="24"/>
        </w:rPr>
      </w:pPr>
      <w:r>
        <w:rPr>
          <w:rFonts w:ascii="Times New Roman" w:cs="Times New Roman" w:hAnsi="Times New Roman"/>
          <w:sz w:val="24"/>
          <w:szCs w:val="24"/>
        </w:rPr>
        <w:t xml:space="preserve">Figure </w:t>
      </w:r>
      <w:r>
        <w:rPr>
          <w:rFonts w:ascii="Times New Roman" w:cs="Times New Roman" w:hAnsi="Times New Roman"/>
          <w:sz w:val="24"/>
          <w:szCs w:val="24"/>
        </w:rPr>
        <w:fldChar w:fldCharType="begin"/>
      </w:r>
      <w:r>
        <w:rPr>
          <w:rFonts w:ascii="Times New Roman" w:cs="Times New Roman" w:hAnsi="Times New Roman"/>
          <w:sz w:val="24"/>
          <w:szCs w:val="24"/>
        </w:rPr>
        <w:instrText xml:space="preserve"> SEQ Figure \* ARABIC </w:instrText>
      </w:r>
      <w:r>
        <w:rPr>
          <w:rFonts w:ascii="Times New Roman" w:cs="Times New Roman" w:hAnsi="Times New Roman"/>
          <w:sz w:val="24"/>
          <w:szCs w:val="24"/>
        </w:rPr>
        <w:fldChar w:fldCharType="separate"/>
      </w:r>
      <w:r>
        <w:rPr>
          <w:rFonts w:ascii="Times New Roman" w:cs="Times New Roman" w:hAnsi="Times New Roman"/>
          <w:noProof/>
          <w:sz w:val="24"/>
          <w:szCs w:val="24"/>
        </w:rPr>
        <w:t>11</w:t>
      </w:r>
      <w:r>
        <w:rPr>
          <w:rFonts w:ascii="Times New Roman" w:cs="Times New Roman" w:hAnsi="Times New Roman"/>
          <w:sz w:val="24"/>
          <w:szCs w:val="24"/>
        </w:rPr>
        <w:fldChar w:fldCharType="end"/>
      </w:r>
      <w:r>
        <w:rPr>
          <w:rFonts w:ascii="Times New Roman" w:cs="Times New Roman" w:hAnsi="Times New Roman"/>
          <w:sz w:val="24"/>
          <w:szCs w:val="24"/>
        </w:rPr>
        <w:t xml:space="preserve">: </w:t>
      </w:r>
      <w:r>
        <w:rPr>
          <w:rFonts w:ascii="Times New Roman" w:cs="Times New Roman" w:eastAsia="Calibri" w:hAnsi="Times New Roman"/>
          <w:sz w:val="24"/>
          <w:szCs w:val="24"/>
        </w:rPr>
        <w:t>Map 8. Urban Extents</w:t>
      </w:r>
      <w:bookmarkEnd w:id="100"/>
    </w:p>
    <w:p>
      <w:pPr>
        <w:pStyle w:val="style0"/>
        <w:spacing w:after="0" w:lineRule="auto" w:line="360"/>
        <w:jc w:val="both"/>
        <w:rPr>
          <w:rFonts w:ascii="Times New Roman" w:cs="Times New Roman" w:eastAsia="Calibri" w:hAnsi="Times New Roman"/>
          <w:sz w:val="24"/>
          <w:szCs w:val="24"/>
        </w:rPr>
      </w:pPr>
      <w:r>
        <w:rPr>
          <w:rFonts w:ascii="Times New Roman" w:cs="Times New Roman" w:eastAsia="Calibri" w:hAnsi="Times New Roman"/>
          <w:noProof/>
        </w:rPr>
        <w:drawing>
          <wp:inline distL="0" distT="0" distB="0" distR="0">
            <wp:extent cx="5628854" cy="7915275"/>
            <wp:effectExtent l="0" t="0" r="0" b="0"/>
            <wp:docPr id="1072" name="Picture 126" descr="C:\Users\user\Documents\LotApps\Free PDF to JPG Converter\Market Centre Boundary_A3\Market Centre Boundary_A3-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26"/>
                    <pic:cNvPicPr/>
                  </pic:nvPicPr>
                  <pic:blipFill>
                    <a:blip r:embed="rId19" cstate="print"/>
                    <a:srcRect l="0" t="0" r="0" b="535"/>
                    <a:stretch/>
                  </pic:blipFill>
                  <pic:spPr>
                    <a:xfrm rot="0">
                      <a:off x="0" y="0"/>
                      <a:ext cx="5628854" cy="7915275"/>
                    </a:xfrm>
                    <a:prstGeom prst="rect"/>
                    <a:ln>
                      <a:noFill/>
                    </a:ln>
                  </pic:spPr>
                </pic:pic>
              </a:graphicData>
            </a:graphic>
          </wp:inline>
        </w:drawing>
      </w:r>
    </w:p>
    <w:p>
      <w:pPr>
        <w:pStyle w:val="style0"/>
        <w:spacing w:lineRule="auto" w:line="360"/>
        <w:ind w:left="720"/>
        <w:jc w:val="both"/>
        <w:contextualSpacing/>
        <w:rPr>
          <w:rFonts w:ascii="Times New Roman" w:cs="Times New Roman" w:eastAsia="Calibri" w:hAnsi="Times New Roman"/>
          <w:b/>
          <w:sz w:val="24"/>
          <w:szCs w:val="24"/>
        </w:rPr>
      </w:pPr>
    </w:p>
    <w:p>
      <w:pPr>
        <w:pStyle w:val="style0"/>
        <w:spacing w:lineRule="auto" w:line="360"/>
        <w:jc w:val="both"/>
        <w:contextualSpacing/>
        <w:rPr>
          <w:rFonts w:ascii="Times New Roman" w:cs="Times New Roman" w:eastAsia="Calibri" w:hAnsi="Times New Roman"/>
          <w:b/>
          <w:sz w:val="24"/>
          <w:szCs w:val="24"/>
        </w:rPr>
      </w:pPr>
      <w:r>
        <w:rPr>
          <w:rFonts w:ascii="Times New Roman" w:cs="Times New Roman" w:eastAsia="Calibri" w:hAnsi="Times New Roman"/>
          <w:b/>
          <w:sz w:val="24"/>
          <w:szCs w:val="24"/>
        </w:rPr>
        <w:t xml:space="preserve">3.4.2 Challenges </w:t>
      </w:r>
    </w:p>
    <w:p>
      <w:pPr>
        <w:pStyle w:val="style0"/>
        <w:spacing w:lineRule="auto" w:line="360"/>
        <w:ind w:left="720"/>
        <w:jc w:val="both"/>
        <w:contextualSpacing/>
        <w:rPr>
          <w:rFonts w:ascii="Times New Roman" w:cs="Times New Roman" w:eastAsia="Calibri" w:hAnsi="Times New Roman"/>
          <w:b/>
          <w:sz w:val="24"/>
          <w:szCs w:val="24"/>
        </w:rPr>
      </w:pPr>
    </w:p>
    <w:p>
      <w:pPr>
        <w:pStyle w:val="style0"/>
        <w:numPr>
          <w:ilvl w:val="0"/>
          <w:numId w:val="28"/>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Linear and leapfrog developments: Most market centres have developed along the major roads resulting to linear and leap frog developments. These developments are expensive to service.</w:t>
      </w:r>
    </w:p>
    <w:p>
      <w:pPr>
        <w:pStyle w:val="style0"/>
        <w:numPr>
          <w:ilvl w:val="0"/>
          <w:numId w:val="28"/>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Haphazard developments, urban decay and poor aesthetics of the market centres The towns and market centres in the county developed without any spatial framework to guide their development. As a result, majority of the centres are characterized by haphazard developments. In addition, the centres are not planned with the exemption of Nyamira Town, Miruka, Nyamaiya, Kioge, Ting’a, Sironga, Nyaramba, Kebirigo and Konate Market Centres though the plans are yet to be implemented. Some of the structures in the towns and market centres are in a dilapidated state as they are characterized by ugly walls and corroded roofs.</w:t>
      </w:r>
    </w:p>
    <w:p>
      <w:pPr>
        <w:pStyle w:val="style0"/>
        <w:numPr>
          <w:ilvl w:val="0"/>
          <w:numId w:val="28"/>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Poor solid waste management results to poor aesthetics in majority of the urban centres.</w:t>
      </w:r>
    </w:p>
    <w:p>
      <w:pPr>
        <w:pStyle w:val="style0"/>
        <w:numPr>
          <w:ilvl w:val="0"/>
          <w:numId w:val="28"/>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Limited accessibility and connectivity of the market centres Majority of the roads connecting the market centres are gravel and earth roads. The earth roads are in deplorable condition especially during the rainy season. </w:t>
      </w:r>
    </w:p>
    <w:p>
      <w:pPr>
        <w:pStyle w:val="style0"/>
        <w:numPr>
          <w:ilvl w:val="0"/>
          <w:numId w:val="28"/>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Inadequate land for future expansion of the urban centres as they are surrounded by freehold farm holdings. Majority of the market centres in the county were established by the former councils who identified public lands for potential growth of these centres and defined their boundaries.</w:t>
      </w:r>
    </w:p>
    <w:p>
      <w:pPr>
        <w:pStyle w:val="style0"/>
        <w:numPr>
          <w:ilvl w:val="0"/>
          <w:numId w:val="28"/>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Terrain The rugged topography in most of the urban centres has been a major limitation to their growth and development. For instance, construction of roads to certain places especially the hilly and low lands is costly and unfeasible in some areas. This renders some areas inaccessible. In addition, piping of the water from the various water sources in the low lands to the majority of the homesteads in the hilly areas is very costly, rending it unfeasible. </w:t>
      </w:r>
    </w:p>
    <w:p>
      <w:pPr>
        <w:pStyle w:val="style0"/>
        <w:spacing w:lineRule="auto" w:line="360"/>
        <w:rPr>
          <w:rFonts w:ascii="Times New Roman" w:cs="Times New Roman" w:eastAsia="Calibri" w:hAnsi="Times New Roman"/>
          <w:sz w:val="24"/>
          <w:szCs w:val="24"/>
        </w:rPr>
      </w:pPr>
    </w:p>
    <w:p>
      <w:pPr>
        <w:pStyle w:val="style0"/>
        <w:spacing w:lineRule="auto" w:line="360"/>
        <w:rPr>
          <w:rFonts w:ascii="Times New Roman" w:cs="Times New Roman" w:eastAsia="Calibri" w:hAnsi="Times New Roman"/>
          <w:sz w:val="24"/>
          <w:szCs w:val="24"/>
        </w:rPr>
      </w:pPr>
      <w:r>
        <w:rPr>
          <w:rFonts w:ascii="Times New Roman" w:cs="Times New Roman" w:eastAsia="Calibri" w:hAnsi="Times New Roman"/>
          <w:b/>
          <w:sz w:val="24"/>
          <w:szCs w:val="24"/>
        </w:rPr>
        <w:t xml:space="preserve">3. 5 Transport, Infrastructure and Services </w:t>
      </w:r>
    </w:p>
    <w:p>
      <w:pPr>
        <w:pStyle w:val="style0"/>
        <w:spacing w:lineRule="auto" w:line="360"/>
        <w:ind w:left="360"/>
        <w:jc w:val="both"/>
        <w:rPr>
          <w:rFonts w:ascii="Times New Roman" w:cs="Times New Roman" w:eastAsia="Calibri" w:hAnsi="Times New Roman"/>
          <w:sz w:val="24"/>
          <w:szCs w:val="24"/>
        </w:rPr>
      </w:pPr>
      <w:r>
        <w:rPr>
          <w:rFonts w:ascii="Times New Roman" w:cs="Times New Roman" w:eastAsia="Calibri" w:hAnsi="Times New Roman"/>
          <w:sz w:val="24"/>
          <w:szCs w:val="24"/>
        </w:rPr>
        <w:t xml:space="preserve"> Efficient transport, infrastructure services and utilities are prerequisite to socio-economic growth and development. The roads open up resource potential areas, link activity spaces and enable the circulation of goods and services. Water, ICT, energy, sanitation services and social infrastructure function towards uplifting the quality and standards of life for the county residents. This sector is presented with numerous opportunities and challenges as outlined below; </w:t>
      </w:r>
    </w:p>
    <w:p>
      <w:pPr>
        <w:pStyle w:val="style0"/>
        <w:spacing w:lineRule="auto" w:line="360"/>
        <w:ind w:left="360"/>
        <w:jc w:val="both"/>
        <w:rPr>
          <w:rFonts w:ascii="Times New Roman" w:cs="Times New Roman" w:eastAsia="Calibri" w:hAnsi="Times New Roman"/>
          <w:sz w:val="24"/>
          <w:szCs w:val="24"/>
        </w:rPr>
      </w:pPr>
    </w:p>
    <w:p>
      <w:pPr>
        <w:pStyle w:val="style0"/>
        <w:spacing w:lineRule="auto" w:line="360"/>
        <w:ind w:left="360"/>
        <w:jc w:val="both"/>
        <w:rPr>
          <w:rFonts w:ascii="Times New Roman" w:cs="Times New Roman" w:eastAsia="Calibri" w:hAnsi="Times New Roman"/>
          <w:sz w:val="24"/>
          <w:szCs w:val="24"/>
        </w:rPr>
      </w:pPr>
    </w:p>
    <w:p>
      <w:pPr>
        <w:pStyle w:val="style0"/>
        <w:spacing w:lineRule="auto" w:line="360"/>
        <w:ind w:left="360"/>
        <w:jc w:val="both"/>
        <w:rPr>
          <w:rFonts w:ascii="Times New Roman" w:cs="Times New Roman" w:eastAsia="Calibri" w:hAnsi="Times New Roman"/>
          <w:sz w:val="24"/>
          <w:szCs w:val="24"/>
        </w:rPr>
      </w:pPr>
    </w:p>
    <w:p>
      <w:pPr>
        <w:pStyle w:val="style0"/>
        <w:spacing w:lineRule="auto" w:line="360"/>
        <w:ind w:left="360"/>
        <w:jc w:val="both"/>
        <w:rPr>
          <w:rFonts w:ascii="Times New Roman" w:cs="Times New Roman" w:eastAsia="Calibri" w:hAnsi="Times New Roman"/>
          <w:b/>
          <w:sz w:val="24"/>
          <w:szCs w:val="24"/>
        </w:rPr>
      </w:pPr>
      <w:r>
        <w:rPr>
          <w:rFonts w:ascii="Times New Roman" w:cs="Times New Roman" w:eastAsia="Calibri" w:hAnsi="Times New Roman"/>
          <w:b/>
          <w:sz w:val="24"/>
          <w:szCs w:val="24"/>
        </w:rPr>
        <w:t>3.5.1 Opportunities</w:t>
      </w:r>
    </w:p>
    <w:p>
      <w:pPr>
        <w:pStyle w:val="style0"/>
        <w:numPr>
          <w:ilvl w:val="0"/>
          <w:numId w:val="29"/>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High connectivity of the county to the regional hinterland via the existing road network in the region:  The county is well connected to the hinterland with Kisii-Chemosit road (B4) and Konate-Senta Road (B5) being the main roads connecting the county with other regions. Other roads linking Nyamira County to the rest of the region are; Narok – Kisii (B3), Kisii – Nyamira road (C21), Kisumu – Kisii Road (A1), Oyugis – Kendu Bay Road (C26), Kisii- Rongo Road, Kaplong – Chemasit – Kericho Road, Kericho – Kapsoit – Awasi – Ahero Road, Kebirigo – Ekerenyo – Ikonge – Chemosit Road, Ikonge – Magwagwa – Chabera Road among others</w:t>
      </w:r>
    </w:p>
    <w:bookmarkStart w:id="101" w:name="_Toc103690334"/>
    <w:p>
      <w:pPr>
        <w:pStyle w:val="style0"/>
        <w:keepNext/>
        <w:spacing w:after="0" w:lineRule="auto" w:line="360"/>
        <w:ind w:left="1131"/>
        <w:jc w:val="both"/>
        <w:rPr>
          <w:rFonts w:ascii="Times New Roman" w:cs="Times New Roman" w:eastAsia="Calibri" w:hAnsi="Times New Roman"/>
          <w:b/>
          <w:iCs/>
          <w:sz w:val="24"/>
          <w:szCs w:val="18"/>
        </w:rPr>
      </w:pPr>
      <w:r>
        <w:rPr>
          <w:rFonts w:ascii="Times New Roman" w:cs="Times New Roman" w:eastAsia="Calibri" w:hAnsi="Times New Roman"/>
          <w:b/>
          <w:iCs/>
          <w:sz w:val="24"/>
          <w:szCs w:val="18"/>
        </w:rPr>
        <w:br/>
      </w:r>
    </w:p>
    <w:p>
      <w:pPr>
        <w:pStyle w:val="style0"/>
        <w:spacing w:lineRule="auto" w:line="360"/>
        <w:rPr>
          <w:rFonts w:ascii="Times New Roman" w:cs="Times New Roman" w:eastAsia="Calibri" w:hAnsi="Times New Roman"/>
          <w:b/>
          <w:iCs/>
          <w:sz w:val="24"/>
          <w:szCs w:val="18"/>
        </w:rPr>
      </w:pPr>
      <w:r>
        <w:rPr>
          <w:rFonts w:ascii="Times New Roman" w:cs="Times New Roman" w:eastAsia="Calibri" w:hAnsi="Times New Roman"/>
          <w:b/>
          <w:i/>
          <w:sz w:val="24"/>
        </w:rPr>
        <w:br w:type="page"/>
      </w:r>
    </w:p>
    <w:bookmarkStart w:id="102" w:name="_Toc128148488"/>
    <w:p>
      <w:pPr>
        <w:pStyle w:val="style34"/>
        <w:rPr>
          <w:rFonts w:ascii="Times New Roman" w:cs="Times New Roman" w:eastAsia="Calibri" w:hAnsi="Times New Roman"/>
          <w:iCs w:val="false"/>
          <w:sz w:val="24"/>
          <w:szCs w:val="24"/>
        </w:rPr>
      </w:pPr>
      <w:r>
        <w:rPr>
          <w:rFonts w:ascii="Times New Roman" w:cs="Times New Roman" w:hAnsi="Times New Roman"/>
          <w:sz w:val="24"/>
          <w:szCs w:val="24"/>
        </w:rPr>
        <w:t xml:space="preserve">Figure </w:t>
      </w:r>
      <w:r>
        <w:rPr>
          <w:rFonts w:ascii="Times New Roman" w:cs="Times New Roman" w:hAnsi="Times New Roman"/>
          <w:sz w:val="24"/>
          <w:szCs w:val="24"/>
        </w:rPr>
        <w:fldChar w:fldCharType="begin"/>
      </w:r>
      <w:r>
        <w:rPr>
          <w:rFonts w:ascii="Times New Roman" w:cs="Times New Roman" w:hAnsi="Times New Roman"/>
          <w:sz w:val="24"/>
          <w:szCs w:val="24"/>
        </w:rPr>
        <w:instrText xml:space="preserve"> SEQ Figure \* ARABIC </w:instrText>
      </w:r>
      <w:r>
        <w:rPr>
          <w:rFonts w:ascii="Times New Roman" w:cs="Times New Roman" w:hAnsi="Times New Roman"/>
          <w:sz w:val="24"/>
          <w:szCs w:val="24"/>
        </w:rPr>
        <w:fldChar w:fldCharType="separate"/>
      </w:r>
      <w:r>
        <w:rPr>
          <w:rFonts w:ascii="Times New Roman" w:cs="Times New Roman" w:hAnsi="Times New Roman"/>
          <w:noProof/>
          <w:sz w:val="24"/>
          <w:szCs w:val="24"/>
        </w:rPr>
        <w:t>12</w:t>
      </w:r>
      <w:r>
        <w:rPr>
          <w:rFonts w:ascii="Times New Roman" w:cs="Times New Roman" w:hAnsi="Times New Roman"/>
          <w:sz w:val="24"/>
          <w:szCs w:val="24"/>
        </w:rPr>
        <w:fldChar w:fldCharType="end"/>
      </w:r>
      <w:r>
        <w:rPr>
          <w:rFonts w:ascii="Times New Roman" w:cs="Times New Roman" w:hAnsi="Times New Roman"/>
          <w:sz w:val="24"/>
          <w:szCs w:val="24"/>
        </w:rPr>
        <w:t xml:space="preserve">:  </w:t>
      </w:r>
      <w:r>
        <w:rPr>
          <w:rFonts w:ascii="Times New Roman" w:cs="Times New Roman" w:eastAsia="Calibri" w:hAnsi="Times New Roman"/>
          <w:iCs w:val="false"/>
          <w:sz w:val="24"/>
          <w:szCs w:val="24"/>
        </w:rPr>
        <w:t>Road Network and Classification</w:t>
      </w:r>
      <w:bookmarkEnd w:id="101"/>
      <w:bookmarkEnd w:id="102"/>
    </w:p>
    <w:p>
      <w:pPr>
        <w:pStyle w:val="style0"/>
        <w:spacing w:lineRule="auto" w:line="360"/>
        <w:jc w:val="both"/>
        <w:rPr>
          <w:rFonts w:ascii="Times New Roman" w:cs="Times New Roman" w:eastAsia="Calibri" w:hAnsi="Times New Roman"/>
          <w:sz w:val="24"/>
          <w:szCs w:val="24"/>
        </w:rPr>
      </w:pPr>
      <w:r>
        <w:rPr>
          <w:rFonts w:ascii="Times New Roman" w:cs="Times New Roman" w:eastAsia="Calibri" w:hAnsi="Times New Roman"/>
          <w:noProof/>
        </w:rPr>
        <w:drawing>
          <wp:inline distL="0" distT="0" distB="0" distR="0">
            <wp:extent cx="5659287" cy="8001000"/>
            <wp:effectExtent l="0" t="0" r="0" b="0"/>
            <wp:docPr id="1073" name="Picture 127" descr="C:\Users\user\Documents\LotApps\Free PDF to JPG Converter\ROAD CLASSIFICATION_A3(1)\ROAD CLASSIFICATION_A3(1)-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27"/>
                    <pic:cNvPicPr/>
                  </pic:nvPicPr>
                  <pic:blipFill>
                    <a:blip r:embed="rId20" cstate="print"/>
                    <a:srcRect l="0" t="0" r="0" b="0"/>
                    <a:stretch/>
                  </pic:blipFill>
                  <pic:spPr>
                    <a:xfrm rot="0">
                      <a:off x="0" y="0"/>
                      <a:ext cx="5659287" cy="8001000"/>
                    </a:xfrm>
                    <a:prstGeom prst="rect"/>
                    <a:ln>
                      <a:noFill/>
                    </a:ln>
                  </pic:spPr>
                </pic:pic>
              </a:graphicData>
            </a:graphic>
          </wp:inline>
        </w:drawing>
      </w:r>
    </w:p>
    <w:p>
      <w:pPr>
        <w:pStyle w:val="style0"/>
        <w:spacing w:lineRule="auto" w:line="360"/>
        <w:ind w:left="1131"/>
        <w:jc w:val="both"/>
        <w:contextualSpacing/>
        <w:rPr>
          <w:rFonts w:ascii="Times New Roman" w:cs="Times New Roman" w:eastAsia="Calibri" w:hAnsi="Times New Roman"/>
          <w:sz w:val="24"/>
          <w:szCs w:val="24"/>
        </w:rPr>
      </w:pPr>
    </w:p>
    <w:p>
      <w:pPr>
        <w:pStyle w:val="style0"/>
        <w:spacing w:lineRule="auto" w:line="360"/>
        <w:ind w:left="1131"/>
        <w:jc w:val="both"/>
        <w:contextualSpacing/>
        <w:rPr>
          <w:rFonts w:ascii="Times New Roman" w:cs="Times New Roman" w:eastAsia="Calibri" w:hAnsi="Times New Roman"/>
          <w:sz w:val="24"/>
          <w:szCs w:val="24"/>
        </w:rPr>
      </w:pPr>
    </w:p>
    <w:p>
      <w:pPr>
        <w:pStyle w:val="style0"/>
        <w:numPr>
          <w:ilvl w:val="2"/>
          <w:numId w:val="30"/>
        </w:numPr>
        <w:spacing w:lineRule="auto" w:line="360"/>
        <w:jc w:val="both"/>
        <w:contextualSpacing/>
        <w:rPr>
          <w:rFonts w:ascii="Times New Roman" w:cs="Times New Roman" w:eastAsia="Calibri" w:hAnsi="Times New Roman"/>
          <w:b/>
          <w:sz w:val="24"/>
          <w:szCs w:val="24"/>
        </w:rPr>
      </w:pPr>
      <w:r>
        <w:rPr>
          <w:rFonts w:ascii="Times New Roman" w:cs="Times New Roman" w:eastAsia="Calibri" w:hAnsi="Times New Roman"/>
          <w:b/>
          <w:sz w:val="24"/>
          <w:szCs w:val="24"/>
        </w:rPr>
        <w:t xml:space="preserve">Challenges </w:t>
      </w:r>
    </w:p>
    <w:p>
      <w:pPr>
        <w:pStyle w:val="style0"/>
        <w:numPr>
          <w:ilvl w:val="0"/>
          <w:numId w:val="29"/>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Poor road conditions: The county is characterized by poor road conditions with only about 20.1% of the classified roads being of bitumen surface type. About 27.6% of the roads are unclassified and are mainly earth roads. In Bosamaro Ward, for instance all the roads are earth roads. Majority of the gravel roads on the other hand are in poor condition due to poor maintenance and constant erosion of the top surface. The poor road condition especially for the earth roads renders them impassable during the rainy seasons. This poses a challenge in the transportation of farm inputs and produce. </w:t>
      </w:r>
    </w:p>
    <w:p>
      <w:pPr>
        <w:pStyle w:val="style0"/>
        <w:numPr>
          <w:ilvl w:val="0"/>
          <w:numId w:val="29"/>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Encroachment of road reserves:  Majority of the road reserves have been encroached by informal businesses in the urban centres bringing about issues of space contestation between the road users, traders and customers.  Lack of bus terminus and parking spaces Most of the market centres in the county lack bus terminus with the exemption of Nyamira Town, Keroka Town and Ekerenyo Market Centre. This forces the Public Service Vehicles (PSVs) to load and offload along the roads. There are also no parking spaces in the urban centres and motorists are forced to park along the road reserves or building pavements. </w:t>
      </w:r>
    </w:p>
    <w:p>
      <w:pPr>
        <w:pStyle w:val="style0"/>
        <w:numPr>
          <w:ilvl w:val="0"/>
          <w:numId w:val="29"/>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Poor connectivity between the market centres : Despite the existence of roads connecting all the market centres, some of the roads are in a sorry state. The situation is further aggravated by missing bridges and poor conditions of the available bridges in some of the roads. This makes accessibility to some of the market centres a challenge. </w:t>
      </w:r>
    </w:p>
    <w:p>
      <w:pPr>
        <w:pStyle w:val="style0"/>
        <w:spacing w:lineRule="auto" w:line="360"/>
        <w:ind w:left="1131"/>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br/>
      </w:r>
    </w:p>
    <w:p>
      <w:pPr>
        <w:pStyle w:val="style0"/>
        <w:spacing w:lineRule="auto" w:line="360"/>
        <w:rPr>
          <w:rFonts w:ascii="Times New Roman" w:cs="Times New Roman" w:eastAsia="Calibri" w:hAnsi="Times New Roman"/>
          <w:sz w:val="24"/>
          <w:szCs w:val="24"/>
        </w:rPr>
      </w:pPr>
      <w:r>
        <w:rPr>
          <w:rFonts w:ascii="Times New Roman" w:cs="Times New Roman" w:eastAsia="Calibri" w:hAnsi="Times New Roman"/>
          <w:sz w:val="24"/>
          <w:szCs w:val="24"/>
        </w:rPr>
        <w:br w:type="page"/>
      </w:r>
    </w:p>
    <w:bookmarkStart w:id="103" w:name="_Toc128318919"/>
    <w:p>
      <w:pPr>
        <w:pStyle w:val="style2"/>
        <w:rPr>
          <w:rFonts w:cs="Times New Roman" w:eastAsia="Calibri"/>
        </w:rPr>
      </w:pPr>
      <w:r>
        <w:rPr>
          <w:rFonts w:cs="Times New Roman" w:eastAsia="Calibri"/>
        </w:rPr>
        <w:t>3.6 ICT</w:t>
      </w:r>
      <w:bookmarkEnd w:id="103"/>
      <w:r>
        <w:rPr>
          <w:rFonts w:cs="Times New Roman" w:eastAsia="Calibri"/>
        </w:rPr>
        <w:t xml:space="preserve"> </w:t>
      </w:r>
    </w:p>
    <w:p>
      <w:pPr>
        <w:pStyle w:val="style0"/>
        <w:spacing w:lineRule="auto" w:line="360"/>
        <w:ind w:left="1131"/>
        <w:jc w:val="both"/>
        <w:contextualSpacing/>
        <w:rPr>
          <w:rFonts w:ascii="Times New Roman" w:cs="Times New Roman" w:eastAsia="Calibri" w:hAnsi="Times New Roman"/>
          <w:b/>
          <w:sz w:val="24"/>
          <w:szCs w:val="24"/>
        </w:rPr>
      </w:pPr>
    </w:p>
    <w:p>
      <w:pPr>
        <w:pStyle w:val="style0"/>
        <w:spacing w:lineRule="auto" w:line="360"/>
        <w:ind w:left="1131"/>
        <w:jc w:val="both"/>
        <w:contextualSpacing/>
        <w:rPr>
          <w:rFonts w:ascii="Times New Roman" w:cs="Times New Roman" w:eastAsia="Calibri" w:hAnsi="Times New Roman"/>
          <w:b/>
          <w:sz w:val="24"/>
          <w:szCs w:val="24"/>
        </w:rPr>
      </w:pPr>
      <w:r>
        <w:rPr>
          <w:rFonts w:ascii="Times New Roman" w:cs="Times New Roman" w:eastAsia="Calibri" w:hAnsi="Times New Roman"/>
          <w:b/>
          <w:sz w:val="24"/>
          <w:szCs w:val="24"/>
        </w:rPr>
        <w:t xml:space="preserve">3.6.1 Opportunities </w:t>
      </w:r>
    </w:p>
    <w:p>
      <w:pPr>
        <w:pStyle w:val="style0"/>
        <w:numPr>
          <w:ilvl w:val="0"/>
          <w:numId w:val="29"/>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Relatively high ICT proficient population:  About 45% of the county population own mobile phones, 16% utilize the internet while 7% use laptops, tablets, computers and desktops. This presents opportunities for engagement in ICT related businesses. </w:t>
      </w:r>
    </w:p>
    <w:p>
      <w:pPr>
        <w:pStyle w:val="style0"/>
        <w:numPr>
          <w:ilvl w:val="0"/>
          <w:numId w:val="29"/>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Easier accessibility of ICT equipment’s: Accessibility to ICT equipment has become easier over the years since their introduction in the country. There are several electronic shops in the county headquarters (Township) where the county residents can access various devices at their convenience. </w:t>
      </w:r>
    </w:p>
    <w:p>
      <w:pPr>
        <w:pStyle w:val="style0"/>
        <w:spacing w:lineRule="auto" w:line="360"/>
        <w:ind w:left="1131"/>
        <w:jc w:val="both"/>
        <w:contextualSpacing/>
        <w:rPr>
          <w:rFonts w:ascii="Times New Roman" w:cs="Times New Roman" w:eastAsia="Calibri" w:hAnsi="Times New Roman"/>
          <w:sz w:val="24"/>
          <w:szCs w:val="24"/>
        </w:rPr>
      </w:pPr>
    </w:p>
    <w:p>
      <w:pPr>
        <w:pStyle w:val="style0"/>
        <w:spacing w:lineRule="auto" w:line="360"/>
        <w:ind w:left="1131"/>
        <w:jc w:val="both"/>
        <w:contextualSpacing/>
        <w:rPr>
          <w:rFonts w:ascii="Times New Roman" w:cs="Times New Roman" w:eastAsia="Calibri" w:hAnsi="Times New Roman"/>
          <w:b/>
          <w:sz w:val="24"/>
          <w:szCs w:val="24"/>
        </w:rPr>
      </w:pPr>
      <w:r>
        <w:rPr>
          <w:rFonts w:ascii="Times New Roman" w:cs="Times New Roman" w:eastAsia="Calibri" w:hAnsi="Times New Roman"/>
          <w:b/>
          <w:sz w:val="24"/>
          <w:szCs w:val="24"/>
        </w:rPr>
        <w:t xml:space="preserve">3.6.2 Challenges </w:t>
      </w:r>
    </w:p>
    <w:p>
      <w:pPr>
        <w:pStyle w:val="style0"/>
        <w:numPr>
          <w:ilvl w:val="0"/>
          <w:numId w:val="29"/>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Low budgetary allocation and inadequate staffing to operate the ICT infrastructure. o Inadequate skills in the ICT sector among staff in the county departments coupled by lack of training programmes to equip the staff with the required skills. </w:t>
      </w:r>
    </w:p>
    <w:p>
      <w:pPr>
        <w:pStyle w:val="style0"/>
        <w:numPr>
          <w:ilvl w:val="0"/>
          <w:numId w:val="29"/>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Low network reception in some areas, especially the low land areas as reception is hindered by the hilly areas. The residents have to move to higher grounds in search of network reception o Lack of resource centres, GIS lab and equipment for data storage and retrieving</w:t>
      </w:r>
    </w:p>
    <w:p>
      <w:pPr>
        <w:pStyle w:val="style0"/>
        <w:spacing w:lineRule="auto" w:line="360"/>
        <w:ind w:left="720"/>
        <w:jc w:val="both"/>
        <w:contextualSpacing/>
        <w:rPr>
          <w:rFonts w:ascii="Times New Roman" w:cs="Times New Roman" w:eastAsia="Calibri" w:hAnsi="Times New Roman"/>
          <w:sz w:val="24"/>
          <w:szCs w:val="24"/>
        </w:rPr>
      </w:pPr>
    </w:p>
    <w:bookmarkStart w:id="104" w:name="_Toc128318920"/>
    <w:p>
      <w:pPr>
        <w:pStyle w:val="style2"/>
        <w:rPr>
          <w:rFonts w:cs="Times New Roman" w:eastAsia="Calibri"/>
        </w:rPr>
      </w:pPr>
      <w:r>
        <w:rPr>
          <w:rFonts w:cs="Times New Roman" w:eastAsia="Calibri"/>
        </w:rPr>
        <w:t>3.7 Energy</w:t>
      </w:r>
      <w:bookmarkEnd w:id="104"/>
      <w:r>
        <w:rPr>
          <w:rFonts w:cs="Times New Roman" w:eastAsia="Calibri"/>
        </w:rPr>
        <w:t xml:space="preserve"> </w:t>
      </w:r>
    </w:p>
    <w:p>
      <w:pPr>
        <w:pStyle w:val="style0"/>
        <w:spacing w:lineRule="auto" w:line="360"/>
        <w:jc w:val="both"/>
        <w:rPr>
          <w:rFonts w:ascii="Times New Roman" w:cs="Times New Roman" w:eastAsia="Calibri" w:hAnsi="Times New Roman"/>
          <w:b/>
          <w:sz w:val="24"/>
          <w:szCs w:val="24"/>
        </w:rPr>
      </w:pPr>
      <w:r>
        <w:rPr>
          <w:rFonts w:ascii="Times New Roman" w:cs="Times New Roman" w:eastAsia="Calibri" w:hAnsi="Times New Roman"/>
          <w:b/>
          <w:sz w:val="24"/>
          <w:szCs w:val="24"/>
        </w:rPr>
        <w:t xml:space="preserve">3.7.1 Opportunities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Renewable energy sources:  The Northern parts of the county comprising of the areas around Miruka, Nyamusi and Chabera have high solar potential that can be harnessed for solar power generation even at the household level. The area around Manga ridges, an area near Birongo Market Centre in Masaba North SubCounty and an area near Ekerenyo Market in Nyamira South Sub-County with relatively high wind power density of between 301 - 400 Watts per Square Metre are potential areas for wind power generation. There is also potential for production of biomass for cooking, though at household level. Tapping into these renewable energy sources could help minimize the negative effects of climate change.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Last mile connectivity: This presents an opportunity to connect other areas with electricity. 11.7.3.2 Challenges Over-reliance on wood fuel for cooking Wood fuel is the main source of cooking energy with 84.3% and 3.5% of the population using firewood and charcoal respectively. In addition, the tea factories in the county use firewood for the processing of tea leaves. The use of wood fuel has implications on the environment as it leads to air pollution and reduction in tree cover.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Low electricity reticulation as some of the areas are not connected to the national grid: The current electricity coverage in the county stands at 49.5% which translates to about 85,548 connections. There are areas without electricity connectivity in the county like; Obwari, Gesura, Ensoko and Kiabora. These areas need to be connected to the national grid as electricity is a major component of socio-economic development. </w:t>
      </w:r>
    </w:p>
    <w:bookmarkStart w:id="105" w:name="_Toc103690336"/>
    <w:p>
      <w:pPr>
        <w:pStyle w:val="style0"/>
        <w:spacing w:after="0" w:lineRule="auto" w:line="360"/>
        <w:ind w:left="720"/>
        <w:jc w:val="both"/>
        <w:rPr>
          <w:rFonts w:ascii="Times New Roman" w:cs="Times New Roman" w:eastAsia="Calibri" w:hAnsi="Times New Roman"/>
          <w:b/>
          <w:iCs/>
          <w:sz w:val="24"/>
          <w:szCs w:val="18"/>
        </w:rPr>
      </w:pPr>
      <w:r>
        <w:rPr>
          <w:rFonts w:ascii="Times New Roman" w:cs="Times New Roman" w:eastAsia="Calibri" w:hAnsi="Times New Roman"/>
          <w:b/>
          <w:iCs/>
          <w:sz w:val="24"/>
          <w:szCs w:val="18"/>
        </w:rPr>
        <w:br/>
      </w:r>
    </w:p>
    <w:p>
      <w:pPr>
        <w:pStyle w:val="style0"/>
        <w:spacing w:lineRule="auto" w:line="360"/>
        <w:rPr>
          <w:rFonts w:ascii="Times New Roman" w:cs="Times New Roman" w:eastAsia="Calibri" w:hAnsi="Times New Roman"/>
          <w:sz w:val="24"/>
          <w:szCs w:val="24"/>
        </w:rPr>
      </w:pPr>
      <w:r>
        <w:rPr>
          <w:rFonts w:ascii="Times New Roman" w:cs="Times New Roman" w:eastAsia="Calibri" w:hAnsi="Times New Roman"/>
          <w:b/>
          <w:i/>
          <w:sz w:val="24"/>
        </w:rPr>
        <w:br w:type="page"/>
      </w:r>
      <w:bookmarkStart w:id="106" w:name="_Toc128148489"/>
      <w:r>
        <w:rPr>
          <w:rFonts w:ascii="Times New Roman" w:cs="Times New Roman" w:hAnsi="Times New Roman"/>
          <w:sz w:val="24"/>
          <w:szCs w:val="24"/>
        </w:rPr>
        <w:t xml:space="preserve">Figure </w:t>
      </w:r>
      <w:r>
        <w:rPr>
          <w:rFonts w:ascii="Times New Roman" w:cs="Times New Roman" w:hAnsi="Times New Roman"/>
          <w:sz w:val="24"/>
          <w:szCs w:val="24"/>
        </w:rPr>
        <w:fldChar w:fldCharType="begin"/>
      </w:r>
      <w:r>
        <w:rPr>
          <w:rFonts w:ascii="Times New Roman" w:cs="Times New Roman" w:hAnsi="Times New Roman"/>
          <w:sz w:val="24"/>
          <w:szCs w:val="24"/>
        </w:rPr>
        <w:instrText xml:space="preserve"> SEQ Figure \* ARABIC </w:instrText>
      </w:r>
      <w:r>
        <w:rPr>
          <w:rFonts w:ascii="Times New Roman" w:cs="Times New Roman" w:hAnsi="Times New Roman"/>
          <w:sz w:val="24"/>
          <w:szCs w:val="24"/>
        </w:rPr>
        <w:fldChar w:fldCharType="separate"/>
      </w:r>
      <w:r>
        <w:rPr>
          <w:rFonts w:ascii="Times New Roman" w:cs="Times New Roman" w:hAnsi="Times New Roman"/>
          <w:noProof/>
          <w:sz w:val="24"/>
          <w:szCs w:val="24"/>
        </w:rPr>
        <w:t>13</w:t>
      </w:r>
      <w:r>
        <w:rPr>
          <w:rFonts w:ascii="Times New Roman" w:cs="Times New Roman" w:hAnsi="Times New Roman"/>
          <w:sz w:val="24"/>
          <w:szCs w:val="24"/>
        </w:rPr>
        <w:fldChar w:fldCharType="end"/>
      </w:r>
      <w:r>
        <w:rPr>
          <w:rFonts w:ascii="Times New Roman" w:cs="Times New Roman" w:hAnsi="Times New Roman"/>
          <w:sz w:val="24"/>
          <w:szCs w:val="24"/>
        </w:rPr>
        <w:t xml:space="preserve"> : </w:t>
      </w:r>
      <w:r>
        <w:rPr>
          <w:rFonts w:ascii="Times New Roman" w:cs="Times New Roman" w:eastAsia="Calibri" w:hAnsi="Times New Roman"/>
          <w:sz w:val="24"/>
          <w:szCs w:val="24"/>
        </w:rPr>
        <w:t>Electricity Reticulation Map</w:t>
      </w:r>
      <w:bookmarkEnd w:id="105"/>
      <w:bookmarkEnd w:id="106"/>
      <w:r>
        <w:rPr>
          <w:rFonts w:ascii="Times New Roman" w:cs="Times New Roman" w:eastAsia="Calibri" w:hAnsi="Times New Roman"/>
          <w:noProof/>
        </w:rPr>
        <w:t xml:space="preserve"> </w:t>
      </w:r>
      <w:r>
        <w:rPr>
          <w:rFonts w:ascii="Times New Roman" w:cs="Times New Roman" w:eastAsia="Calibri" w:hAnsi="Times New Roman"/>
          <w:noProof/>
        </w:rPr>
        <w:drawing>
          <wp:inline distL="0" distT="0" distB="0" distR="0">
            <wp:extent cx="5663429" cy="7962899"/>
            <wp:effectExtent l="0" t="0" r="0" b="0"/>
            <wp:docPr id="1074" name="Picture 200" descr="C:\Users\user\Documents\LotApps\Free PDF to JPG Converter\KPLC Connectivity\KPLC Connectivity-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200"/>
                    <pic:cNvPicPr/>
                  </pic:nvPicPr>
                  <pic:blipFill>
                    <a:blip r:embed="rId21" cstate="print"/>
                    <a:srcRect l="0" t="803" r="0" b="0"/>
                    <a:stretch/>
                  </pic:blipFill>
                  <pic:spPr>
                    <a:xfrm rot="0">
                      <a:off x="0" y="0"/>
                      <a:ext cx="5663429" cy="7962899"/>
                    </a:xfrm>
                    <a:prstGeom prst="rect"/>
                    <a:ln>
                      <a:noFill/>
                    </a:ln>
                  </pic:spPr>
                </pic:pic>
              </a:graphicData>
            </a:graphic>
          </wp:inline>
        </w:drawing>
      </w:r>
    </w:p>
    <w:bookmarkStart w:id="107" w:name="_Toc128318921"/>
    <w:p>
      <w:pPr>
        <w:pStyle w:val="style2"/>
        <w:rPr>
          <w:rFonts w:cs="Times New Roman" w:eastAsia="Calibri"/>
        </w:rPr>
      </w:pPr>
      <w:r>
        <w:rPr>
          <w:rFonts w:cs="Times New Roman" w:eastAsia="Calibri"/>
        </w:rPr>
        <w:t>3.8 Water and Sanitation</w:t>
      </w:r>
      <w:bookmarkEnd w:id="107"/>
      <w:r>
        <w:rPr>
          <w:rFonts w:cs="Times New Roman" w:eastAsia="Calibri"/>
        </w:rPr>
        <w:t xml:space="preserve"> </w:t>
      </w:r>
    </w:p>
    <w:p>
      <w:pPr>
        <w:pStyle w:val="style0"/>
        <w:spacing w:lineRule="auto" w:line="360"/>
        <w:ind w:left="720"/>
        <w:jc w:val="both"/>
        <w:contextualSpacing/>
        <w:rPr>
          <w:rFonts w:ascii="Times New Roman" w:cs="Times New Roman" w:eastAsia="Calibri" w:hAnsi="Times New Roman"/>
          <w:sz w:val="24"/>
          <w:szCs w:val="24"/>
        </w:rPr>
      </w:pPr>
    </w:p>
    <w:p>
      <w:pPr>
        <w:pStyle w:val="style0"/>
        <w:spacing w:lineRule="auto" w:line="360"/>
        <w:ind w:left="720"/>
        <w:jc w:val="both"/>
        <w:contextualSpacing/>
        <w:rPr>
          <w:rFonts w:ascii="Times New Roman" w:cs="Times New Roman" w:eastAsia="Calibri" w:hAnsi="Times New Roman"/>
          <w:b/>
          <w:sz w:val="24"/>
          <w:szCs w:val="24"/>
        </w:rPr>
      </w:pPr>
      <w:r>
        <w:rPr>
          <w:rFonts w:ascii="Times New Roman" w:cs="Times New Roman" w:eastAsia="Calibri" w:hAnsi="Times New Roman"/>
          <w:b/>
          <w:sz w:val="24"/>
          <w:szCs w:val="24"/>
        </w:rPr>
        <w:t xml:space="preserve">3.8.1 Opportunities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Availability of water sources both surface and underground water sources :  The county has about 2,021 shallow wells, 735 protected springs, 69 dams as well as over 2,790 unprotected springs and 7 permanent rivers. The availability of these water sources presents opportunities for easier access to water for both domestic and agricultural use.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High rainfall amounts present an opportunity for rain water harvesting The high rainfall patterns of between 1200 mm – 2100 mm per annum present an opportunity for rain water harvesting through creation of large-scale runoff collection reservoirs and household rainwater harvesting.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High water tables: The high-water tables in the county present opportunities for drilling of shallow wells. This explains the high number of shallow wells at the county which stands at 2,021. o Availability of waste The current solid waste generation in the county as at 2021 amounts to 104,146 tonnes and is projected to be 116,024 tonnes in 2030. </w:t>
      </w:r>
    </w:p>
    <w:p>
      <w:pPr>
        <w:pStyle w:val="style0"/>
        <w:spacing w:lineRule="auto" w:line="360"/>
        <w:ind w:left="720"/>
        <w:jc w:val="both"/>
        <w:contextualSpacing/>
        <w:rPr>
          <w:rFonts w:ascii="Times New Roman" w:cs="Times New Roman" w:eastAsia="Calibri" w:hAnsi="Times New Roman"/>
          <w:sz w:val="24"/>
          <w:szCs w:val="24"/>
        </w:rPr>
      </w:pPr>
    </w:p>
    <w:p>
      <w:pPr>
        <w:pStyle w:val="style0"/>
        <w:spacing w:lineRule="auto" w:line="360"/>
        <w:ind w:left="720"/>
        <w:jc w:val="both"/>
        <w:contextualSpacing/>
        <w:rPr>
          <w:rFonts w:ascii="Times New Roman" w:cs="Times New Roman" w:eastAsia="Calibri" w:hAnsi="Times New Roman"/>
          <w:b/>
          <w:sz w:val="24"/>
          <w:szCs w:val="24"/>
        </w:rPr>
      </w:pPr>
      <w:r>
        <w:rPr>
          <w:rFonts w:ascii="Times New Roman" w:cs="Times New Roman" w:eastAsia="Calibri" w:hAnsi="Times New Roman"/>
          <w:b/>
          <w:sz w:val="24"/>
          <w:szCs w:val="24"/>
        </w:rPr>
        <w:br/>
      </w:r>
    </w:p>
    <w:p>
      <w:pPr>
        <w:pStyle w:val="style0"/>
        <w:spacing w:lineRule="auto" w:line="360"/>
        <w:rPr>
          <w:rFonts w:ascii="Times New Roman" w:cs="Times New Roman" w:eastAsia="Calibri" w:hAnsi="Times New Roman"/>
          <w:b/>
          <w:sz w:val="24"/>
          <w:szCs w:val="24"/>
        </w:rPr>
      </w:pPr>
      <w:r>
        <w:rPr>
          <w:rFonts w:ascii="Times New Roman" w:cs="Times New Roman" w:eastAsia="Calibri" w:hAnsi="Times New Roman"/>
          <w:b/>
          <w:sz w:val="24"/>
          <w:szCs w:val="24"/>
        </w:rPr>
        <w:br w:type="page"/>
      </w:r>
    </w:p>
    <w:bookmarkStart w:id="108" w:name="_Toc128148490"/>
    <w:p>
      <w:pPr>
        <w:pStyle w:val="style34"/>
        <w:rPr>
          <w:rFonts w:ascii="Times New Roman" w:cs="Times New Roman" w:eastAsia="Calibri" w:hAnsi="Times New Roman"/>
          <w:sz w:val="24"/>
          <w:szCs w:val="24"/>
        </w:rPr>
      </w:pPr>
      <w:r>
        <w:rPr>
          <w:rFonts w:ascii="Times New Roman" w:cs="Times New Roman" w:hAnsi="Times New Roman"/>
          <w:sz w:val="24"/>
          <w:szCs w:val="24"/>
        </w:rPr>
        <w:t xml:space="preserve">Figure </w:t>
      </w:r>
      <w:r>
        <w:rPr>
          <w:rFonts w:ascii="Times New Roman" w:cs="Times New Roman" w:hAnsi="Times New Roman"/>
          <w:sz w:val="24"/>
          <w:szCs w:val="24"/>
        </w:rPr>
        <w:fldChar w:fldCharType="begin"/>
      </w:r>
      <w:r>
        <w:rPr>
          <w:rFonts w:ascii="Times New Roman" w:cs="Times New Roman" w:hAnsi="Times New Roman"/>
          <w:sz w:val="24"/>
          <w:szCs w:val="24"/>
        </w:rPr>
        <w:instrText xml:space="preserve"> SEQ Figure \* ARABIC </w:instrText>
      </w:r>
      <w:r>
        <w:rPr>
          <w:rFonts w:ascii="Times New Roman" w:cs="Times New Roman" w:hAnsi="Times New Roman"/>
          <w:sz w:val="24"/>
          <w:szCs w:val="24"/>
        </w:rPr>
        <w:fldChar w:fldCharType="separate"/>
      </w:r>
      <w:r>
        <w:rPr>
          <w:rFonts w:ascii="Times New Roman" w:cs="Times New Roman" w:hAnsi="Times New Roman"/>
          <w:noProof/>
          <w:sz w:val="24"/>
          <w:szCs w:val="24"/>
        </w:rPr>
        <w:t>14</w:t>
      </w:r>
      <w:r>
        <w:rPr>
          <w:rFonts w:ascii="Times New Roman" w:cs="Times New Roman" w:hAnsi="Times New Roman"/>
          <w:sz w:val="24"/>
          <w:szCs w:val="24"/>
        </w:rPr>
        <w:fldChar w:fldCharType="end"/>
      </w:r>
      <w:r>
        <w:rPr>
          <w:rFonts w:ascii="Times New Roman" w:cs="Times New Roman" w:hAnsi="Times New Roman"/>
          <w:sz w:val="24"/>
          <w:szCs w:val="24"/>
        </w:rPr>
        <w:t xml:space="preserve"> </w:t>
      </w:r>
      <w:r>
        <w:rPr>
          <w:rFonts w:ascii="Times New Roman" w:cs="Times New Roman" w:eastAsia="Calibri" w:hAnsi="Times New Roman"/>
          <w:sz w:val="24"/>
          <w:szCs w:val="24"/>
        </w:rPr>
        <w:t>: Water Sources</w:t>
      </w:r>
      <w:bookmarkEnd w:id="108"/>
    </w:p>
    <w:p>
      <w:pPr>
        <w:pStyle w:val="style0"/>
        <w:spacing w:lineRule="auto" w:line="360"/>
        <w:ind w:left="720"/>
        <w:jc w:val="both"/>
        <w:contextualSpacing/>
        <w:rPr>
          <w:rFonts w:ascii="Times New Roman" w:cs="Times New Roman" w:eastAsia="Calibri" w:hAnsi="Times New Roman"/>
          <w:sz w:val="24"/>
          <w:szCs w:val="24"/>
        </w:rPr>
      </w:pPr>
      <w:r>
        <w:rPr>
          <w:rFonts w:ascii="Times New Roman" w:cs="Times New Roman" w:eastAsia="Calibri" w:hAnsi="Times New Roman"/>
          <w:i/>
          <w:noProof/>
        </w:rPr>
        <w:drawing>
          <wp:inline distL="0" distT="0" distB="0" distR="0">
            <wp:extent cx="5653372" cy="7953375"/>
            <wp:effectExtent l="0" t="0" r="5080" b="0"/>
            <wp:docPr id="1075" name="Picture 201" descr="C:\Users\user\Documents\LotApps\Free PDF to JPG Converter\Water Resources_A3(2)\Water Resources_A3(2)-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201"/>
                    <pic:cNvPicPr/>
                  </pic:nvPicPr>
                  <pic:blipFill>
                    <a:blip r:embed="rId22" cstate="print"/>
                    <a:srcRect l="0" t="446" r="0" b="0"/>
                    <a:stretch/>
                  </pic:blipFill>
                  <pic:spPr>
                    <a:xfrm rot="0">
                      <a:off x="0" y="0"/>
                      <a:ext cx="5653372" cy="7953375"/>
                    </a:xfrm>
                    <a:prstGeom prst="rect"/>
                    <a:ln>
                      <a:noFill/>
                    </a:ln>
                  </pic:spPr>
                </pic:pic>
              </a:graphicData>
            </a:graphic>
          </wp:inline>
        </w:drawing>
      </w:r>
    </w:p>
    <w:p>
      <w:pPr>
        <w:pStyle w:val="style0"/>
        <w:spacing w:lineRule="auto" w:line="360"/>
        <w:ind w:left="720"/>
        <w:jc w:val="both"/>
        <w:contextualSpacing/>
        <w:rPr>
          <w:rFonts w:ascii="Times New Roman" w:cs="Times New Roman" w:eastAsia="Calibri" w:hAnsi="Times New Roman"/>
          <w:b/>
          <w:sz w:val="24"/>
          <w:szCs w:val="24"/>
        </w:rPr>
      </w:pPr>
    </w:p>
    <w:p>
      <w:pPr>
        <w:pStyle w:val="style0"/>
        <w:spacing w:lineRule="auto" w:line="360"/>
        <w:ind w:left="720"/>
        <w:jc w:val="both"/>
        <w:contextualSpacing/>
        <w:rPr>
          <w:rFonts w:ascii="Times New Roman" w:cs="Times New Roman" w:eastAsia="Calibri" w:hAnsi="Times New Roman"/>
          <w:b/>
          <w:sz w:val="24"/>
          <w:szCs w:val="24"/>
        </w:rPr>
      </w:pPr>
    </w:p>
    <w:p>
      <w:pPr>
        <w:pStyle w:val="style0"/>
        <w:spacing w:lineRule="auto" w:line="360"/>
        <w:ind w:left="720"/>
        <w:jc w:val="both"/>
        <w:contextualSpacing/>
        <w:rPr>
          <w:rFonts w:ascii="Times New Roman" w:cs="Times New Roman" w:eastAsia="Calibri" w:hAnsi="Times New Roman"/>
          <w:b/>
          <w:sz w:val="24"/>
          <w:szCs w:val="24"/>
        </w:rPr>
      </w:pPr>
    </w:p>
    <w:p>
      <w:pPr>
        <w:pStyle w:val="style0"/>
        <w:spacing w:lineRule="auto" w:line="360"/>
        <w:ind w:left="720"/>
        <w:jc w:val="both"/>
        <w:contextualSpacing/>
        <w:rPr>
          <w:rFonts w:ascii="Times New Roman" w:cs="Times New Roman" w:eastAsia="Calibri" w:hAnsi="Times New Roman"/>
          <w:b/>
          <w:sz w:val="24"/>
          <w:szCs w:val="24"/>
        </w:rPr>
      </w:pPr>
      <w:r>
        <w:rPr>
          <w:rFonts w:ascii="Times New Roman" w:cs="Times New Roman" w:eastAsia="Calibri" w:hAnsi="Times New Roman"/>
          <w:b/>
          <w:sz w:val="24"/>
          <w:szCs w:val="24"/>
        </w:rPr>
        <w:t xml:space="preserve">3.8.2 Challenges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Water:  Over reliance on river and spring water Springs and rivers are the main water sources in the county, with about 36.6% using water from the streams/rivers while 36.4% and 9.4% utilize water from protected and unprotected springs respectively. o Inadequate water for the market facilities Water reticulation is only available in Nyamira and Keroka Towns. The rest of the towns rely on obtaining water from their natural sources.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Inaccessibility of water sources Despite the numerous water sources available in the county, water is not accessible to majority of the residents residing on the hilly areas as majority of the water sources are located at the low lands. The situation is further aggravated by the area’s topography which makes development of water reticulation from the low areas to the hilly areas unfeasible.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Poor water quality: The water quality in the county is compromised by constant pollution from the poor waste management practices carried out. Lack of designated solid waste management sites in most of the market centres has resulted to indiscriminate disposal of waste</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Unprotected dams The unprotected dams are safety hazards to the county population as they are potential drowning areas. Siltation of some of the dams has made them dysfunctional over the years while privatization of others has made them inaccessible to the general public.</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Rivers/springs : The rivers and springs are threatened by the planting of inappropriate tree species mainly eucalyptus trees. These tree species are a key contributing factor to the drying up of some streams and reduction of water levels in some rivers, wetlands and springs. o Lack of sewer reticulation network in the major urban centres Sewer reticulation is only available in Keroka Town. The rest of the urban centres don’t have a sewer reticulation network. </w:t>
      </w:r>
    </w:p>
    <w:p>
      <w:pPr>
        <w:pStyle w:val="style0"/>
        <w:spacing w:lineRule="auto" w:line="360"/>
        <w:ind w:left="720"/>
        <w:jc w:val="both"/>
        <w:contextualSpacing/>
        <w:rPr>
          <w:rFonts w:ascii="Times New Roman" w:cs="Times New Roman" w:eastAsia="Calibri" w:hAnsi="Times New Roman"/>
          <w:sz w:val="24"/>
          <w:szCs w:val="24"/>
        </w:rPr>
      </w:pPr>
    </w:p>
    <w:bookmarkStart w:id="109" w:name="_Toc128318922"/>
    <w:p>
      <w:pPr>
        <w:pStyle w:val="style2"/>
        <w:rPr>
          <w:rFonts w:cs="Times New Roman" w:eastAsia="Calibri"/>
        </w:rPr>
      </w:pPr>
      <w:r>
        <w:rPr>
          <w:rFonts w:cs="Times New Roman" w:eastAsia="Calibri"/>
        </w:rPr>
        <w:t>3.9 Education</w:t>
      </w:r>
      <w:bookmarkEnd w:id="109"/>
    </w:p>
    <w:p>
      <w:pPr>
        <w:pStyle w:val="style0"/>
        <w:spacing w:lineRule="auto" w:line="360"/>
        <w:ind w:left="720"/>
        <w:jc w:val="both"/>
        <w:contextualSpacing/>
        <w:rPr>
          <w:rFonts w:ascii="Times New Roman" w:cs="Times New Roman" w:eastAsia="Calibri" w:hAnsi="Times New Roman"/>
          <w:sz w:val="24"/>
          <w:szCs w:val="24"/>
        </w:rPr>
      </w:pPr>
    </w:p>
    <w:p>
      <w:pPr>
        <w:pStyle w:val="style0"/>
        <w:numPr>
          <w:ilvl w:val="2"/>
          <w:numId w:val="32"/>
        </w:numPr>
        <w:spacing w:lineRule="auto" w:line="360"/>
        <w:jc w:val="both"/>
        <w:contextualSpacing/>
        <w:rPr>
          <w:rFonts w:ascii="Times New Roman" w:cs="Times New Roman" w:eastAsia="Calibri" w:hAnsi="Times New Roman"/>
          <w:b/>
          <w:sz w:val="24"/>
          <w:szCs w:val="24"/>
        </w:rPr>
      </w:pPr>
      <w:r>
        <w:rPr>
          <w:rFonts w:ascii="Times New Roman" w:cs="Times New Roman" w:eastAsia="Calibri" w:hAnsi="Times New Roman"/>
          <w:b/>
          <w:sz w:val="24"/>
          <w:szCs w:val="24"/>
        </w:rPr>
        <w:t xml:space="preserve">Opportunities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Have adequate schools : Based on the standards for the provision of educational facilities as outlined in the Physical Planning Handbook (2007), the existing educational facilities in the county are in surplus. This offers adequate learning institutions for the school going population. Presence of tertiary institutions The county has a total of 54 public TVETs spread across the county. The presence of tertiary facilities presents opportunities to further education as it offers alternatives to transition from secondary education to skill development. The student and staff population in these institutions provides a ready market for farm produce grown in the county and present opportunity for the construction of accommodation facilities. </w:t>
      </w:r>
    </w:p>
    <w:bookmarkStart w:id="110" w:name="_Toc103690337"/>
    <w:p>
      <w:pPr>
        <w:pStyle w:val="style0"/>
        <w:numPr>
          <w:ilvl w:val="2"/>
          <w:numId w:val="32"/>
        </w:numPr>
        <w:spacing w:lineRule="auto" w:line="360"/>
        <w:jc w:val="both"/>
        <w:contextualSpacing/>
        <w:rPr>
          <w:rFonts w:ascii="Times New Roman" w:cs="Times New Roman" w:eastAsia="Calibri" w:hAnsi="Times New Roman"/>
          <w:b/>
          <w:sz w:val="24"/>
          <w:szCs w:val="24"/>
        </w:rPr>
      </w:pPr>
      <w:r>
        <w:rPr>
          <w:rFonts w:ascii="Times New Roman" w:cs="Times New Roman" w:eastAsia="Calibri" w:hAnsi="Times New Roman"/>
          <w:b/>
          <w:sz w:val="24"/>
          <w:szCs w:val="24"/>
        </w:rPr>
        <w:t xml:space="preserve">Challenges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Location of schools in the wetlands especially in Sironga making it difficult for infrastructure development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High number of pupils/students in boarding schools resulting to overstretched infrastructural facilities and services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Derelict infrastructural facilities in most of the public primary schools. o Poor waste management; solid waste is burnt in the open while inadequate land sizes constrain construction of additional pit latrines.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Poor accessibility of some of the schools within the rural areas due to impassable roads during the rainy season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Inadequate support infrastructure like appropriate sanitation facilities and learning materials o Delay in disbursement of funds to public schools affecting the smooth operation of school programs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High pupil/student teacher ratios in the public schools leading to overstretched teaching staff and poor performance of the pupils in national exams.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Inadequate land for the tertiary institutions as most of them are housed within primary or secondary schools land.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Inadequate schools for the physically challenged pupils forcing them to attend the normal schools without the prerequisite facilities for their learning.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Lack of water in some institutions making pupils carry water with jerricans to school. This practice is quite tiring to some of the pupils, thus affecting their concentration in class and their performance in general.</w:t>
      </w:r>
    </w:p>
    <w:p>
      <w:pPr>
        <w:pStyle w:val="style0"/>
        <w:spacing w:lineRule="auto" w:line="360"/>
        <w:rPr>
          <w:rFonts w:ascii="Times New Roman" w:cs="Times New Roman" w:eastAsia="Calibri" w:hAnsi="Times New Roman"/>
          <w:sz w:val="24"/>
          <w:szCs w:val="24"/>
        </w:rPr>
      </w:pPr>
      <w:r>
        <w:rPr>
          <w:rFonts w:ascii="Times New Roman" w:cs="Times New Roman" w:eastAsia="Calibri" w:hAnsi="Times New Roman"/>
          <w:b/>
          <w:i/>
          <w:sz w:val="24"/>
        </w:rPr>
        <w:br w:type="page"/>
      </w:r>
      <w:bookmarkStart w:id="111" w:name="_Toc128148491"/>
      <w:r>
        <w:rPr>
          <w:rFonts w:ascii="Times New Roman" w:cs="Times New Roman" w:hAnsi="Times New Roman"/>
          <w:sz w:val="24"/>
          <w:szCs w:val="24"/>
        </w:rPr>
        <w:t xml:space="preserve">Figure </w:t>
      </w:r>
      <w:r>
        <w:rPr>
          <w:rFonts w:ascii="Times New Roman" w:cs="Times New Roman" w:hAnsi="Times New Roman"/>
          <w:sz w:val="24"/>
          <w:szCs w:val="24"/>
        </w:rPr>
        <w:fldChar w:fldCharType="begin"/>
      </w:r>
      <w:r>
        <w:rPr>
          <w:rFonts w:ascii="Times New Roman" w:cs="Times New Roman" w:hAnsi="Times New Roman"/>
          <w:sz w:val="24"/>
          <w:szCs w:val="24"/>
        </w:rPr>
        <w:instrText xml:space="preserve"> SEQ Figure \* ARABIC </w:instrText>
      </w:r>
      <w:r>
        <w:rPr>
          <w:rFonts w:ascii="Times New Roman" w:cs="Times New Roman" w:hAnsi="Times New Roman"/>
          <w:sz w:val="24"/>
          <w:szCs w:val="24"/>
        </w:rPr>
        <w:fldChar w:fldCharType="separate"/>
      </w:r>
      <w:r>
        <w:rPr>
          <w:rFonts w:ascii="Times New Roman" w:cs="Times New Roman" w:hAnsi="Times New Roman"/>
          <w:noProof/>
          <w:sz w:val="24"/>
          <w:szCs w:val="24"/>
        </w:rPr>
        <w:t>15</w:t>
      </w:r>
      <w:r>
        <w:rPr>
          <w:rFonts w:ascii="Times New Roman" w:cs="Times New Roman" w:hAnsi="Times New Roman"/>
          <w:sz w:val="24"/>
          <w:szCs w:val="24"/>
        </w:rPr>
        <w:fldChar w:fldCharType="end"/>
      </w:r>
      <w:r>
        <w:rPr>
          <w:rFonts w:ascii="Times New Roman" w:cs="Times New Roman" w:eastAsia="Calibri" w:hAnsi="Times New Roman"/>
          <w:sz w:val="24"/>
          <w:szCs w:val="24"/>
        </w:rPr>
        <w:t xml:space="preserve"> : Distribution of Primary Schools</w:t>
      </w:r>
      <w:bookmarkEnd w:id="110"/>
      <w:bookmarkEnd w:id="111"/>
      <w:r>
        <w:rPr>
          <w:rFonts w:ascii="Times New Roman" w:cs="Times New Roman" w:eastAsia="Calibri" w:hAnsi="Times New Roman"/>
          <w:noProof/>
          <w:color w:val="44546a"/>
          <w:sz w:val="24"/>
          <w:szCs w:val="24"/>
        </w:rPr>
        <w:t xml:space="preserve"> </w:t>
      </w:r>
      <w:r>
        <w:rPr>
          <w:rFonts w:ascii="Times New Roman" w:cs="Times New Roman" w:eastAsia="Calibri" w:hAnsi="Times New Roman"/>
          <w:noProof/>
        </w:rPr>
        <w:drawing>
          <wp:inline distL="0" distT="0" distB="0" distR="0">
            <wp:extent cx="5691239" cy="8048624"/>
            <wp:effectExtent l="0" t="0" r="5080" b="0"/>
            <wp:docPr id="1076" name="Picture 202" descr="C:\Users\user\Documents\LotApps\Free PDF to JPG Converter\PBLIC PRY SCHOOLS_A3(1)\PBLIC PRY SCHOOLS_A3(1)-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202"/>
                    <pic:cNvPicPr/>
                  </pic:nvPicPr>
                  <pic:blipFill>
                    <a:blip r:embed="rId23" cstate="print"/>
                    <a:srcRect l="0" t="0" r="0" b="0"/>
                    <a:stretch/>
                  </pic:blipFill>
                  <pic:spPr>
                    <a:xfrm rot="0">
                      <a:off x="0" y="0"/>
                      <a:ext cx="5691239" cy="8048624"/>
                    </a:xfrm>
                    <a:prstGeom prst="rect"/>
                    <a:ln>
                      <a:noFill/>
                    </a:ln>
                  </pic:spPr>
                </pic:pic>
              </a:graphicData>
            </a:graphic>
          </wp:inline>
        </w:drawing>
      </w:r>
    </w:p>
    <w:bookmarkStart w:id="112" w:name="_Toc103690339"/>
    <w:p>
      <w:pPr>
        <w:pStyle w:val="style34"/>
        <w:rPr>
          <w:rFonts w:ascii="Times New Roman" w:cs="Times New Roman" w:eastAsia="Calibri" w:hAnsi="Times New Roman"/>
          <w:b/>
          <w:iCs w:val="false"/>
          <w:sz w:val="24"/>
        </w:rPr>
      </w:pPr>
    </w:p>
    <w:p>
      <w:pPr>
        <w:pStyle w:val="style0"/>
        <w:rPr>
          <w:rFonts w:ascii="Times New Roman" w:cs="Times New Roman" w:hAnsi="Times New Roman"/>
        </w:rPr>
      </w:pPr>
    </w:p>
    <w:bookmarkStart w:id="113" w:name="_Toc128148492"/>
    <w:p>
      <w:pPr>
        <w:pStyle w:val="style34"/>
        <w:rPr>
          <w:rFonts w:ascii="Times New Roman" w:cs="Times New Roman" w:eastAsia="Calibri" w:hAnsi="Times New Roman"/>
          <w:iCs w:val="false"/>
          <w:sz w:val="24"/>
          <w:szCs w:val="24"/>
        </w:rPr>
      </w:pPr>
      <w:r>
        <w:rPr>
          <w:rFonts w:ascii="Times New Roman" w:cs="Times New Roman" w:hAnsi="Times New Roman"/>
          <w:sz w:val="24"/>
          <w:szCs w:val="24"/>
        </w:rPr>
        <w:t xml:space="preserve">Figure </w:t>
      </w:r>
      <w:r>
        <w:rPr>
          <w:rFonts w:ascii="Times New Roman" w:cs="Times New Roman" w:hAnsi="Times New Roman"/>
          <w:sz w:val="24"/>
          <w:szCs w:val="24"/>
        </w:rPr>
        <w:fldChar w:fldCharType="begin"/>
      </w:r>
      <w:r>
        <w:rPr>
          <w:rFonts w:ascii="Times New Roman" w:cs="Times New Roman" w:hAnsi="Times New Roman"/>
          <w:sz w:val="24"/>
          <w:szCs w:val="24"/>
        </w:rPr>
        <w:instrText xml:space="preserve"> SEQ Figure \* ARABIC </w:instrText>
      </w:r>
      <w:r>
        <w:rPr>
          <w:rFonts w:ascii="Times New Roman" w:cs="Times New Roman" w:hAnsi="Times New Roman"/>
          <w:sz w:val="24"/>
          <w:szCs w:val="24"/>
        </w:rPr>
        <w:fldChar w:fldCharType="separate"/>
      </w:r>
      <w:r>
        <w:rPr>
          <w:rFonts w:ascii="Times New Roman" w:cs="Times New Roman" w:hAnsi="Times New Roman"/>
          <w:noProof/>
          <w:sz w:val="24"/>
          <w:szCs w:val="24"/>
        </w:rPr>
        <w:t>16</w:t>
      </w:r>
      <w:r>
        <w:rPr>
          <w:rFonts w:ascii="Times New Roman" w:cs="Times New Roman" w:hAnsi="Times New Roman"/>
          <w:sz w:val="24"/>
          <w:szCs w:val="24"/>
        </w:rPr>
        <w:fldChar w:fldCharType="end"/>
      </w:r>
      <w:r>
        <w:rPr>
          <w:rFonts w:ascii="Times New Roman" w:cs="Times New Roman" w:hAnsi="Times New Roman"/>
          <w:sz w:val="24"/>
          <w:szCs w:val="24"/>
        </w:rPr>
        <w:t xml:space="preserve"> : </w:t>
      </w:r>
      <w:r>
        <w:rPr>
          <w:rFonts w:ascii="Times New Roman" w:cs="Times New Roman" w:eastAsia="Calibri" w:hAnsi="Times New Roman"/>
          <w:iCs w:val="false"/>
          <w:sz w:val="24"/>
          <w:szCs w:val="24"/>
        </w:rPr>
        <w:t>Distribution of Secondary Schools</w:t>
      </w:r>
      <w:bookmarkEnd w:id="112"/>
      <w:bookmarkEnd w:id="113"/>
    </w:p>
    <w:p>
      <w:pPr>
        <w:pStyle w:val="style0"/>
        <w:spacing w:lineRule="auto" w:line="360"/>
        <w:rPr>
          <w:rFonts w:ascii="Times New Roman" w:cs="Times New Roman" w:eastAsia="Calibri" w:hAnsi="Times New Roman"/>
        </w:rPr>
      </w:pPr>
      <w:r>
        <w:rPr>
          <w:rFonts w:ascii="Times New Roman" w:cs="Times New Roman" w:eastAsia="Calibri" w:hAnsi="Times New Roman"/>
          <w:noProof/>
        </w:rPr>
        <w:drawing>
          <wp:inline distL="0" distT="0" distB="0" distR="0">
            <wp:extent cx="5657687" cy="8001000"/>
            <wp:effectExtent l="0" t="0" r="635" b="0"/>
            <wp:docPr id="1077" name="Picture 203" descr="C:\Users\user\Documents\LotApps\Free PDF to JPG Converter\PUBLIC SEC SCHOOLS_A3(1)\PUBLIC SEC SCHOOLS_A3(1)-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03"/>
                    <pic:cNvPicPr/>
                  </pic:nvPicPr>
                  <pic:blipFill>
                    <a:blip r:embed="rId24" cstate="print"/>
                    <a:srcRect l="0" t="0" r="0" b="0"/>
                    <a:stretch/>
                  </pic:blipFill>
                  <pic:spPr>
                    <a:xfrm rot="0">
                      <a:off x="0" y="0"/>
                      <a:ext cx="5657687" cy="8001000"/>
                    </a:xfrm>
                    <a:prstGeom prst="rect"/>
                    <a:ln>
                      <a:noFill/>
                    </a:ln>
                  </pic:spPr>
                </pic:pic>
              </a:graphicData>
            </a:graphic>
          </wp:inline>
        </w:drawing>
      </w:r>
    </w:p>
    <w:bookmarkStart w:id="114" w:name="_Toc103690341"/>
    <w:p>
      <w:pPr>
        <w:pStyle w:val="style0"/>
        <w:keepNext/>
        <w:spacing w:after="0" w:lineRule="auto" w:line="360"/>
        <w:jc w:val="both"/>
        <w:rPr>
          <w:rFonts w:ascii="Times New Roman" w:cs="Times New Roman" w:eastAsia="Calibri" w:hAnsi="Times New Roman"/>
          <w:b/>
          <w:iCs/>
          <w:sz w:val="24"/>
          <w:szCs w:val="18"/>
        </w:rPr>
      </w:pPr>
    </w:p>
    <w:p>
      <w:pPr>
        <w:pStyle w:val="style34"/>
        <w:rPr>
          <w:rFonts w:ascii="Times New Roman" w:cs="Times New Roman" w:hAnsi="Times New Roman"/>
        </w:rPr>
      </w:pPr>
    </w:p>
    <w:p>
      <w:pPr>
        <w:pStyle w:val="style34"/>
        <w:rPr>
          <w:rFonts w:ascii="Times New Roman" w:cs="Times New Roman" w:hAnsi="Times New Roman"/>
        </w:rPr>
      </w:pPr>
    </w:p>
    <w:bookmarkStart w:id="115" w:name="_Toc128148493"/>
    <w:p>
      <w:pPr>
        <w:pStyle w:val="style34"/>
        <w:rPr>
          <w:rFonts w:ascii="Times New Roman" w:cs="Times New Roman" w:eastAsia="Calibri" w:hAnsi="Times New Roman"/>
          <w:iCs w:val="false"/>
          <w:sz w:val="24"/>
          <w:szCs w:val="24"/>
        </w:rPr>
      </w:pPr>
      <w:r>
        <w:rPr>
          <w:rFonts w:ascii="Times New Roman" w:cs="Times New Roman" w:hAnsi="Times New Roman"/>
          <w:sz w:val="24"/>
          <w:szCs w:val="24"/>
        </w:rPr>
        <w:t xml:space="preserve">Figure </w:t>
      </w:r>
      <w:r>
        <w:rPr>
          <w:rFonts w:ascii="Times New Roman" w:cs="Times New Roman" w:hAnsi="Times New Roman"/>
          <w:sz w:val="24"/>
          <w:szCs w:val="24"/>
        </w:rPr>
        <w:fldChar w:fldCharType="begin"/>
      </w:r>
      <w:r>
        <w:rPr>
          <w:rFonts w:ascii="Times New Roman" w:cs="Times New Roman" w:hAnsi="Times New Roman"/>
          <w:sz w:val="24"/>
          <w:szCs w:val="24"/>
        </w:rPr>
        <w:instrText xml:space="preserve"> SEQ Figure \* ARABIC </w:instrText>
      </w:r>
      <w:r>
        <w:rPr>
          <w:rFonts w:ascii="Times New Roman" w:cs="Times New Roman" w:hAnsi="Times New Roman"/>
          <w:sz w:val="24"/>
          <w:szCs w:val="24"/>
        </w:rPr>
        <w:fldChar w:fldCharType="separate"/>
      </w:r>
      <w:r>
        <w:rPr>
          <w:rFonts w:ascii="Times New Roman" w:cs="Times New Roman" w:hAnsi="Times New Roman"/>
          <w:noProof/>
          <w:sz w:val="24"/>
          <w:szCs w:val="24"/>
        </w:rPr>
        <w:t>17</w:t>
      </w:r>
      <w:r>
        <w:rPr>
          <w:rFonts w:ascii="Times New Roman" w:cs="Times New Roman" w:hAnsi="Times New Roman"/>
          <w:sz w:val="24"/>
          <w:szCs w:val="24"/>
        </w:rPr>
        <w:fldChar w:fldCharType="end"/>
      </w:r>
      <w:r>
        <w:rPr>
          <w:rFonts w:ascii="Times New Roman" w:cs="Times New Roman" w:hAnsi="Times New Roman"/>
          <w:sz w:val="24"/>
          <w:szCs w:val="24"/>
        </w:rPr>
        <w:t xml:space="preserve"> :</w:t>
      </w:r>
      <w:r>
        <w:rPr>
          <w:rFonts w:ascii="Times New Roman" w:cs="Times New Roman" w:eastAsia="Calibri" w:hAnsi="Times New Roman"/>
          <w:iCs w:val="false"/>
          <w:sz w:val="24"/>
          <w:szCs w:val="24"/>
        </w:rPr>
        <w:t>Distribution of Tertiary Institutions</w:t>
      </w:r>
      <w:bookmarkEnd w:id="114"/>
      <w:bookmarkEnd w:id="115"/>
    </w:p>
    <w:p>
      <w:pPr>
        <w:pStyle w:val="style0"/>
        <w:spacing w:lineRule="auto" w:line="360"/>
        <w:jc w:val="both"/>
        <w:rPr>
          <w:rFonts w:ascii="Times New Roman" w:cs="Times New Roman" w:eastAsia="Calibri" w:hAnsi="Times New Roman"/>
          <w:sz w:val="24"/>
          <w:szCs w:val="24"/>
        </w:rPr>
      </w:pPr>
      <w:r>
        <w:rPr>
          <w:rFonts w:ascii="Times New Roman" w:cs="Times New Roman" w:eastAsia="Calibri" w:hAnsi="Times New Roman"/>
          <w:noProof/>
        </w:rPr>
        <w:drawing>
          <wp:inline distL="0" distT="0" distB="0" distR="0">
            <wp:extent cx="5610417" cy="7934324"/>
            <wp:effectExtent l="0" t="0" r="9525" b="0"/>
            <wp:docPr id="1078" name="Picture 204" descr="C:\Users\user\Documents\LotApps\Free PDF to JPG Converter\TVET CENTRES_A3(1)\TVET CENTRES_A3(1)-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04"/>
                    <pic:cNvPicPr/>
                  </pic:nvPicPr>
                  <pic:blipFill>
                    <a:blip r:embed="rId25" cstate="print"/>
                    <a:srcRect l="0" t="0" r="0" b="0"/>
                    <a:stretch/>
                  </pic:blipFill>
                  <pic:spPr>
                    <a:xfrm rot="0">
                      <a:off x="0" y="0"/>
                      <a:ext cx="5610417" cy="7934324"/>
                    </a:xfrm>
                    <a:prstGeom prst="rect"/>
                    <a:ln>
                      <a:noFill/>
                    </a:ln>
                  </pic:spPr>
                </pic:pic>
              </a:graphicData>
            </a:graphic>
          </wp:inline>
        </w:drawing>
      </w:r>
    </w:p>
    <w:p>
      <w:pPr>
        <w:pStyle w:val="style0"/>
        <w:spacing w:lineRule="auto" w:line="360"/>
        <w:ind w:left="720"/>
        <w:jc w:val="both"/>
        <w:contextualSpacing/>
        <w:rPr>
          <w:rFonts w:ascii="Times New Roman" w:cs="Times New Roman" w:eastAsia="Calibri" w:hAnsi="Times New Roman"/>
          <w:b/>
          <w:sz w:val="24"/>
          <w:szCs w:val="24"/>
        </w:rPr>
      </w:pPr>
    </w:p>
    <w:p>
      <w:pPr>
        <w:pStyle w:val="style0"/>
        <w:spacing w:lineRule="auto" w:line="360"/>
        <w:ind w:left="720"/>
        <w:jc w:val="both"/>
        <w:contextualSpacing/>
        <w:rPr>
          <w:rFonts w:ascii="Times New Roman" w:cs="Times New Roman" w:eastAsia="Calibri" w:hAnsi="Times New Roman"/>
          <w:b/>
          <w:sz w:val="24"/>
          <w:szCs w:val="24"/>
        </w:rPr>
      </w:pPr>
    </w:p>
    <w:p>
      <w:pPr>
        <w:pStyle w:val="style0"/>
        <w:spacing w:lineRule="auto" w:line="360"/>
        <w:ind w:left="720"/>
        <w:jc w:val="both"/>
        <w:contextualSpacing/>
        <w:rPr>
          <w:rFonts w:ascii="Times New Roman" w:cs="Times New Roman" w:eastAsia="Calibri" w:hAnsi="Times New Roman"/>
          <w:b/>
          <w:sz w:val="24"/>
          <w:szCs w:val="24"/>
        </w:rPr>
      </w:pPr>
    </w:p>
    <w:bookmarkStart w:id="116" w:name="_Toc128318923"/>
    <w:p>
      <w:pPr>
        <w:pStyle w:val="style2"/>
        <w:rPr>
          <w:rFonts w:cs="Times New Roman" w:eastAsia="Calibri"/>
        </w:rPr>
      </w:pPr>
      <w:r>
        <w:rPr>
          <w:rFonts w:cs="Times New Roman" w:eastAsia="Calibri"/>
        </w:rPr>
        <w:t>3.10 Health</w:t>
      </w:r>
      <w:bookmarkEnd w:id="116"/>
      <w:r>
        <w:rPr>
          <w:rFonts w:cs="Times New Roman" w:eastAsia="Calibri"/>
        </w:rPr>
        <w:t xml:space="preserve"> </w:t>
      </w:r>
    </w:p>
    <w:p>
      <w:pPr>
        <w:pStyle w:val="style0"/>
        <w:spacing w:lineRule="auto" w:line="360"/>
        <w:ind w:left="720"/>
        <w:jc w:val="both"/>
        <w:contextualSpacing/>
        <w:rPr>
          <w:rFonts w:ascii="Times New Roman" w:cs="Times New Roman" w:eastAsia="Calibri" w:hAnsi="Times New Roman"/>
          <w:b/>
          <w:sz w:val="24"/>
          <w:szCs w:val="24"/>
        </w:rPr>
      </w:pPr>
    </w:p>
    <w:p>
      <w:pPr>
        <w:pStyle w:val="style0"/>
        <w:spacing w:lineRule="auto" w:line="360"/>
        <w:ind w:left="720"/>
        <w:jc w:val="both"/>
        <w:contextualSpacing/>
        <w:rPr>
          <w:rFonts w:ascii="Times New Roman" w:cs="Times New Roman" w:eastAsia="Calibri" w:hAnsi="Times New Roman"/>
          <w:b/>
          <w:sz w:val="24"/>
          <w:szCs w:val="24"/>
        </w:rPr>
      </w:pPr>
      <w:r>
        <w:rPr>
          <w:rFonts w:ascii="Times New Roman" w:cs="Times New Roman" w:eastAsia="Calibri" w:hAnsi="Times New Roman"/>
          <w:b/>
          <w:sz w:val="24"/>
          <w:szCs w:val="24"/>
        </w:rPr>
        <w:t xml:space="preserve"> 3.10.1 Opportunities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Availability of county referral hospital Nyamira County Referral Hospital is a government health facility which provides comprehensive medical and surgical services. The presence of the facility within the county presents a good opportunity to the county residents to access high level medical services in close proximity.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Adequate health facilities Based on the standards given by the ministry of health with regard to provision of health facilities versus the catchment population, the county has adequate public health facilities. However, despite the over-provision of health facilities, private health facilities have been mushrooming. This could be attributed to the deplorable state of some of the public facilities and lack of the requisite equipments and drugs. </w:t>
      </w:r>
    </w:p>
    <w:p>
      <w:pPr>
        <w:pStyle w:val="style0"/>
        <w:spacing w:lineRule="auto" w:line="360"/>
        <w:ind w:left="720"/>
        <w:jc w:val="both"/>
        <w:contextualSpacing/>
        <w:rPr>
          <w:rFonts w:ascii="Times New Roman" w:cs="Times New Roman" w:eastAsia="Calibri" w:hAnsi="Times New Roman"/>
          <w:sz w:val="24"/>
          <w:szCs w:val="24"/>
        </w:rPr>
      </w:pPr>
    </w:p>
    <w:p>
      <w:pPr>
        <w:pStyle w:val="style0"/>
        <w:spacing w:lineRule="auto" w:line="360"/>
        <w:ind w:left="720"/>
        <w:jc w:val="both"/>
        <w:contextualSpacing/>
        <w:rPr>
          <w:rFonts w:ascii="Times New Roman" w:cs="Times New Roman" w:eastAsia="Calibri" w:hAnsi="Times New Roman"/>
          <w:b/>
          <w:sz w:val="24"/>
          <w:szCs w:val="24"/>
        </w:rPr>
      </w:pPr>
      <w:r>
        <w:rPr>
          <w:rFonts w:ascii="Times New Roman" w:cs="Times New Roman" w:eastAsia="Calibri" w:hAnsi="Times New Roman"/>
          <w:b/>
          <w:sz w:val="24"/>
          <w:szCs w:val="24"/>
        </w:rPr>
        <w:t xml:space="preserve">3.10.2 Challenges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Inadequate staffing leading to overstretched medical staff. The doctor: population ratio is 1:11,906 against the Kenyan ratio of 1 doctor per 10,000 people. This indicates overstretched medical personnel. The inadequacy in staffing leads to low motivation hence low productivity. o Poor accessibility of some health facilities located in the rural areas due to impassable roads during the rainy season.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Inadequate medical equipment, drugs and lack of specialized treatment in most public facilities leading to sprouting of private facilities.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Poor conditions of some of the health facilities, for instance some of the facilities are in derelict state rendering then dysfunctional.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Stalled projects; the construction of most of the proposed health facilities has stalled.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Mushrooming of private health facilities to fill in the niche as a result of poor services in the public health facilities.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Increased lifestyle diseases among the elderly for example high blood pressure, diabetes and arthritis hence the need for special facilities to help fight such illness. </w:t>
      </w:r>
    </w:p>
    <w:p>
      <w:pPr>
        <w:pStyle w:val="style0"/>
        <w:numPr>
          <w:ilvl w:val="0"/>
          <w:numId w:val="31"/>
        </w:numPr>
        <w:spacing w:lineRule="auto" w:line="360"/>
        <w:jc w:val="both"/>
        <w:contextualSpacing/>
        <w:rPr>
          <w:rFonts w:ascii="Times New Roman" w:cs="Times New Roman" w:eastAsia="Calibri" w:hAnsi="Times New Roman"/>
          <w:sz w:val="24"/>
          <w:szCs w:val="24"/>
        </w:rPr>
      </w:pPr>
      <w:r>
        <w:rPr>
          <w:rFonts w:ascii="Times New Roman" w:cs="Times New Roman" w:eastAsia="Calibri" w:hAnsi="Times New Roman"/>
          <w:sz w:val="24"/>
          <w:szCs w:val="24"/>
        </w:rPr>
        <w:t xml:space="preserve"> Locational disadvantage of some of the health facilities like Ikonge dispensary which is located downhill making it inaccessible to majority of the residents due to the county’s rugged terrain. </w:t>
      </w:r>
    </w:p>
    <w:bookmarkStart w:id="117" w:name="_Toc103690342"/>
    <w:p>
      <w:pPr>
        <w:pStyle w:val="style34"/>
        <w:rPr>
          <w:rFonts w:ascii="Times New Roman" w:cs="Times New Roman" w:hAnsi="Times New Roman"/>
        </w:rPr>
      </w:pPr>
    </w:p>
    <w:p>
      <w:pPr>
        <w:pStyle w:val="style34"/>
        <w:rPr>
          <w:rFonts w:ascii="Times New Roman" w:cs="Times New Roman" w:hAnsi="Times New Roman"/>
        </w:rPr>
      </w:pPr>
    </w:p>
    <w:p>
      <w:pPr>
        <w:pStyle w:val="style34"/>
        <w:rPr>
          <w:rFonts w:ascii="Times New Roman" w:cs="Times New Roman" w:hAnsi="Times New Roman"/>
        </w:rPr>
      </w:pPr>
    </w:p>
    <w:p>
      <w:pPr>
        <w:pStyle w:val="style34"/>
        <w:rPr>
          <w:rFonts w:ascii="Times New Roman" w:cs="Times New Roman" w:hAnsi="Times New Roman"/>
        </w:rPr>
      </w:pPr>
    </w:p>
    <w:p>
      <w:pPr>
        <w:pStyle w:val="style34"/>
        <w:rPr>
          <w:rFonts w:ascii="Times New Roman" w:cs="Times New Roman" w:hAnsi="Times New Roman"/>
        </w:rPr>
      </w:pPr>
    </w:p>
    <w:bookmarkStart w:id="118" w:name="_Toc128148494"/>
    <w:p>
      <w:pPr>
        <w:pStyle w:val="style34"/>
        <w:rPr>
          <w:rFonts w:ascii="Times New Roman" w:cs="Times New Roman" w:eastAsia="Calibri" w:hAnsi="Times New Roman"/>
          <w:b/>
          <w:sz w:val="24"/>
          <w:szCs w:val="24"/>
        </w:rPr>
      </w:pPr>
      <w:r>
        <w:rPr>
          <w:rFonts w:ascii="Times New Roman" w:cs="Times New Roman" w:hAnsi="Times New Roman"/>
          <w:sz w:val="24"/>
          <w:szCs w:val="24"/>
        </w:rPr>
        <w:t xml:space="preserve">Figure </w:t>
      </w:r>
      <w:r>
        <w:rPr>
          <w:rFonts w:ascii="Times New Roman" w:cs="Times New Roman" w:hAnsi="Times New Roman"/>
          <w:sz w:val="24"/>
          <w:szCs w:val="24"/>
        </w:rPr>
        <w:fldChar w:fldCharType="begin"/>
      </w:r>
      <w:r>
        <w:rPr>
          <w:rFonts w:ascii="Times New Roman" w:cs="Times New Roman" w:hAnsi="Times New Roman"/>
          <w:sz w:val="24"/>
          <w:szCs w:val="24"/>
        </w:rPr>
        <w:instrText xml:space="preserve"> SEQ Figure \* ARABIC </w:instrText>
      </w:r>
      <w:r>
        <w:rPr>
          <w:rFonts w:ascii="Times New Roman" w:cs="Times New Roman" w:hAnsi="Times New Roman"/>
          <w:sz w:val="24"/>
          <w:szCs w:val="24"/>
        </w:rPr>
        <w:fldChar w:fldCharType="separate"/>
      </w:r>
      <w:r>
        <w:rPr>
          <w:rFonts w:ascii="Times New Roman" w:cs="Times New Roman" w:hAnsi="Times New Roman"/>
          <w:noProof/>
          <w:sz w:val="24"/>
          <w:szCs w:val="24"/>
        </w:rPr>
        <w:t>18</w:t>
      </w:r>
      <w:r>
        <w:rPr>
          <w:rFonts w:ascii="Times New Roman" w:cs="Times New Roman" w:hAnsi="Times New Roman"/>
          <w:sz w:val="24"/>
          <w:szCs w:val="24"/>
        </w:rPr>
        <w:fldChar w:fldCharType="end"/>
      </w:r>
      <w:r>
        <w:rPr>
          <w:rFonts w:ascii="Times New Roman" w:cs="Times New Roman" w:hAnsi="Times New Roman"/>
          <w:sz w:val="24"/>
          <w:szCs w:val="24"/>
        </w:rPr>
        <w:t xml:space="preserve"> </w:t>
      </w:r>
      <w:r>
        <w:rPr>
          <w:rFonts w:ascii="Times New Roman" w:cs="Times New Roman" w:eastAsia="Calibri" w:hAnsi="Times New Roman"/>
          <w:iCs w:val="false"/>
          <w:sz w:val="24"/>
          <w:szCs w:val="24"/>
        </w:rPr>
        <w:t xml:space="preserve"> : Distribution of Health Facilities</w:t>
      </w:r>
      <w:bookmarkEnd w:id="117"/>
      <w:bookmarkEnd w:id="118"/>
      <w:r>
        <w:rPr>
          <w:rFonts w:ascii="Times New Roman" w:cs="Times New Roman" w:eastAsia="Calibri" w:hAnsi="Times New Roman"/>
          <w:noProof/>
        </w:rPr>
        <w:drawing>
          <wp:inline distL="0" distT="0" distB="0" distR="0">
            <wp:extent cx="5666783" cy="8029575"/>
            <wp:effectExtent l="0" t="0" r="0" b="0"/>
            <wp:docPr id="1079" name="Picture 205" descr="C:\Users\user\Documents\LotApps\Free PDF to JPG Converter\HEALTH FACILITY MAP(1)\HEALTH FACILITY MAP(1)-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205"/>
                    <pic:cNvPicPr/>
                  </pic:nvPicPr>
                  <pic:blipFill>
                    <a:blip r:embed="rId26" cstate="print"/>
                    <a:srcRect l="0" t="0" r="0" b="0"/>
                    <a:stretch/>
                  </pic:blipFill>
                  <pic:spPr>
                    <a:xfrm rot="0">
                      <a:off x="0" y="0"/>
                      <a:ext cx="5666783" cy="8029575"/>
                    </a:xfrm>
                    <a:prstGeom prst="rect"/>
                    <a:ln>
                      <a:noFill/>
                    </a:ln>
                  </pic:spPr>
                </pic:pic>
              </a:graphicData>
            </a:graphic>
          </wp:inline>
        </w:drawing>
      </w:r>
    </w:p>
    <w:p>
      <w:pPr>
        <w:pStyle w:val="style0"/>
        <w:keepNext/>
        <w:keepLines/>
        <w:spacing w:before="240" w:after="0" w:lineRule="auto" w:line="360"/>
        <w:outlineLvl w:val="0"/>
        <w:rPr>
          <w:rFonts w:ascii="Times New Roman" w:cs="Times New Roman" w:eastAsia="Batang" w:hAnsi="Times New Roman"/>
          <w:b/>
          <w:sz w:val="36"/>
          <w:szCs w:val="36"/>
          <w:lang w:val="en-GB"/>
        </w:rPr>
      </w:pPr>
    </w:p>
    <w:p>
      <w:pPr>
        <w:pStyle w:val="style0"/>
        <w:jc w:val="both"/>
        <w:rPr>
          <w:rFonts w:ascii="Times New Roman" w:cs="Times New Roman" w:eastAsia="宋体" w:hAnsi="Times New Roman"/>
          <w:sz w:val="24"/>
          <w:szCs w:val="24"/>
        </w:rPr>
      </w:pPr>
    </w:p>
    <w:p>
      <w:pPr>
        <w:pStyle w:val="style1"/>
        <w:rPr>
          <w:rFonts w:cs="Times New Roman"/>
          <w:b w:val="false"/>
          <w:sz w:val="40"/>
          <w:szCs w:val="40"/>
        </w:rPr>
      </w:pPr>
    </w:p>
    <w:p>
      <w:pPr>
        <w:pStyle w:val="style1"/>
        <w:rPr>
          <w:rFonts w:cs="Times New Roman"/>
          <w:b w:val="false"/>
          <w:sz w:val="40"/>
          <w:szCs w:val="40"/>
        </w:rPr>
      </w:pPr>
    </w:p>
    <w:p>
      <w:pPr>
        <w:pStyle w:val="style1"/>
        <w:rPr>
          <w:rFonts w:cs="Times New Roman"/>
          <w:b w:val="false"/>
          <w:sz w:val="40"/>
          <w:szCs w:val="40"/>
        </w:rPr>
      </w:pPr>
    </w:p>
    <w:p>
      <w:pPr>
        <w:pStyle w:val="style1"/>
        <w:rPr>
          <w:rFonts w:cs="Times New Roman"/>
          <w:b w:val="false"/>
          <w:sz w:val="40"/>
          <w:szCs w:val="40"/>
        </w:rPr>
      </w:pPr>
    </w:p>
    <w:p>
      <w:pPr>
        <w:pStyle w:val="style1"/>
        <w:rPr>
          <w:rFonts w:cs="Times New Roman"/>
          <w:b w:val="false"/>
          <w:sz w:val="40"/>
          <w:szCs w:val="40"/>
        </w:rPr>
      </w:pPr>
    </w:p>
    <w:bookmarkStart w:id="119" w:name="_Toc128318924"/>
    <w:p>
      <w:pPr>
        <w:pStyle w:val="style1"/>
        <w:rPr>
          <w:rFonts w:cs="Times New Roman"/>
          <w:b w:val="false"/>
          <w:sz w:val="40"/>
          <w:szCs w:val="40"/>
        </w:rPr>
      </w:pPr>
      <w:r>
        <w:rPr>
          <w:rFonts w:cs="Times New Roman"/>
          <w:sz w:val="40"/>
          <w:szCs w:val="40"/>
        </w:rPr>
        <w:t>CHAPTER</w:t>
      </w:r>
      <w:r>
        <w:rPr>
          <w:rFonts w:cs="Times New Roman"/>
          <w:b w:val="false"/>
          <w:sz w:val="40"/>
          <w:szCs w:val="40"/>
        </w:rPr>
        <w:t xml:space="preserve"> </w:t>
      </w:r>
      <w:r>
        <w:rPr>
          <w:rFonts w:cs="Times New Roman"/>
          <w:sz w:val="40"/>
          <w:szCs w:val="40"/>
        </w:rPr>
        <w:t>FOUR</w:t>
      </w:r>
      <w:bookmarkEnd w:id="119"/>
    </w:p>
    <w:p>
      <w:pPr>
        <w:pStyle w:val="style0"/>
        <w:rPr>
          <w:rFonts w:ascii="Times New Roman" w:cs="Times New Roman" w:hAnsi="Times New Roman"/>
        </w:rPr>
      </w:pPr>
    </w:p>
    <w:bookmarkStart w:id="120" w:name="_Toc128318925"/>
    <w:p>
      <w:pPr>
        <w:pStyle w:val="style2"/>
        <w:rPr>
          <w:rFonts w:cs="Times New Roman"/>
          <w:sz w:val="40"/>
          <w:szCs w:val="40"/>
        </w:rPr>
      </w:pPr>
      <w:r>
        <w:rPr>
          <w:rFonts w:cs="Times New Roman"/>
          <w:sz w:val="40"/>
          <w:szCs w:val="40"/>
        </w:rPr>
        <w:t>DEVELOPMENT PRIORITIES, STRATEGIES AND PROGRAMMES</w:t>
      </w:r>
      <w:bookmarkEnd w:id="85"/>
      <w:bookmarkEnd w:id="120"/>
    </w:p>
    <w:p>
      <w:pPr>
        <w:pStyle w:val="style0"/>
        <w:rPr>
          <w:rFonts w:ascii="Times New Roman" w:cs="Times New Roman" w:hAnsi="Times New Roman"/>
          <w:b/>
          <w:sz w:val="24"/>
          <w:szCs w:val="24"/>
        </w:rPr>
      </w:pPr>
      <w:r>
        <w:rPr>
          <w:rFonts w:ascii="Times New Roman" w:cs="Times New Roman" w:hAnsi="Times New Roman"/>
          <w:b/>
          <w:sz w:val="24"/>
          <w:szCs w:val="24"/>
        </w:rPr>
        <w:br w:type="page"/>
      </w:r>
    </w:p>
    <w:bookmarkStart w:id="121" w:name="_Toc128318926"/>
    <w:p>
      <w:pPr>
        <w:pStyle w:val="style2"/>
        <w:rPr>
          <w:rFonts w:cs="Times New Roman"/>
        </w:rPr>
      </w:pPr>
      <w:r>
        <w:rPr>
          <w:rFonts w:cs="Times New Roman"/>
        </w:rPr>
        <w:t>4.0 Introduction</w:t>
      </w:r>
      <w:bookmarkEnd w:id="121"/>
      <w:r>
        <w:rPr>
          <w:rFonts w:cs="Times New Roman"/>
        </w:rPr>
        <w:t xml:space="preserve"> </w:t>
      </w:r>
    </w:p>
    <w:p>
      <w:pPr>
        <w:pStyle w:val="style0"/>
        <w:rPr>
          <w:rFonts w:ascii="Times New Roman" w:cs="Times New Roman" w:hAnsi="Times New Roman"/>
          <w:sz w:val="24"/>
        </w:rPr>
      </w:pPr>
      <w:r>
        <w:rPr>
          <w:rFonts w:ascii="Times New Roman" w:cs="Times New Roman" w:hAnsi="Times New Roman"/>
          <w:b/>
          <w:sz w:val="24"/>
          <w:szCs w:val="24"/>
        </w:rPr>
        <w:t>Sector Priorities and Strategies</w:t>
      </w:r>
      <w:r>
        <w:rPr>
          <w:rFonts w:ascii="Times New Roman" w:cs="Times New Roman" w:hAnsi="Times New Roman"/>
          <w:sz w:val="24"/>
          <w:szCs w:val="24"/>
        </w:rPr>
        <w:t xml:space="preserve">: The sector priorities should be derived from the sector development issues documented in Chapters One and Two of the Plan. Strategies to achieve sector priorities should be proposed in relation to root causes of the development issues.  Information in this section should be presented in Table 16. </w:t>
      </w:r>
    </w:p>
    <w:bookmarkStart w:id="122" w:name="_Toc127120342"/>
    <w:p>
      <w:pPr>
        <w:pStyle w:val="style34"/>
        <w:rPr>
          <w:rFonts w:ascii="Times New Roman" w:cs="Times New Roman" w:hAnsi="Times New Roman"/>
          <w:color w:val="auto"/>
          <w:sz w:val="36"/>
          <w:szCs w:val="24"/>
        </w:rPr>
      </w:pPr>
      <w:r>
        <w:rPr>
          <w:rFonts w:ascii="Times New Roman" w:cs="Times New Roman" w:hAnsi="Times New Roman"/>
          <w:color w:val="auto"/>
          <w:sz w:val="24"/>
        </w:rPr>
        <w:t xml:space="preserve">Table </w:t>
      </w:r>
      <w:r>
        <w:rPr>
          <w:rFonts w:ascii="Times New Roman" w:cs="Times New Roman" w:hAnsi="Times New Roman"/>
          <w:color w:val="auto"/>
          <w:sz w:val="24"/>
        </w:rPr>
        <w:fldChar w:fldCharType="begin"/>
      </w:r>
      <w:r>
        <w:rPr>
          <w:rFonts w:ascii="Times New Roman" w:cs="Times New Roman" w:hAnsi="Times New Roman"/>
          <w:color w:val="auto"/>
          <w:sz w:val="24"/>
        </w:rPr>
        <w:instrText xml:space="preserve"> SEQ Table \* ARABIC </w:instrText>
      </w:r>
      <w:r>
        <w:rPr>
          <w:rFonts w:ascii="Times New Roman" w:cs="Times New Roman" w:hAnsi="Times New Roman"/>
          <w:color w:val="auto"/>
          <w:sz w:val="24"/>
        </w:rPr>
        <w:fldChar w:fldCharType="separate"/>
      </w:r>
      <w:r>
        <w:rPr>
          <w:rFonts w:ascii="Times New Roman" w:cs="Times New Roman" w:hAnsi="Times New Roman"/>
          <w:noProof/>
          <w:color w:val="auto"/>
          <w:sz w:val="24"/>
        </w:rPr>
        <w:t>7</w:t>
      </w:r>
      <w:r>
        <w:rPr>
          <w:rFonts w:ascii="Times New Roman" w:cs="Times New Roman" w:hAnsi="Times New Roman"/>
          <w:color w:val="auto"/>
          <w:sz w:val="24"/>
        </w:rPr>
        <w:fldChar w:fldCharType="end"/>
      </w:r>
      <w:r>
        <w:rPr>
          <w:rFonts w:ascii="Times New Roman" w:cs="Times New Roman" w:hAnsi="Times New Roman"/>
          <w:color w:val="auto"/>
          <w:sz w:val="24"/>
        </w:rPr>
        <w:t xml:space="preserve"> : </w:t>
      </w:r>
      <w:r>
        <w:rPr>
          <w:rFonts w:ascii="Times New Roman" w:cs="Times New Roman" w:hAnsi="Times New Roman"/>
          <w:b/>
          <w:color w:val="auto"/>
          <w:sz w:val="24"/>
          <w:szCs w:val="24"/>
        </w:rPr>
        <w:t>Sector Priorities and Strategies</w:t>
      </w:r>
      <w:bookmarkEnd w:id="122"/>
    </w:p>
    <w:tbl>
      <w:tblPr>
        <w:tblW w:w="5000" w:type="pct"/>
        <w:tblLook w:val="04A0" w:firstRow="1" w:lastRow="0" w:firstColumn="1" w:lastColumn="0" w:noHBand="0" w:noVBand="1"/>
      </w:tblPr>
      <w:tblGrid>
        <w:gridCol w:w="3082"/>
        <w:gridCol w:w="6258"/>
      </w:tblGrid>
      <w:tr>
        <w:trPr>
          <w:trHeight w:val="20" w:hRule="atLeast"/>
        </w:trPr>
        <w:tc>
          <w:tcPr>
            <w:tcW w:w="1650" w:type="pct"/>
            <w:tcBorders>
              <w:top w:val="single" w:sz="8" w:space="0" w:color="000000"/>
              <w:left w:val="single" w:sz="8" w:space="0" w:color="000000"/>
              <w:bottom w:val="single" w:sz="8" w:space="0" w:color="000000"/>
              <w:right w:val="single" w:sz="8" w:space="0" w:color="000000"/>
            </w:tcBorders>
            <w:shd w:val="clear" w:color="000000" w:fill="d9d9d9"/>
            <w:hideMark/>
          </w:tcPr>
          <w:p>
            <w:pPr>
              <w:pStyle w:val="style0"/>
              <w:rPr>
                <w:rFonts w:ascii="Times New Roman" w:cs="Times New Roman" w:eastAsia="Times New Roman" w:hAnsi="Times New Roman"/>
                <w:b/>
                <w:bCs/>
                <w:sz w:val="24"/>
                <w:szCs w:val="24"/>
              </w:rPr>
            </w:pPr>
            <w:r>
              <w:rPr>
                <w:rFonts w:ascii="Times New Roman" w:cs="Times New Roman" w:eastAsia="Times New Roman" w:hAnsi="Times New Roman"/>
                <w:b/>
                <w:bCs/>
                <w:sz w:val="24"/>
                <w:szCs w:val="24"/>
              </w:rPr>
              <w:t xml:space="preserve">Sector Priorities </w:t>
            </w:r>
            <w:r>
              <w:rPr>
                <w:rFonts w:ascii="Times New Roman" w:cs="Times New Roman" w:eastAsia="Times New Roman" w:hAnsi="Times New Roman"/>
                <w:b/>
                <w:bCs/>
                <w:i/>
                <w:iCs/>
                <w:sz w:val="24"/>
                <w:szCs w:val="24"/>
              </w:rPr>
              <w:t>(To be stated at the objective level of the development issues)</w:t>
            </w:r>
            <w:r>
              <w:rPr>
                <w:rFonts w:ascii="Times New Roman" w:cs="Times New Roman" w:eastAsia="Times New Roman" w:hAnsi="Times New Roman"/>
                <w:b/>
                <w:bCs/>
                <w:sz w:val="24"/>
                <w:szCs w:val="24"/>
              </w:rPr>
              <w:t xml:space="preserve"> </w:t>
            </w:r>
          </w:p>
        </w:tc>
        <w:tc>
          <w:tcPr>
            <w:tcW w:w="3350" w:type="pct"/>
            <w:tcBorders>
              <w:top w:val="single" w:sz="8" w:space="0" w:color="000000"/>
              <w:left w:val="nil"/>
              <w:bottom w:val="single" w:sz="8" w:space="0" w:color="000000"/>
              <w:right w:val="single" w:sz="8" w:space="0" w:color="000000"/>
            </w:tcBorders>
            <w:shd w:val="clear" w:color="000000" w:fill="d9d9d9"/>
            <w:hideMark/>
          </w:tcPr>
          <w:p>
            <w:pPr>
              <w:pStyle w:val="style0"/>
              <w:rPr>
                <w:rFonts w:ascii="Times New Roman" w:cs="Times New Roman" w:eastAsia="Times New Roman" w:hAnsi="Times New Roman"/>
                <w:b/>
                <w:bCs/>
                <w:sz w:val="24"/>
                <w:szCs w:val="24"/>
              </w:rPr>
            </w:pPr>
            <w:r>
              <w:rPr>
                <w:rFonts w:ascii="Times New Roman" w:cs="Times New Roman" w:eastAsia="Times New Roman" w:hAnsi="Times New Roman"/>
                <w:b/>
                <w:bCs/>
                <w:sz w:val="24"/>
                <w:szCs w:val="24"/>
              </w:rPr>
              <w:t xml:space="preserve">Strategies </w:t>
            </w:r>
          </w:p>
        </w:tc>
      </w:tr>
      <w:tr>
        <w:tblPrEx/>
        <w:trPr>
          <w:trHeight w:val="20" w:hRule="atLeast"/>
        </w:trPr>
        <w:tc>
          <w:tcPr>
            <w:tcW w:w="1650" w:type="pct"/>
            <w:tcBorders>
              <w:top w:val="nil"/>
              <w:left w:val="single" w:sz="8" w:space="0" w:color="000000"/>
              <w:bottom w:val="nil"/>
              <w:right w:val="single" w:sz="8" w:space="0" w:color="000000"/>
            </w:tcBorders>
            <w:shd w:val="clear" w:color="000000" w:fill="d9d9d9"/>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Lands</w:t>
            </w:r>
          </w:p>
        </w:tc>
        <w:tc>
          <w:tcPr>
            <w:tcW w:w="3350" w:type="pct"/>
            <w:tcBorders>
              <w:top w:val="nil"/>
              <w:left w:val="nil"/>
              <w:bottom w:val="nil"/>
              <w:right w:val="single" w:sz="8" w:space="0" w:color="000000"/>
            </w:tcBorders>
            <w:shd w:val="clear" w:color="000000" w:fill="d9d9d9"/>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w:t>
            </w:r>
          </w:p>
        </w:tc>
      </w:tr>
      <w:tr>
        <w:tblPrEx/>
        <w:trPr>
          <w:trHeight w:val="20" w:hRule="atLeast"/>
        </w:trPr>
        <w:tc>
          <w:tcPr>
            <w:tcW w:w="1650" w:type="pct"/>
            <w:tcBorders>
              <w:top w:val="single" w:sz="8" w:space="0" w:color="000000"/>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Coordinated development</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Complete the ongoing spatial development plan</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Recruit technical human resource</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Establish and Operationalize Enforcement &amp; compliance unit</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Establish and Operationalize Enforcement vetting committees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Establish and Operationalize</w:t>
            </w:r>
          </w:p>
        </w:tc>
      </w:tr>
      <w:tr>
        <w:tblPrEx/>
        <w:trPr>
          <w:trHeight w:val="20" w:hRule="atLeast"/>
        </w:trPr>
        <w:tc>
          <w:tcPr>
            <w:tcW w:w="1650" w:type="pct"/>
            <w:tcBorders>
              <w:top w:val="nil"/>
              <w:left w:val="single" w:sz="8" w:space="0" w:color="000000"/>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County land use Policy</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Coordinate land and land use advisory services</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Public sensitization on  land and land use issues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Printing and dissemination of land and land use  information</w:t>
            </w:r>
          </w:p>
        </w:tc>
      </w:tr>
      <w:tr>
        <w:tblPrEx/>
        <w:trPr>
          <w:trHeight w:val="20" w:hRule="atLeast"/>
        </w:trPr>
        <w:tc>
          <w:tcPr>
            <w:tcW w:w="1650" w:type="pct"/>
            <w:tcBorders>
              <w:top w:val="nil"/>
              <w:left w:val="single" w:sz="8" w:space="0" w:color="000000"/>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Strengthen existing land tenure system</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Improving housing quality  to affordable housing units for ownership and rental</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Partnership with financial institutions &amp;private developers  </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Provide sufficient budgetary support to complete the ongoing county Hqs offices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Purchase land for civil servants housing scheme</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Formulate and implement policies that contribute to the creation of inclusive and affordable housing for all</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Refurbishment of existing houses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Sensitize the masses on Public private partnership initiatives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create financing strategies to promote investment in low-cost  housing</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Promote use and adoption of appropriate building technologies to lower the cost of building </w:t>
            </w:r>
          </w:p>
        </w:tc>
      </w:tr>
      <w:tr>
        <w:tblPrEx/>
        <w:trPr>
          <w:trHeight w:val="20" w:hRule="atLeast"/>
        </w:trPr>
        <w:tc>
          <w:tcPr>
            <w:tcW w:w="1650" w:type="pct"/>
            <w:tcBorders>
              <w:top w:val="nil"/>
              <w:left w:val="single" w:sz="8" w:space="0" w:color="000000"/>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Give incentives to the private developers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Secure rights over land and provide sustainable growth</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Establish proper record management</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Establish land boundaries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Establish survey beacons </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Use of modern survey equipment</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Provide budgetary support towards updating of valuation rolls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Update existing valuation rolls </w:t>
            </w:r>
          </w:p>
        </w:tc>
      </w:tr>
      <w:tr>
        <w:tblPrEx/>
        <w:trPr>
          <w:trHeight w:val="20" w:hRule="atLeast"/>
        </w:trPr>
        <w:tc>
          <w:tcPr>
            <w:tcW w:w="1650" w:type="pct"/>
            <w:tcBorders>
              <w:top w:val="nil"/>
              <w:left w:val="single" w:sz="8" w:space="0" w:color="000000"/>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Seek consultancy services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Improve movement and access and create order in urban areas</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xml:space="preserve"> </w:t>
            </w:r>
            <w:r>
              <w:rPr>
                <w:rFonts w:ascii="Times New Roman" w:cs="Times New Roman" w:eastAsia="Times New Roman" w:hAnsi="Times New Roman"/>
                <w:sz w:val="24"/>
                <w:szCs w:val="24"/>
              </w:rPr>
              <w:t>Sensitize the public on opening of access roads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Carry out survey and beaconing</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Maintenance of existing roads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Construct parking lots in urban centers</w:t>
            </w:r>
          </w:p>
        </w:tc>
      </w:tr>
      <w:tr>
        <w:tblPrEx/>
        <w:trPr>
          <w:trHeight w:val="20" w:hRule="atLeast"/>
        </w:trPr>
        <w:tc>
          <w:tcPr>
            <w:tcW w:w="1650" w:type="pct"/>
            <w:tcBorders>
              <w:top w:val="nil"/>
              <w:left w:val="single" w:sz="8" w:space="0" w:color="000000"/>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Establish laws to guide the outdoor advertisements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Improve drainage system in our urban centers</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Construction of perforated pavements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Enforce regulation on built plot ratio</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Construction on modern drainage systems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Regular maintenance of drainage channels</w:t>
            </w:r>
          </w:p>
        </w:tc>
      </w:tr>
      <w:tr>
        <w:tblPrEx/>
        <w:trPr>
          <w:trHeight w:val="20" w:hRule="atLeast"/>
        </w:trPr>
        <w:tc>
          <w:tcPr>
            <w:tcW w:w="1650" w:type="pct"/>
            <w:tcBorders>
              <w:top w:val="nil"/>
              <w:left w:val="single" w:sz="8" w:space="0" w:color="000000"/>
              <w:bottom w:val="single" w:sz="4" w:space="0" w:color="auto"/>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single" w:sz="4" w:space="0" w:color="auto"/>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Establish regulations to control throwing of waste into the drains</w:t>
            </w:r>
          </w:p>
        </w:tc>
      </w:tr>
      <w:tr>
        <w:tblPrEx/>
        <w:trPr>
          <w:trHeight w:val="20" w:hRule="atLeast"/>
        </w:trPr>
        <w:tc>
          <w:tcPr>
            <w:tcW w:w="1650" w:type="pct"/>
            <w:tcBorders>
              <w:top w:val="single" w:sz="4" w:space="0" w:color="auto"/>
              <w:left w:val="single" w:sz="4" w:space="0" w:color="auto"/>
              <w:bottom w:val="single" w:sz="4" w:space="0" w:color="auto"/>
              <w:right w:val="nil"/>
            </w:tcBorders>
            <w:shd w:val="clear" w:color="auto" w:fill="auto"/>
            <w:noWrap/>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AGRICULTURE</w:t>
            </w:r>
          </w:p>
        </w:tc>
        <w:tc>
          <w:tcPr>
            <w:tcW w:w="3350" w:type="pct"/>
            <w:tcBorders>
              <w:top w:val="single" w:sz="4" w:space="0" w:color="auto"/>
              <w:left w:val="nil"/>
              <w:bottom w:val="single" w:sz="4" w:space="0" w:color="auto"/>
              <w:right w:val="single" w:sz="4" w:space="0" w:color="auto"/>
            </w:tcBorders>
            <w:shd w:val="clear" w:color="auto" w:fill="auto"/>
            <w:noWrap/>
            <w:hideMark/>
          </w:tcPr>
          <w:p>
            <w:pPr>
              <w:pStyle w:val="style0"/>
              <w:rPr>
                <w:rFonts w:ascii="Times New Roman" w:cs="Times New Roman" w:eastAsia="Times New Roman" w:hAnsi="Times New Roman"/>
                <w:bCs/>
                <w:sz w:val="24"/>
                <w:szCs w:val="24"/>
              </w:rPr>
            </w:pPr>
          </w:p>
        </w:tc>
      </w:tr>
      <w:tr>
        <w:tblPrEx/>
        <w:trPr>
          <w:trHeight w:val="20" w:hRule="atLeast"/>
        </w:trPr>
        <w:tc>
          <w:tcPr>
            <w:tcW w:w="1650" w:type="pct"/>
            <w:tcBorders>
              <w:top w:val="single" w:sz="4" w:space="0" w:color="auto"/>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Increase Agricultural productivity</w:t>
            </w:r>
          </w:p>
        </w:tc>
        <w:tc>
          <w:tcPr>
            <w:tcW w:w="3350" w:type="pct"/>
            <w:tcBorders>
              <w:top w:val="single" w:sz="4" w:space="0" w:color="auto"/>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 Revamp extension Service delivery</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ii). Strengthen disease &amp; pest surveillance &amp; control</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iii). Increase access to quality &amp; affordable farm inputs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iv).  Initiate micro irrigation projects to supplement the rain fed production</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V). Mainstream Climate Smart Agriculture/Technologies in crop production systems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vi). Undertake value addition &amp; agro processing</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viii) Invest in postharvest loss reduction initiatives</w:t>
            </w:r>
          </w:p>
        </w:tc>
      </w:tr>
      <w:tr>
        <w:tblPrEx/>
        <w:trPr>
          <w:trHeight w:val="20" w:hRule="atLeast"/>
        </w:trPr>
        <w:tc>
          <w:tcPr>
            <w:tcW w:w="1650" w:type="pct"/>
            <w:tcBorders>
              <w:top w:val="nil"/>
              <w:left w:val="single" w:sz="8" w:space="0" w:color="000000"/>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ix). Increase access to organized and sustainable markets for agricultural value chains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Strenghten advisory and extension services and knowledge dissemination &amp; management</w:t>
            </w:r>
            <w:r>
              <w:rPr>
                <w:rFonts w:ascii="Times New Roman" w:cs="Times New Roman" w:eastAsia="Times New Roman" w:hAnsi="Times New Roman"/>
                <w:i/>
                <w:iCs/>
                <w:sz w:val="24"/>
                <w:szCs w:val="24"/>
                <w:lang w:val="uz-Cyrl-UZ"/>
              </w:rPr>
              <w:t xml:space="preserve">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a)      Enhance Digital Platforms and e-extension programmes</w:t>
            </w:r>
          </w:p>
        </w:tc>
      </w:tr>
      <w:tr>
        <w:tblPrEx/>
        <w:trPr>
          <w:trHeight w:val="20" w:hRule="atLeast"/>
        </w:trPr>
        <w:tc>
          <w:tcPr>
            <w:tcW w:w="1650" w:type="pct"/>
            <w:tcBorders>
              <w:top w:val="nil"/>
              <w:left w:val="single" w:sz="8" w:space="0" w:color="000000"/>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b)     Increase adoption of Good Husbandry practices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eastAsia="uz-Cyrl-UZ"/>
              </w:rPr>
              <w:t>Improve Livestock Productivity</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 xml:space="preserve">a)      Utilization of available animal genetic resources </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 xml:space="preserve">b)     Increase adoption of Artificial Insemination </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c)      Regular vaccination of livestock agianst notifiable diseases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 xml:space="preserve">d)     Promote livestock treatment and biosecurity interventions </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e)      Promote establishment and utilization of leguminous feeds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 xml:space="preserve">f)      Promote high yielding seed varieties </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g)      Build capacity of smallholder feed processing industries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h)     Climate proofing Livestock enterprises and Value chains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i)       Promote rain water harvesting, energy saving jikos and solar installation</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 xml:space="preserve">j)       Promote utilization of crop residues and wastes for energy generation </w:t>
            </w:r>
          </w:p>
        </w:tc>
      </w:tr>
      <w:tr>
        <w:tblPrEx/>
        <w:trPr>
          <w:trHeight w:val="20" w:hRule="atLeast"/>
        </w:trPr>
        <w:tc>
          <w:tcPr>
            <w:tcW w:w="1650" w:type="pct"/>
            <w:tcBorders>
              <w:top w:val="nil"/>
              <w:left w:val="single" w:sz="8" w:space="0" w:color="000000"/>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k)      Promote soil fertility improvement using livestock wastes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eastAsia="uz-Cyrl-UZ"/>
              </w:rPr>
              <w:t>Promote products marketing, value addition and safety and, reduce post production loses</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a)      Promote collective action in marketing and value addition</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 xml:space="preserve">b)     Establish collection and value addition infrastructure  and equipment </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 xml:space="preserve">c)      Promote safety of livestock products </w:t>
            </w:r>
          </w:p>
        </w:tc>
      </w:tr>
      <w:tr>
        <w:tblPrEx/>
        <w:trPr>
          <w:trHeight w:val="20" w:hRule="atLeast"/>
        </w:trPr>
        <w:tc>
          <w:tcPr>
            <w:tcW w:w="1650" w:type="pct"/>
            <w:tcBorders>
              <w:top w:val="nil"/>
              <w:left w:val="single" w:sz="8" w:space="0" w:color="000000"/>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eastAsia="uz-Cyrl-UZ"/>
              </w:rPr>
              <w:t> </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eastAsia="uz-Cyrl-UZ"/>
              </w:rPr>
              <w:t>Promote livestock Insurance, financing and investment</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 xml:space="preserve">a)      Promote low cost insurance and investment options </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b)     Create and strengthen linkages to financing and insurance service providers</w:t>
            </w:r>
          </w:p>
        </w:tc>
      </w:tr>
      <w:tr>
        <w:tblPrEx/>
        <w:trPr>
          <w:trHeight w:val="20" w:hRule="atLeast"/>
        </w:trPr>
        <w:tc>
          <w:tcPr>
            <w:tcW w:w="1650" w:type="pct"/>
            <w:tcBorders>
              <w:top w:val="nil"/>
              <w:left w:val="single" w:sz="8" w:space="0" w:color="000000"/>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c)      Finalize County Agricultural Finance Bill and Policy</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eastAsia="uz-Cyrl-UZ"/>
              </w:rPr>
              <w:t>Improve environment and climate change adaptation and resilience</w:t>
            </w:r>
          </w:p>
        </w:tc>
        <w:tc>
          <w:tcPr>
            <w:tcW w:w="3350" w:type="pct"/>
            <w:tcBorders>
              <w:top w:val="nil"/>
              <w:left w:val="nil"/>
              <w:bottom w:val="nil"/>
              <w:right w:val="single" w:sz="8" w:space="0" w:color="000000"/>
            </w:tcBorders>
            <w:shd w:val="clear" w:color="auto" w:fill="auto"/>
            <w:hideMark/>
          </w:tcPr>
          <w:p>
            <w:pPr>
              <w:pStyle w:val="style0"/>
              <w:spacing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a)      Climate proofing Livestock enterprises and Value chains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spacing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b)     Promote rain water harvesting, energy saving jikos and solar installation</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spacing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 xml:space="preserve">c)      Promote utilization of crop residues and wastes for energy generation </w:t>
            </w:r>
          </w:p>
        </w:tc>
      </w:tr>
      <w:tr>
        <w:tblPrEx/>
        <w:trPr>
          <w:trHeight w:val="20" w:hRule="atLeast"/>
        </w:trPr>
        <w:tc>
          <w:tcPr>
            <w:tcW w:w="1650" w:type="pct"/>
            <w:tcBorders>
              <w:top w:val="nil"/>
              <w:left w:val="single" w:sz="8" w:space="0" w:color="000000"/>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single" w:sz="8" w:space="0" w:color="000000"/>
              <w:right w:val="single" w:sz="8" w:space="0" w:color="000000"/>
            </w:tcBorders>
            <w:shd w:val="clear" w:color="auto" w:fill="auto"/>
            <w:hideMark/>
          </w:tcPr>
          <w:p>
            <w:pPr>
              <w:pStyle w:val="style0"/>
              <w:spacing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d)     Promote soil fertility improvement using livestock wastes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eastAsia="uz-Cyrl-UZ"/>
              </w:rPr>
              <w:t>Improve coordination and management of livestock policies and programmes</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a)      Strenghten participatory monitoring and evaluation of extension services</w:t>
            </w:r>
          </w:p>
        </w:tc>
      </w:tr>
      <w:tr>
        <w:tblPrEx/>
        <w:trPr>
          <w:trHeight w:val="20" w:hRule="atLeast"/>
        </w:trPr>
        <w:tc>
          <w:tcPr>
            <w:tcW w:w="1650" w:type="pct"/>
            <w:tcBorders>
              <w:top w:val="nil"/>
              <w:left w:val="single" w:sz="8" w:space="0" w:color="000000"/>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nil"/>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 xml:space="preserve">b)     Develop Implementation frameworks(County Dairy and Poultry Masterplans, Livestock Sustainability Framework, Develop programme implementation manuals) </w:t>
            </w:r>
          </w:p>
        </w:tc>
      </w:tr>
      <w:tr>
        <w:tblPrEx/>
        <w:trPr>
          <w:trHeight w:val="20" w:hRule="atLeast"/>
        </w:trPr>
        <w:tc>
          <w:tcPr>
            <w:tcW w:w="1650" w:type="pct"/>
            <w:tcBorders>
              <w:top w:val="nil"/>
              <w:left w:val="single" w:sz="8" w:space="0" w:color="000000"/>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3350" w:type="pct"/>
            <w:tcBorders>
              <w:top w:val="nil"/>
              <w:left w:val="nil"/>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uz-Cyrl-UZ"/>
              </w:rPr>
              <w:t>c)      Promote private-public partnerships in design, implementation and monitoring of livestock programmes</w:t>
            </w:r>
          </w:p>
        </w:tc>
      </w:tr>
      <w:tr>
        <w:tblPrEx/>
        <w:trPr>
          <w:trHeight w:val="20" w:hRule="atLeast"/>
        </w:trPr>
        <w:tc>
          <w:tcPr>
            <w:tcW w:w="5000" w:type="pct"/>
            <w:gridSpan w:val="2"/>
            <w:tcBorders>
              <w:top w:val="nil"/>
              <w:left w:val="single" w:sz="8" w:space="0" w:color="000000"/>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lang w:val="uz-Cyrl-UZ"/>
              </w:rPr>
            </w:pPr>
            <w:r>
              <w:rPr>
                <w:rFonts w:ascii="Times New Roman" w:cs="Times New Roman" w:eastAsia="Times New Roman" w:hAnsi="Times New Roman"/>
                <w:sz w:val="24"/>
                <w:szCs w:val="24"/>
              </w:rPr>
              <w:t>FISHERIES</w:t>
            </w:r>
          </w:p>
        </w:tc>
      </w:tr>
      <w:tr>
        <w:tblPrEx/>
        <w:trPr>
          <w:trHeight w:val="20" w:hRule="atLeast"/>
        </w:trPr>
        <w:tc>
          <w:tcPr>
            <w:tcW w:w="1650" w:type="pct"/>
            <w:tcBorders>
              <w:top w:val="nil"/>
              <w:left w:val="single" w:sz="8" w:space="0" w:color="000000"/>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Fingerlings</w:t>
            </w:r>
          </w:p>
        </w:tc>
        <w:tc>
          <w:tcPr>
            <w:tcW w:w="3350" w:type="pct"/>
            <w:tcBorders>
              <w:top w:val="nil"/>
              <w:left w:val="nil"/>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lang w:val="uz-Cyrl-UZ"/>
              </w:rPr>
            </w:pPr>
            <w:r>
              <w:rPr>
                <w:rFonts w:ascii="Times New Roman" w:cs="Times New Roman" w:eastAsia="Times New Roman" w:hAnsi="Times New Roman"/>
                <w:sz w:val="24"/>
                <w:szCs w:val="24"/>
                <w:lang w:val="uz-Cyrl-UZ"/>
              </w:rPr>
              <w:t xml:space="preserve">Develop a fish hatchery to enhance access to quality fish seeds(fingerlings) </w:t>
            </w:r>
          </w:p>
          <w:p>
            <w:pPr>
              <w:pStyle w:val="style0"/>
              <w:rPr>
                <w:rFonts w:ascii="Times New Roman" w:cs="Times New Roman" w:eastAsia="Times New Roman" w:hAnsi="Times New Roman"/>
                <w:sz w:val="24"/>
                <w:szCs w:val="24"/>
                <w:lang w:val="uz-Cyrl-UZ"/>
              </w:rPr>
            </w:pPr>
            <w:r>
              <w:rPr>
                <w:rFonts w:ascii="Times New Roman" w:cs="Times New Roman" w:eastAsia="Times New Roman" w:hAnsi="Times New Roman"/>
                <w:sz w:val="24"/>
                <w:szCs w:val="24"/>
                <w:lang w:val="uz-Cyrl-UZ"/>
              </w:rPr>
              <w:t>Enact a County Fisheries bill</w:t>
            </w:r>
          </w:p>
          <w:p>
            <w:pPr>
              <w:pStyle w:val="style0"/>
              <w:rPr>
                <w:rFonts w:ascii="Times New Roman" w:cs="Times New Roman" w:eastAsia="Times New Roman" w:hAnsi="Times New Roman"/>
                <w:sz w:val="24"/>
                <w:szCs w:val="24"/>
                <w:lang w:val="uz-Cyrl-UZ"/>
              </w:rPr>
            </w:pPr>
          </w:p>
        </w:tc>
      </w:tr>
      <w:tr>
        <w:tblPrEx/>
        <w:trPr>
          <w:trHeight w:val="20" w:hRule="atLeast"/>
        </w:trPr>
        <w:tc>
          <w:tcPr>
            <w:tcW w:w="1650" w:type="pct"/>
            <w:tcBorders>
              <w:top w:val="nil"/>
              <w:left w:val="single" w:sz="8" w:space="0" w:color="000000"/>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p>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Fish feeds</w:t>
            </w:r>
          </w:p>
          <w:p>
            <w:pPr>
              <w:pStyle w:val="style0"/>
              <w:rPr>
                <w:rFonts w:ascii="Times New Roman" w:cs="Times New Roman" w:eastAsia="Times New Roman" w:hAnsi="Times New Roman"/>
                <w:sz w:val="24"/>
                <w:szCs w:val="24"/>
              </w:rPr>
            </w:pPr>
          </w:p>
        </w:tc>
        <w:tc>
          <w:tcPr>
            <w:tcW w:w="3350" w:type="pct"/>
            <w:tcBorders>
              <w:top w:val="nil"/>
              <w:left w:val="nil"/>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lang w:val="uz-Cyrl-UZ"/>
              </w:rPr>
            </w:pPr>
            <w:r>
              <w:rPr>
                <w:rFonts w:ascii="Times New Roman" w:cs="Times New Roman" w:eastAsia="Times New Roman" w:hAnsi="Times New Roman"/>
                <w:sz w:val="24"/>
                <w:szCs w:val="24"/>
                <w:lang w:val="uz-Cyrl-UZ"/>
              </w:rPr>
              <w:t>Establish fish feed cottage industries to enhance access to quality feeds</w:t>
            </w:r>
          </w:p>
          <w:p>
            <w:pPr>
              <w:pStyle w:val="style0"/>
              <w:rPr>
                <w:rFonts w:ascii="Times New Roman" w:cs="Times New Roman" w:eastAsia="Times New Roman" w:hAnsi="Times New Roman"/>
                <w:sz w:val="24"/>
                <w:szCs w:val="24"/>
                <w:lang w:val="uz-Cyrl-UZ"/>
              </w:rPr>
            </w:pPr>
            <w:r>
              <w:rPr>
                <w:rFonts w:ascii="Times New Roman" w:cs="Times New Roman" w:eastAsia="Times New Roman" w:hAnsi="Times New Roman"/>
                <w:sz w:val="24"/>
                <w:szCs w:val="24"/>
                <w:lang w:val="uz-Cyrl-UZ"/>
              </w:rPr>
              <w:t>Promote Public Private Partnerships in seed and feed production and marketing</w:t>
            </w:r>
          </w:p>
          <w:p>
            <w:pPr>
              <w:pStyle w:val="style0"/>
              <w:rPr>
                <w:rFonts w:ascii="Times New Roman" w:cs="Times New Roman" w:eastAsia="Times New Roman" w:hAnsi="Times New Roman"/>
                <w:sz w:val="24"/>
                <w:szCs w:val="24"/>
                <w:lang w:val="uz-Cyrl-UZ"/>
              </w:rPr>
            </w:pPr>
          </w:p>
        </w:tc>
      </w:tr>
      <w:tr>
        <w:tblPrEx/>
        <w:trPr>
          <w:trHeight w:val="20" w:hRule="atLeast"/>
        </w:trPr>
        <w:tc>
          <w:tcPr>
            <w:tcW w:w="1650" w:type="pct"/>
            <w:tcBorders>
              <w:top w:val="nil"/>
              <w:left w:val="single" w:sz="8" w:space="0" w:color="000000"/>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Adoption of modern fish farming technologies</w:t>
            </w:r>
          </w:p>
        </w:tc>
        <w:tc>
          <w:tcPr>
            <w:tcW w:w="3350" w:type="pct"/>
            <w:tcBorders>
              <w:top w:val="nil"/>
              <w:left w:val="nil"/>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lang w:val="uz-Cyrl-UZ"/>
              </w:rPr>
            </w:pPr>
            <w:r>
              <w:rPr>
                <w:rFonts w:ascii="Times New Roman" w:cs="Times New Roman" w:eastAsia="Times New Roman" w:hAnsi="Times New Roman"/>
                <w:sz w:val="24"/>
                <w:szCs w:val="24"/>
                <w:lang w:val="uz-Cyrl-UZ"/>
              </w:rPr>
              <w:t>Strengthen aquaculture extension services</w:t>
            </w:r>
          </w:p>
          <w:p>
            <w:pPr>
              <w:pStyle w:val="style0"/>
              <w:rPr>
                <w:rFonts w:ascii="Times New Roman" w:cs="Times New Roman" w:eastAsia="Times New Roman" w:hAnsi="Times New Roman"/>
                <w:sz w:val="24"/>
                <w:szCs w:val="24"/>
                <w:lang w:val="uz-Cyrl-UZ"/>
              </w:rPr>
            </w:pPr>
            <w:r>
              <w:rPr>
                <w:rFonts w:ascii="Times New Roman" w:cs="Times New Roman" w:eastAsia="Times New Roman" w:hAnsi="Times New Roman"/>
                <w:sz w:val="24"/>
                <w:szCs w:val="24"/>
                <w:lang w:val="uz-Cyrl-UZ"/>
              </w:rPr>
              <w:t>Training farmers on modern fish farming technologies</w:t>
            </w:r>
          </w:p>
          <w:p>
            <w:pPr>
              <w:pStyle w:val="style0"/>
              <w:rPr>
                <w:rFonts w:ascii="Times New Roman" w:cs="Times New Roman" w:eastAsia="Times New Roman" w:hAnsi="Times New Roman"/>
                <w:sz w:val="24"/>
                <w:szCs w:val="24"/>
                <w:lang w:val="uz-Cyrl-UZ"/>
              </w:rPr>
            </w:pPr>
            <w:r>
              <w:rPr>
                <w:rFonts w:ascii="Times New Roman" w:cs="Times New Roman" w:eastAsia="Times New Roman" w:hAnsi="Times New Roman"/>
                <w:sz w:val="24"/>
                <w:szCs w:val="24"/>
                <w:lang w:val="uz-Cyrl-UZ"/>
              </w:rPr>
              <w:t>Promote appropriate fish handling and preservation technologies</w:t>
            </w:r>
          </w:p>
          <w:p>
            <w:pPr>
              <w:pStyle w:val="style0"/>
              <w:rPr>
                <w:rFonts w:ascii="Times New Roman" w:cs="Times New Roman" w:eastAsia="Times New Roman" w:hAnsi="Times New Roman"/>
                <w:sz w:val="24"/>
                <w:szCs w:val="24"/>
                <w:lang w:val="uz-Cyrl-UZ"/>
              </w:rPr>
            </w:pPr>
            <w:r>
              <w:rPr>
                <w:rFonts w:ascii="Times New Roman" w:cs="Times New Roman" w:eastAsia="Times New Roman" w:hAnsi="Times New Roman"/>
                <w:sz w:val="24"/>
                <w:szCs w:val="24"/>
                <w:lang w:val="uz-Cyrl-UZ"/>
              </w:rPr>
              <w:t>Promote Value addition and marketing of fish and fishery products</w:t>
            </w:r>
          </w:p>
          <w:p>
            <w:pPr>
              <w:pStyle w:val="style0"/>
              <w:rPr>
                <w:rFonts w:ascii="Times New Roman" w:cs="Times New Roman" w:eastAsia="Times New Roman" w:hAnsi="Times New Roman"/>
                <w:sz w:val="24"/>
                <w:szCs w:val="24"/>
                <w:lang w:val="uz-Cyrl-UZ"/>
              </w:rPr>
            </w:pPr>
          </w:p>
          <w:p>
            <w:pPr>
              <w:pStyle w:val="style0"/>
              <w:rPr>
                <w:rFonts w:ascii="Times New Roman" w:cs="Times New Roman" w:eastAsia="Times New Roman" w:hAnsi="Times New Roman"/>
                <w:sz w:val="24"/>
                <w:szCs w:val="24"/>
                <w:lang w:val="uz-Cyrl-UZ"/>
              </w:rPr>
            </w:pPr>
          </w:p>
        </w:tc>
      </w:tr>
      <w:tr>
        <w:tblPrEx/>
        <w:trPr>
          <w:trHeight w:val="20" w:hRule="atLeast"/>
        </w:trPr>
        <w:tc>
          <w:tcPr>
            <w:tcW w:w="1650" w:type="pct"/>
            <w:tcBorders>
              <w:top w:val="nil"/>
              <w:left w:val="single" w:sz="8" w:space="0" w:color="000000"/>
              <w:bottom w:val="single" w:sz="8" w:space="0" w:color="000000"/>
              <w:right w:val="single" w:sz="8" w:space="0" w:color="000000"/>
            </w:tcBorders>
            <w:shd w:val="clear" w:color="auto" w:fill="auto"/>
          </w:tcPr>
          <w:p>
            <w:pPr>
              <w:pStyle w:val="style0"/>
              <w:rPr>
                <w:rFonts w:ascii="Times New Roman" w:cs="Times New Roman" w:eastAsia="Times New Roman" w:hAnsi="Times New Roman"/>
                <w:sz w:val="24"/>
                <w:szCs w:val="24"/>
              </w:rPr>
            </w:pPr>
            <w:r>
              <w:rPr>
                <w:rFonts w:ascii="Times New Roman" w:cs="Times New Roman" w:hAnsi="Times New Roman"/>
              </w:rPr>
              <w:t>Improved fish production, productivity, and profitability</w:t>
            </w:r>
          </w:p>
        </w:tc>
        <w:tc>
          <w:tcPr>
            <w:tcW w:w="3350" w:type="pct"/>
            <w:tcBorders>
              <w:top w:val="nil"/>
              <w:left w:val="nil"/>
              <w:bottom w:val="single" w:sz="8" w:space="0" w:color="000000"/>
              <w:right w:val="single" w:sz="8" w:space="0" w:color="000000"/>
            </w:tcBorders>
            <w:shd w:val="clear" w:color="auto" w:fill="auto"/>
          </w:tcPr>
          <w:p>
            <w:pPr>
              <w:pStyle w:val="style0"/>
              <w:rPr>
                <w:rFonts w:ascii="Times New Roman" w:cs="Times New Roman" w:hAnsi="Times New Roman"/>
              </w:rPr>
            </w:pPr>
            <w:r>
              <w:rPr>
                <w:rFonts w:ascii="Times New Roman" w:cs="Times New Roman" w:hAnsi="Times New Roman"/>
              </w:rPr>
              <w:t>Domesticate National Aquaculture policy, National Aquaculture strategy and laws</w:t>
            </w:r>
          </w:p>
          <w:p>
            <w:pPr>
              <w:pStyle w:val="style0"/>
              <w:rPr>
                <w:rFonts w:ascii="Times New Roman" w:cs="Times New Roman" w:hAnsi="Times New Roman"/>
              </w:rPr>
            </w:pPr>
            <w:r>
              <w:rPr>
                <w:rFonts w:ascii="Times New Roman" w:cs="Times New Roman" w:hAnsi="Times New Roman"/>
              </w:rPr>
              <w:t xml:space="preserve"> • Conduct farmer group trainings and on-site demonstrations </w:t>
            </w:r>
          </w:p>
          <w:p>
            <w:pPr>
              <w:pStyle w:val="style0"/>
              <w:rPr>
                <w:rFonts w:ascii="Times New Roman" w:cs="Times New Roman" w:hAnsi="Times New Roman"/>
              </w:rPr>
            </w:pPr>
            <w:r>
              <w:rPr>
                <w:rFonts w:ascii="Times New Roman" w:cs="Times New Roman" w:hAnsi="Times New Roman"/>
              </w:rPr>
              <w:t xml:space="preserve">• Establish Aquaculture Field Schools (AFS) </w:t>
            </w:r>
          </w:p>
          <w:p>
            <w:pPr>
              <w:pStyle w:val="style0"/>
              <w:rPr>
                <w:rFonts w:ascii="Times New Roman" w:cs="Times New Roman" w:hAnsi="Times New Roman"/>
              </w:rPr>
            </w:pPr>
            <w:r>
              <w:rPr>
                <w:rFonts w:ascii="Times New Roman" w:cs="Times New Roman" w:hAnsi="Times New Roman"/>
              </w:rPr>
              <w:t xml:space="preserve"> Set up and Modernization and equipping of fish bulking centers</w:t>
            </w:r>
          </w:p>
          <w:p>
            <w:pPr>
              <w:pStyle w:val="style0"/>
              <w:rPr>
                <w:rFonts w:ascii="Times New Roman" w:cs="Times New Roman" w:eastAsia="Times New Roman" w:hAnsi="Times New Roman"/>
                <w:sz w:val="24"/>
                <w:szCs w:val="24"/>
                <w:lang w:val="uz-Cyrl-UZ"/>
              </w:rPr>
            </w:pPr>
            <w:r>
              <w:rPr>
                <w:rFonts w:ascii="Times New Roman" w:cs="Times New Roman" w:hAnsi="Times New Roman"/>
              </w:rPr>
              <w:t>• Construction of climate smart units • Training of farmers</w:t>
            </w:r>
          </w:p>
        </w:tc>
      </w:tr>
      <w:tr>
        <w:tblPrEx/>
        <w:trPr>
          <w:trHeight w:val="20" w:hRule="atLeast"/>
        </w:trPr>
        <w:tc>
          <w:tcPr>
            <w:tcW w:w="1650" w:type="pct"/>
            <w:tcBorders>
              <w:top w:val="nil"/>
              <w:left w:val="single" w:sz="8" w:space="0" w:color="000000"/>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Sustainable utilization of dam and riverine Fisheries resources</w:t>
            </w:r>
          </w:p>
          <w:p>
            <w:pPr>
              <w:pStyle w:val="style0"/>
              <w:rPr>
                <w:rFonts w:ascii="Times New Roman" w:cs="Times New Roman" w:eastAsia="Times New Roman" w:hAnsi="Times New Roman"/>
                <w:sz w:val="24"/>
                <w:szCs w:val="24"/>
              </w:rPr>
            </w:pPr>
          </w:p>
        </w:tc>
        <w:tc>
          <w:tcPr>
            <w:tcW w:w="3350" w:type="pct"/>
            <w:tcBorders>
              <w:top w:val="nil"/>
              <w:left w:val="nil"/>
              <w:bottom w:val="single" w:sz="8" w:space="0" w:color="000000"/>
              <w:right w:val="single" w:sz="8" w:space="0" w:color="000000"/>
            </w:tcBorders>
            <w:shd w:val="clear" w:color="auto" w:fill="auto"/>
            <w:hideMark/>
          </w:tcPr>
          <w:p>
            <w:pPr>
              <w:pStyle w:val="style0"/>
              <w:rPr>
                <w:rFonts w:ascii="Times New Roman" w:cs="Times New Roman" w:eastAsia="Times New Roman" w:hAnsi="Times New Roman"/>
                <w:sz w:val="24"/>
                <w:szCs w:val="24"/>
                <w:lang w:val="uz-Cyrl-UZ"/>
              </w:rPr>
            </w:pPr>
            <w:r>
              <w:rPr>
                <w:rFonts w:ascii="Times New Roman" w:cs="Times New Roman" w:eastAsia="Times New Roman" w:hAnsi="Times New Roman"/>
                <w:sz w:val="24"/>
                <w:szCs w:val="24"/>
                <w:lang w:val="uz-Cyrl-UZ"/>
              </w:rPr>
              <w:t>Enhance fish stocks in natural water systems</w:t>
            </w:r>
          </w:p>
          <w:p>
            <w:pPr>
              <w:pStyle w:val="style0"/>
              <w:rPr>
                <w:rFonts w:ascii="Times New Roman" w:cs="Times New Roman" w:eastAsia="Times New Roman" w:hAnsi="Times New Roman"/>
                <w:sz w:val="24"/>
                <w:szCs w:val="24"/>
                <w:lang w:val="uz-Cyrl-UZ"/>
              </w:rPr>
            </w:pPr>
            <w:r>
              <w:rPr>
                <w:rFonts w:ascii="Times New Roman" w:cs="Times New Roman" w:eastAsia="Times New Roman" w:hAnsi="Times New Roman"/>
                <w:sz w:val="24"/>
                <w:szCs w:val="24"/>
                <w:lang w:val="uz-Cyrl-UZ"/>
              </w:rPr>
              <w:t>Promote utilization of fisheries resources in the county</w:t>
            </w:r>
          </w:p>
          <w:p>
            <w:pPr>
              <w:pStyle w:val="style0"/>
              <w:rPr>
                <w:rFonts w:ascii="Times New Roman" w:cs="Times New Roman" w:eastAsia="Times New Roman" w:hAnsi="Times New Roman"/>
                <w:sz w:val="24"/>
                <w:szCs w:val="24"/>
                <w:lang w:val="uz-Cyrl-UZ"/>
              </w:rPr>
            </w:pPr>
            <w:r>
              <w:rPr>
                <w:rFonts w:ascii="Times New Roman" w:cs="Times New Roman" w:eastAsia="Times New Roman" w:hAnsi="Times New Roman"/>
                <w:sz w:val="24"/>
                <w:szCs w:val="24"/>
                <w:lang w:val="uz-Cyrl-UZ"/>
              </w:rPr>
              <w:t>Promote co-management of fisheries resources</w:t>
            </w:r>
          </w:p>
          <w:p>
            <w:pPr>
              <w:pStyle w:val="style0"/>
              <w:rPr>
                <w:rFonts w:ascii="Times New Roman" w:cs="Times New Roman" w:eastAsia="Times New Roman" w:hAnsi="Times New Roman"/>
                <w:sz w:val="24"/>
                <w:szCs w:val="24"/>
                <w:lang w:val="uz-Cyrl-UZ"/>
              </w:rPr>
            </w:pPr>
            <w:r>
              <w:rPr>
                <w:rFonts w:ascii="Times New Roman" w:cs="Times New Roman" w:eastAsia="Times New Roman" w:hAnsi="Times New Roman"/>
                <w:sz w:val="24"/>
                <w:szCs w:val="24"/>
                <w:lang w:val="uz-Cyrl-UZ"/>
              </w:rPr>
              <w:t>Strengthen enforcement of fisheries legislations</w:t>
            </w:r>
          </w:p>
          <w:p>
            <w:pPr>
              <w:pStyle w:val="style0"/>
              <w:rPr>
                <w:rFonts w:ascii="Times New Roman" w:cs="Times New Roman" w:eastAsia="Times New Roman" w:hAnsi="Times New Roman"/>
                <w:sz w:val="24"/>
                <w:szCs w:val="24"/>
                <w:lang w:val="uz-Cyrl-UZ"/>
              </w:rPr>
            </w:pPr>
            <w:r>
              <w:rPr>
                <w:rFonts w:ascii="Times New Roman" w:cs="Times New Roman" w:eastAsia="Times New Roman" w:hAnsi="Times New Roman"/>
                <w:sz w:val="24"/>
                <w:szCs w:val="24"/>
                <w:lang w:val="uz-Cyrl-UZ"/>
              </w:rPr>
              <w:t>Stocking dams and natural water systems</w:t>
            </w:r>
          </w:p>
          <w:p>
            <w:pPr>
              <w:pStyle w:val="style0"/>
              <w:rPr>
                <w:rFonts w:ascii="Times New Roman" w:cs="Times New Roman" w:eastAsia="Times New Roman" w:hAnsi="Times New Roman"/>
                <w:sz w:val="24"/>
                <w:szCs w:val="24"/>
                <w:lang w:val="uz-Cyrl-UZ"/>
              </w:rPr>
            </w:pPr>
            <w:r>
              <w:rPr>
                <w:rFonts w:ascii="Times New Roman" w:cs="Times New Roman" w:eastAsia="Times New Roman" w:hAnsi="Times New Roman"/>
                <w:sz w:val="24"/>
                <w:szCs w:val="24"/>
                <w:lang w:val="uz-Cyrl-UZ"/>
              </w:rPr>
              <w:t>Establishment and operationalization  of dam management</w:t>
            </w:r>
          </w:p>
        </w:tc>
      </w:tr>
    </w:tbl>
    <w:p>
      <w:pPr>
        <w:pStyle w:val="style0"/>
        <w:rPr>
          <w:rFonts w:ascii="Times New Roman" w:cs="Times New Roman" w:hAnsi="Times New Roman"/>
          <w:sz w:val="24"/>
          <w:szCs w:val="24"/>
        </w:rPr>
      </w:pPr>
    </w:p>
    <w:bookmarkStart w:id="123" w:name="_Toc128318927"/>
    <w:p>
      <w:pPr>
        <w:pStyle w:val="style2"/>
        <w:rPr>
          <w:rFonts w:cs="Times New Roman"/>
          <w:sz w:val="24"/>
          <w:szCs w:val="24"/>
        </w:rPr>
      </w:pPr>
      <w:r>
        <w:rPr>
          <w:rFonts w:cs="Times New Roman"/>
        </w:rPr>
        <w:t>4.2</w:t>
      </w:r>
      <w:r>
        <w:rPr>
          <w:rFonts w:cs="Times New Roman"/>
          <w:sz w:val="24"/>
          <w:szCs w:val="24"/>
        </w:rPr>
        <w:t xml:space="preserve"> Sector: AGRICULTURE, RURAL &amp; URBAN DEVELOPMENT</w:t>
      </w:r>
      <w:bookmarkEnd w:id="123"/>
    </w:p>
    <w:bookmarkStart w:id="124" w:name="_Toc128318928"/>
    <w:p>
      <w:pPr>
        <w:pStyle w:val="style2"/>
        <w:rPr>
          <w:rFonts w:cs="Times New Roman"/>
        </w:rPr>
      </w:pPr>
      <w:r>
        <w:rPr>
          <w:rFonts w:cs="Times New Roman"/>
        </w:rPr>
        <w:t>4.3 Sector composition:</w:t>
      </w:r>
      <w:bookmarkEnd w:id="124"/>
      <w:r>
        <w:rPr>
          <w:rFonts w:cs="Times New Roman"/>
        </w:rPr>
        <w:t xml:space="preserve"> </w:t>
      </w:r>
    </w:p>
    <w:p>
      <w:pPr>
        <w:pStyle w:val="style0"/>
        <w:rPr>
          <w:rFonts w:ascii="Times New Roman" w:cs="Times New Roman" w:hAnsi="Times New Roman"/>
          <w:sz w:val="24"/>
          <w:szCs w:val="24"/>
        </w:rPr>
      </w:pPr>
      <w:r>
        <w:rPr>
          <w:rFonts w:ascii="Times New Roman" w:cs="Times New Roman" w:hAnsi="Times New Roman"/>
          <w:sz w:val="24"/>
          <w:szCs w:val="24"/>
        </w:rPr>
        <w:t xml:space="preserve">Provide the sub sectors under the sector and their key roles.  </w:t>
      </w:r>
    </w:p>
    <w:p>
      <w:pPr>
        <w:pStyle w:val="style179"/>
        <w:numPr>
          <w:ilvl w:val="0"/>
          <w:numId w:val="4"/>
        </w:numPr>
        <w:rPr>
          <w:rFonts w:ascii="Times New Roman" w:hAnsi="Times New Roman"/>
          <w:sz w:val="24"/>
          <w:szCs w:val="24"/>
        </w:rPr>
      </w:pPr>
      <w:r>
        <w:rPr>
          <w:rFonts w:ascii="Times New Roman" w:hAnsi="Times New Roman"/>
          <w:sz w:val="24"/>
          <w:szCs w:val="24"/>
        </w:rPr>
        <w:t>Land management :  Efficient administration, secure tenure, sustainable management of the land resources</w:t>
      </w:r>
    </w:p>
    <w:p>
      <w:pPr>
        <w:pStyle w:val="style179"/>
        <w:numPr>
          <w:ilvl w:val="0"/>
          <w:numId w:val="4"/>
        </w:numPr>
        <w:rPr>
          <w:rFonts w:ascii="Times New Roman" w:hAnsi="Times New Roman"/>
          <w:sz w:val="24"/>
          <w:szCs w:val="24"/>
        </w:rPr>
      </w:pPr>
      <w:r>
        <w:rPr>
          <w:rFonts w:ascii="Times New Roman" w:hAnsi="Times New Roman"/>
          <w:sz w:val="24"/>
          <w:szCs w:val="24"/>
        </w:rPr>
        <w:t xml:space="preserve">Housing: Provision of  quality housing and infrastructure in sustainable human settlement </w:t>
      </w:r>
    </w:p>
    <w:p>
      <w:pPr>
        <w:pStyle w:val="style179"/>
        <w:numPr>
          <w:ilvl w:val="0"/>
          <w:numId w:val="4"/>
        </w:numPr>
        <w:rPr>
          <w:rFonts w:ascii="Times New Roman" w:hAnsi="Times New Roman"/>
          <w:sz w:val="24"/>
          <w:szCs w:val="24"/>
        </w:rPr>
      </w:pPr>
      <w:r>
        <w:rPr>
          <w:rFonts w:ascii="Times New Roman" w:hAnsi="Times New Roman"/>
          <w:sz w:val="24"/>
          <w:szCs w:val="24"/>
        </w:rPr>
        <w:t>Urban Development: Promotion of living standards and economic growth from environmental resource use and reducing both urban and rural poverty</w:t>
      </w:r>
    </w:p>
    <w:p>
      <w:pPr>
        <w:pStyle w:val="style179"/>
        <w:numPr>
          <w:ilvl w:val="0"/>
          <w:numId w:val="4"/>
        </w:numPr>
        <w:rPr>
          <w:rFonts w:ascii="Times New Roman" w:hAnsi="Times New Roman"/>
          <w:sz w:val="24"/>
          <w:szCs w:val="24"/>
        </w:rPr>
      </w:pPr>
      <w:r>
        <w:rPr>
          <w:rFonts w:ascii="Times New Roman" w:hAnsi="Times New Roman"/>
          <w:sz w:val="24"/>
          <w:szCs w:val="24"/>
        </w:rPr>
        <w:t>Physical &amp; Land Use Planning : Development control &amp; implementation of the national, county urban policies as well as preparation of the County Spatial plan and Local Physical Development plans</w:t>
      </w:r>
    </w:p>
    <w:p>
      <w:pPr>
        <w:pStyle w:val="style179"/>
        <w:numPr>
          <w:ilvl w:val="0"/>
          <w:numId w:val="4"/>
        </w:numPr>
        <w:rPr>
          <w:rFonts w:ascii="Times New Roman" w:hAnsi="Times New Roman"/>
          <w:sz w:val="24"/>
          <w:szCs w:val="24"/>
        </w:rPr>
      </w:pPr>
      <w:r>
        <w:rPr>
          <w:rFonts w:ascii="Times New Roman" w:hAnsi="Times New Roman"/>
          <w:sz w:val="24"/>
          <w:szCs w:val="24"/>
        </w:rPr>
        <w:t>Survey Services: Provide technical support in Surveying services for well-coordinated development and infrastructure delivery throughout out the County</w:t>
      </w:r>
    </w:p>
    <w:p>
      <w:pPr>
        <w:pStyle w:val="style179"/>
        <w:numPr>
          <w:ilvl w:val="0"/>
          <w:numId w:val="4"/>
        </w:numPr>
        <w:rPr>
          <w:rFonts w:ascii="Times New Roman" w:hAnsi="Times New Roman"/>
          <w:sz w:val="24"/>
          <w:szCs w:val="24"/>
        </w:rPr>
      </w:pPr>
      <w:r>
        <w:rPr>
          <w:rFonts w:ascii="Times New Roman" w:hAnsi="Times New Roman"/>
          <w:sz w:val="24"/>
          <w:szCs w:val="24"/>
        </w:rPr>
        <w:t>Nyamira Municipality: Facilitate the financing of urban development and exert administrative authority within a defined geographic space</w:t>
      </w:r>
    </w:p>
    <w:p>
      <w:pPr>
        <w:pStyle w:val="style179"/>
        <w:numPr>
          <w:ilvl w:val="0"/>
          <w:numId w:val="4"/>
        </w:numPr>
        <w:rPr>
          <w:rFonts w:ascii="Times New Roman" w:hAnsi="Times New Roman"/>
          <w:sz w:val="24"/>
          <w:szCs w:val="24"/>
        </w:rPr>
      </w:pPr>
      <w:r>
        <w:rPr>
          <w:rFonts w:ascii="Times New Roman" w:hAnsi="Times New Roman"/>
          <w:sz w:val="24"/>
          <w:szCs w:val="24"/>
        </w:rPr>
        <w:t>Crop Production : To Improve food security and eradicate poverty in the county</w:t>
      </w:r>
    </w:p>
    <w:p>
      <w:pPr>
        <w:pStyle w:val="style179"/>
        <w:numPr>
          <w:ilvl w:val="0"/>
          <w:numId w:val="4"/>
        </w:numPr>
        <w:rPr>
          <w:rFonts w:ascii="Times New Roman" w:hAnsi="Times New Roman"/>
          <w:sz w:val="24"/>
          <w:szCs w:val="24"/>
        </w:rPr>
      </w:pPr>
      <w:r>
        <w:rPr>
          <w:rFonts w:ascii="Times New Roman" w:hAnsi="Times New Roman"/>
          <w:sz w:val="24"/>
          <w:szCs w:val="24"/>
        </w:rPr>
        <w:t>Fisheries: To improved Fisheries productivity, safe products and marketing</w:t>
      </w:r>
    </w:p>
    <w:p>
      <w:pPr>
        <w:pStyle w:val="style179"/>
        <w:numPr>
          <w:ilvl w:val="0"/>
          <w:numId w:val="4"/>
        </w:numPr>
        <w:rPr>
          <w:rFonts w:ascii="Times New Roman" w:hAnsi="Times New Roman"/>
          <w:sz w:val="24"/>
          <w:szCs w:val="24"/>
        </w:rPr>
      </w:pPr>
      <w:r>
        <w:rPr>
          <w:rFonts w:ascii="Times New Roman" w:hAnsi="Times New Roman"/>
          <w:sz w:val="24"/>
          <w:szCs w:val="24"/>
        </w:rPr>
        <w:t xml:space="preserve">Livestock production- To increase competitiveness and profitability of the livestock sector for the provision of quality products from small- scale producers to domestic and regional consumers, thus improving their livelihoods, food security and nutrition whilst building overall resilience </w:t>
      </w:r>
    </w:p>
    <w:p>
      <w:pPr>
        <w:pStyle w:val="style179"/>
        <w:numPr>
          <w:ilvl w:val="0"/>
          <w:numId w:val="4"/>
        </w:numPr>
        <w:rPr>
          <w:rFonts w:ascii="Times New Roman" w:hAnsi="Times New Roman"/>
          <w:sz w:val="24"/>
          <w:szCs w:val="24"/>
        </w:rPr>
      </w:pPr>
      <w:r>
        <w:rPr>
          <w:rFonts w:ascii="Times New Roman" w:hAnsi="Times New Roman"/>
          <w:sz w:val="24"/>
          <w:szCs w:val="24"/>
        </w:rPr>
        <w:t>Cooperative Development</w:t>
      </w:r>
    </w:p>
    <w:p>
      <w:pPr>
        <w:pStyle w:val="style0"/>
        <w:rPr>
          <w:rFonts w:ascii="Times New Roman" w:cs="Times New Roman" w:hAnsi="Times New Roman"/>
          <w:sz w:val="24"/>
          <w:szCs w:val="24"/>
        </w:rPr>
      </w:pPr>
      <w:r>
        <w:rPr>
          <w:rFonts w:ascii="Times New Roman" w:cs="Times New Roman" w:hAnsi="Times New Roman"/>
          <w:b/>
          <w:sz w:val="24"/>
          <w:szCs w:val="24"/>
        </w:rPr>
        <w:t>4.4 Vision</w:t>
      </w:r>
      <w:r>
        <w:rPr>
          <w:rFonts w:ascii="Times New Roman" w:cs="Times New Roman" w:hAnsi="Times New Roman"/>
          <w:sz w:val="24"/>
          <w:szCs w:val="24"/>
        </w:rPr>
        <w:t>: A food Secure, healthy and wealthy county for sustainable socio economic development</w:t>
      </w:r>
    </w:p>
    <w:p>
      <w:pPr>
        <w:pStyle w:val="style0"/>
        <w:rPr>
          <w:rFonts w:ascii="Times New Roman" w:cs="Times New Roman" w:hAnsi="Times New Roman"/>
          <w:sz w:val="24"/>
          <w:szCs w:val="24"/>
        </w:rPr>
      </w:pPr>
      <w:r>
        <w:rPr>
          <w:rFonts w:ascii="Times New Roman" w:cs="Times New Roman" w:hAnsi="Times New Roman"/>
          <w:b/>
          <w:sz w:val="24"/>
          <w:szCs w:val="24"/>
        </w:rPr>
        <w:t>4.5 Mission</w:t>
      </w:r>
      <w:r>
        <w:rPr>
          <w:rFonts w:ascii="Times New Roman" w:cs="Times New Roman" w:hAnsi="Times New Roman"/>
          <w:sz w:val="24"/>
          <w:szCs w:val="24"/>
        </w:rPr>
        <w:t>: To improve the livelihood of Nyamira County inhabitant through sustainable management of crop and livestock resources and utilization of the blue economy, sustainable cooperative and land Management</w:t>
      </w:r>
    </w:p>
    <w:p>
      <w:pPr>
        <w:pStyle w:val="style0"/>
        <w:rPr>
          <w:rFonts w:ascii="Times New Roman" w:cs="Times New Roman" w:hAnsi="Times New Roman"/>
          <w:sz w:val="24"/>
          <w:szCs w:val="24"/>
        </w:rPr>
      </w:pPr>
      <w:r>
        <w:rPr>
          <w:rFonts w:ascii="Times New Roman" w:cs="Times New Roman" w:hAnsi="Times New Roman"/>
          <w:b/>
          <w:sz w:val="24"/>
          <w:szCs w:val="24"/>
        </w:rPr>
        <w:t>4.6 Sector Goal(s</w:t>
      </w:r>
      <w:r>
        <w:rPr>
          <w:rFonts w:ascii="Times New Roman" w:cs="Times New Roman" w:hAnsi="Times New Roman"/>
          <w:sz w:val="24"/>
          <w:szCs w:val="24"/>
        </w:rPr>
        <w:t xml:space="preserve">): </w:t>
      </w:r>
    </w:p>
    <w:p>
      <w:pPr>
        <w:pStyle w:val="style0"/>
        <w:ind w:left="62" w:right="61"/>
        <w:rPr>
          <w:rFonts w:ascii="Times New Roman" w:cs="Times New Roman" w:hAnsi="Times New Roman"/>
          <w:sz w:val="24"/>
          <w:szCs w:val="24"/>
        </w:rPr>
      </w:pPr>
      <w:r>
        <w:rPr>
          <w:rFonts w:ascii="Times New Roman" w:cs="Times New Roman" w:hAnsi="Times New Roman"/>
          <w:sz w:val="24"/>
          <w:szCs w:val="24"/>
        </w:rPr>
        <w:t xml:space="preserve">The Sector works towards achievement of the following goals; </w:t>
      </w:r>
    </w:p>
    <w:p>
      <w:pPr>
        <w:pStyle w:val="style0"/>
        <w:numPr>
          <w:ilvl w:val="0"/>
          <w:numId w:val="8"/>
        </w:numPr>
        <w:spacing w:after="3" w:lineRule="auto" w:line="265"/>
        <w:ind w:right="61" w:hanging="528"/>
        <w:jc w:val="both"/>
        <w:rPr>
          <w:rFonts w:ascii="Times New Roman" w:cs="Times New Roman" w:hAnsi="Times New Roman"/>
          <w:sz w:val="24"/>
          <w:szCs w:val="24"/>
        </w:rPr>
      </w:pPr>
      <w:r>
        <w:rPr>
          <w:rFonts w:ascii="Times New Roman" w:cs="Times New Roman" w:hAnsi="Times New Roman"/>
          <w:sz w:val="24"/>
          <w:szCs w:val="24"/>
        </w:rPr>
        <w:t xml:space="preserve">Competitive agriculture through creation of an enabling environment and provision of support services; </w:t>
      </w:r>
    </w:p>
    <w:p>
      <w:pPr>
        <w:pStyle w:val="style0"/>
        <w:numPr>
          <w:ilvl w:val="0"/>
          <w:numId w:val="8"/>
        </w:numPr>
        <w:spacing w:after="3" w:lineRule="auto" w:line="265"/>
        <w:ind w:right="61" w:hanging="528"/>
        <w:jc w:val="both"/>
        <w:rPr>
          <w:rFonts w:ascii="Times New Roman" w:cs="Times New Roman" w:hAnsi="Times New Roman"/>
          <w:sz w:val="24"/>
          <w:szCs w:val="24"/>
        </w:rPr>
      </w:pPr>
      <w:r>
        <w:rPr>
          <w:rFonts w:ascii="Times New Roman" w:cs="Times New Roman" w:hAnsi="Times New Roman"/>
          <w:sz w:val="24"/>
          <w:szCs w:val="24"/>
        </w:rPr>
        <w:t xml:space="preserve">Sustainable livestock and fisheries development; </w:t>
      </w:r>
    </w:p>
    <w:p>
      <w:pPr>
        <w:pStyle w:val="style0"/>
        <w:numPr>
          <w:ilvl w:val="0"/>
          <w:numId w:val="8"/>
        </w:numPr>
        <w:spacing w:after="3" w:lineRule="auto" w:line="265"/>
        <w:ind w:right="61" w:hanging="528"/>
        <w:jc w:val="both"/>
        <w:rPr>
          <w:rFonts w:ascii="Times New Roman" w:cs="Times New Roman" w:hAnsi="Times New Roman"/>
          <w:sz w:val="24"/>
          <w:szCs w:val="24"/>
        </w:rPr>
      </w:pPr>
      <w:r>
        <w:rPr>
          <w:rFonts w:ascii="Times New Roman" w:cs="Times New Roman" w:hAnsi="Times New Roman"/>
          <w:sz w:val="24"/>
          <w:szCs w:val="24"/>
        </w:rPr>
        <w:t>Vibrant and self-sustaining cooperative movement; iv.</w:t>
      </w:r>
      <w:r>
        <w:rPr>
          <w:rFonts w:ascii="Times New Roman" w:cs="Times New Roman" w:eastAsia="Arial" w:hAnsi="Times New Roman"/>
          <w:sz w:val="24"/>
          <w:szCs w:val="24"/>
        </w:rPr>
        <w:t xml:space="preserve"> </w:t>
      </w:r>
      <w:r>
        <w:rPr>
          <w:rFonts w:ascii="Times New Roman" w:cs="Times New Roman" w:eastAsia="Arial" w:hAnsi="Times New Roman"/>
          <w:sz w:val="24"/>
          <w:szCs w:val="24"/>
        </w:rPr>
        <w:tab/>
      </w:r>
      <w:r>
        <w:rPr>
          <w:rFonts w:ascii="Times New Roman" w:cs="Times New Roman" w:hAnsi="Times New Roman"/>
          <w:sz w:val="24"/>
          <w:szCs w:val="24"/>
        </w:rPr>
        <w:t xml:space="preserve">Sustainable administration and management of land resource. </w:t>
      </w:r>
    </w:p>
    <w:p>
      <w:pPr>
        <w:pStyle w:val="style0"/>
        <w:spacing w:after="0"/>
        <w:ind w:left="43"/>
        <w:rPr>
          <w:rFonts w:ascii="Times New Roman" w:cs="Times New Roman" w:hAnsi="Times New Roman"/>
          <w:sz w:val="24"/>
          <w:szCs w:val="24"/>
        </w:rPr>
      </w:pPr>
      <w:r>
        <w:rPr>
          <w:rFonts w:ascii="Times New Roman" w:cs="Times New Roman" w:hAnsi="Times New Roman"/>
          <w:sz w:val="24"/>
          <w:szCs w:val="24"/>
        </w:rPr>
        <w:t xml:space="preserve"> </w:t>
      </w:r>
    </w:p>
    <w:p>
      <w:pPr>
        <w:pStyle w:val="style0"/>
        <w:rPr>
          <w:rFonts w:ascii="Times New Roman" w:cs="Times New Roman" w:hAnsi="Times New Roman"/>
          <w:sz w:val="24"/>
          <w:szCs w:val="24"/>
        </w:rPr>
      </w:pPr>
    </w:p>
    <w:p>
      <w:pPr>
        <w:pStyle w:val="style0"/>
        <w:rPr>
          <w:rFonts w:ascii="Times New Roman" w:cs="Times New Roman" w:hAnsi="Times New Roman"/>
          <w:b/>
          <w:sz w:val="24"/>
          <w:szCs w:val="24"/>
        </w:rPr>
      </w:pPr>
      <w:r>
        <w:rPr>
          <w:rFonts w:ascii="Times New Roman" w:cs="Times New Roman" w:hAnsi="Times New Roman"/>
          <w:b/>
          <w:sz w:val="24"/>
          <w:szCs w:val="24"/>
        </w:rPr>
        <w:t xml:space="preserve">Table 17: Sector Programmes  </w:t>
      </w:r>
      <w:r>
        <w:rPr>
          <w:rFonts w:ascii="Times New Roman" w:cs="Times New Roman" w:hAnsi="Times New Roman"/>
          <w:b/>
          <w:sz w:val="24"/>
          <w:szCs w:val="24"/>
        </w:rPr>
        <w:t xml:space="preserve"> </w:t>
      </w:r>
    </w:p>
    <w:p>
      <w:pPr>
        <w:pStyle w:val="style0"/>
        <w:rPr>
          <w:rFonts w:ascii="Times New Roman" w:cs="Times New Roman" w:hAnsi="Times New Roman"/>
          <w:b/>
          <w:sz w:val="24"/>
          <w:szCs w:val="24"/>
        </w:rPr>
      </w:pPr>
      <w:r>
        <w:rPr>
          <w:rFonts w:ascii="Times New Roman" w:cs="Times New Roman" w:hAnsi="Times New Roman"/>
          <w:b/>
          <w:sz w:val="24"/>
          <w:szCs w:val="24"/>
        </w:rPr>
        <w:t>Agriculture sub sector</w:t>
      </w:r>
    </w:p>
    <w:tbl>
      <w:tblPr>
        <w:tblW w:w="5000" w:type="pct"/>
        <w:tblLayout w:type="fixed"/>
        <w:tblLook w:val="04A0" w:firstRow="1" w:lastRow="0" w:firstColumn="1" w:lastColumn="0" w:noHBand="0" w:noVBand="1"/>
      </w:tblPr>
      <w:tblGrid>
        <w:gridCol w:w="1700"/>
        <w:gridCol w:w="2070"/>
        <w:gridCol w:w="1836"/>
        <w:gridCol w:w="611"/>
        <w:gridCol w:w="495"/>
        <w:gridCol w:w="495"/>
        <w:gridCol w:w="495"/>
        <w:gridCol w:w="495"/>
        <w:gridCol w:w="495"/>
        <w:gridCol w:w="648"/>
      </w:tblGrid>
      <w:tr>
        <w:trPr>
          <w:trHeight w:val="330" w:hRule="atLeast"/>
        </w:trPr>
        <w:tc>
          <w:tcPr>
            <w:tcW w:w="5000" w:type="pct"/>
            <w:gridSpan w:val="10"/>
            <w:tcBorders>
              <w:top w:val="single" w:sz="8" w:space="0" w:color="auto"/>
              <w:left w:val="single" w:sz="8" w:space="0" w:color="auto"/>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Programme Name:  Crop, Agribusiness and land management </w:t>
            </w:r>
          </w:p>
        </w:tc>
      </w:tr>
      <w:tr>
        <w:tblPrEx/>
        <w:trPr>
          <w:trHeight w:val="330" w:hRule="atLeast"/>
        </w:trPr>
        <w:tc>
          <w:tcPr>
            <w:tcW w:w="5000" w:type="pct"/>
            <w:gridSpan w:val="10"/>
            <w:tcBorders>
              <w:top w:val="single" w:sz="8" w:space="0" w:color="auto"/>
              <w:left w:val="single" w:sz="8" w:space="0" w:color="auto"/>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Objective:  Improve food security and eradicate poverty in the county </w:t>
            </w:r>
          </w:p>
        </w:tc>
      </w:tr>
      <w:tr>
        <w:tblPrEx/>
        <w:trPr>
          <w:trHeight w:val="330" w:hRule="atLeast"/>
        </w:trPr>
        <w:tc>
          <w:tcPr>
            <w:tcW w:w="5000" w:type="pct"/>
            <w:gridSpan w:val="10"/>
            <w:tcBorders>
              <w:top w:val="single" w:sz="8" w:space="0" w:color="auto"/>
              <w:left w:val="single" w:sz="8" w:space="0" w:color="auto"/>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Outcome:  Improved food production and farming practices </w:t>
            </w:r>
          </w:p>
        </w:tc>
      </w:tr>
      <w:tr>
        <w:tblPrEx/>
        <w:trPr>
          <w:trHeight w:val="960" w:hRule="atLeast"/>
        </w:trPr>
        <w:tc>
          <w:tcPr>
            <w:tcW w:w="910"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w:t>
            </w:r>
          </w:p>
        </w:tc>
        <w:tc>
          <w:tcPr>
            <w:tcW w:w="1108"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Key Output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Key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Linkages to SDG  </w:t>
            </w:r>
          </w:p>
        </w:tc>
        <w:tc>
          <w:tcPr>
            <w:tcW w:w="1325" w:type="pct"/>
            <w:gridSpan w:val="5"/>
            <w:tcBorders>
              <w:top w:val="single" w:sz="8" w:space="0" w:color="auto"/>
              <w:left w:val="nil"/>
              <w:bottom w:val="single" w:sz="8" w:space="0" w:color="auto"/>
              <w:right w:val="single" w:sz="8" w:space="0" w:color="000000"/>
            </w:tcBorders>
            <w:shd w:val="clear" w:color="auto" w:fill="auto"/>
            <w:vAlign w:val="bottom"/>
            <w:hideMark/>
          </w:tcPr>
          <w:p>
            <w:pPr>
              <w:pStyle w:val="style0"/>
              <w:spacing w:after="0" w:lineRule="auto" w:line="240"/>
              <w:jc w:val="center"/>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Total  </w:t>
            </w:r>
          </w:p>
        </w:tc>
        <w:tc>
          <w:tcPr>
            <w:tcW w:w="347"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r>
      <w:tr>
        <w:tblPrEx/>
        <w:trPr>
          <w:trHeight w:val="1275" w:hRule="atLeast"/>
        </w:trPr>
        <w:tc>
          <w:tcPr>
            <w:tcW w:w="910"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Sub  Programme </w:t>
            </w:r>
          </w:p>
        </w:tc>
        <w:tc>
          <w:tcPr>
            <w:tcW w:w="1108"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Performance Indicators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2023-2027 Targets*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2023-2027 Target</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2023-2027 Budget (KSh.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2028-2033 </w:t>
            </w:r>
            <w:r>
              <w:rPr>
                <w:rFonts w:ascii="Times New Roman" w:cs="Times New Roman" w:eastAsia="Times New Roman" w:hAnsi="Times New Roman"/>
                <w:b/>
                <w:bCs/>
                <w:color w:val="000000"/>
                <w:sz w:val="20"/>
                <w:szCs w:val="20"/>
              </w:rPr>
              <w:t>Target</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2028-2033 Budget (KSh.   </w:t>
            </w:r>
          </w:p>
        </w:tc>
        <w:tc>
          <w:tcPr>
            <w:tcW w:w="265"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2023-2033 Target</w:t>
            </w:r>
          </w:p>
        </w:tc>
        <w:tc>
          <w:tcPr>
            <w:tcW w:w="34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2023-2033 budget(Ksh)</w:t>
            </w:r>
          </w:p>
        </w:tc>
      </w:tr>
      <w:tr>
        <w:tblPrEx/>
        <w:trPr>
          <w:trHeight w:val="330" w:hRule="atLeast"/>
        </w:trPr>
        <w:tc>
          <w:tcPr>
            <w:tcW w:w="910" w:type="pct"/>
            <w:tcBorders>
              <w:top w:val="nil"/>
              <w:left w:val="single" w:sz="8" w:space="0" w:color="auto"/>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M)*   </w:t>
            </w:r>
          </w:p>
        </w:tc>
        <w:tc>
          <w:tcPr>
            <w:tcW w:w="265"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M)*  </w:t>
            </w:r>
          </w:p>
        </w:tc>
        <w:tc>
          <w:tcPr>
            <w:tcW w:w="265"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p>
        </w:tc>
        <w:tc>
          <w:tcPr>
            <w:tcW w:w="347"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(M)</w:t>
            </w:r>
          </w:p>
        </w:tc>
      </w:tr>
      <w:tr>
        <w:tblPrEx/>
        <w:trPr>
          <w:trHeight w:val="960"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single" w:sz="8" w:space="0" w:color="auto"/>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Farmers Provided subsidized inputs </w:t>
            </w:r>
          </w:p>
        </w:tc>
        <w:tc>
          <w:tcPr>
            <w:tcW w:w="983"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Number of Farmers provided with subsidized inputs </w:t>
            </w:r>
          </w:p>
        </w:tc>
        <w:tc>
          <w:tcPr>
            <w:tcW w:w="327"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SDG2.3  </w:t>
            </w:r>
          </w:p>
        </w:tc>
        <w:tc>
          <w:tcPr>
            <w:tcW w:w="265"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43250</w:t>
            </w:r>
          </w:p>
        </w:tc>
        <w:tc>
          <w:tcPr>
            <w:tcW w:w="265"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129.8</w:t>
            </w:r>
          </w:p>
        </w:tc>
        <w:tc>
          <w:tcPr>
            <w:tcW w:w="265"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43250</w:t>
            </w:r>
          </w:p>
        </w:tc>
        <w:tc>
          <w:tcPr>
            <w:tcW w:w="265" w:type="pct"/>
            <w:tcBorders>
              <w:top w:val="single" w:sz="8" w:space="0" w:color="auto"/>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129.8</w:t>
            </w:r>
          </w:p>
        </w:tc>
        <w:tc>
          <w:tcPr>
            <w:tcW w:w="265" w:type="pct"/>
            <w:tcBorders>
              <w:top w:val="single" w:sz="8" w:space="0" w:color="auto"/>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86500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259.6</w:t>
            </w:r>
          </w:p>
        </w:tc>
      </w:tr>
      <w:tr>
        <w:tblPrEx/>
        <w:trPr>
          <w:trHeight w:val="645"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w:t>
            </w:r>
            <w:r>
              <w:rPr>
                <w:rFonts w:ascii="Times New Roman" w:cs="Times New Roman" w:eastAsia="Times New Roman" w:hAnsi="Times New Roman"/>
                <w:i/>
                <w:iCs/>
                <w:color w:val="000000"/>
                <w:sz w:val="20"/>
                <w:szCs w:val="20"/>
              </w:rPr>
              <w:t>County Agricultural Extension Support Services</w:t>
            </w:r>
            <w:r>
              <w:rPr>
                <w:rFonts w:ascii="Times New Roman" w:cs="Times New Roman" w:eastAsia="Times New Roman" w:hAnsi="Times New Roman"/>
                <w:i/>
                <w:iCs/>
                <w:color w:val="000000"/>
                <w:sz w:val="20"/>
                <w:szCs w:val="20"/>
              </w:rPr>
              <w:t xml:space="preserve">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Agric finance Act operationalized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Agriculture finance Acts operationalized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16.5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16.5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33</w:t>
            </w:r>
          </w:p>
        </w:tc>
      </w:tr>
      <w:tr>
        <w:tblPrEx/>
        <w:trPr>
          <w:trHeight w:val="645"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Agro dealers trained on Input handling &amp; storage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Number of Agro dealers trained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SDG2.3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0.43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0.43</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280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0.86</w:t>
            </w:r>
          </w:p>
        </w:tc>
      </w:tr>
      <w:tr>
        <w:tblPrEx/>
        <w:trPr>
          <w:trHeight w:val="645" w:hRule="atLeast"/>
        </w:trPr>
        <w:tc>
          <w:tcPr>
            <w:tcW w:w="910" w:type="pct"/>
            <w:tcBorders>
              <w:top w:val="nil"/>
              <w:left w:val="single" w:sz="8" w:space="0" w:color="auto"/>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Surveillance visits to Agri stores for conformity checks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surveillance visits done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0.3</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0.6</w:t>
            </w:r>
          </w:p>
        </w:tc>
      </w:tr>
      <w:bookmarkStart w:id="125" w:name="RANGE!A11"/>
      <w:tr>
        <w:tblPrEx/>
        <w:trPr>
          <w:trHeight w:val="960" w:hRule="atLeast"/>
        </w:trPr>
        <w:tc>
          <w:tcPr>
            <w:tcW w:w="910" w:type="pct"/>
            <w:tcBorders>
              <w:top w:val="nil"/>
              <w:left w:val="single" w:sz="8" w:space="0" w:color="auto"/>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bookmarkEnd w:id="125"/>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Farmers trained on soil fertility</w:t>
            </w:r>
            <w:r>
              <w:rPr>
                <w:rFonts w:ascii="Times New Roman" w:cs="Times New Roman" w:eastAsia="Times New Roman" w:hAnsi="Times New Roman"/>
                <w:i/>
                <w:iCs/>
                <w:color w:val="000000"/>
                <w:sz w:val="20"/>
                <w:szCs w:val="20"/>
              </w:rPr>
              <w:t>, testing and</w:t>
            </w:r>
            <w:r>
              <w:rPr>
                <w:rFonts w:ascii="Times New Roman" w:cs="Times New Roman" w:eastAsia="Times New Roman" w:hAnsi="Times New Roman"/>
                <w:i/>
                <w:iCs/>
                <w:color w:val="000000"/>
                <w:sz w:val="20"/>
                <w:szCs w:val="20"/>
              </w:rPr>
              <w:t xml:space="preserve"> improvement technologies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farmers trained on soil fertility</w:t>
            </w:r>
            <w:r>
              <w:rPr>
                <w:rFonts w:ascii="Times New Roman" w:cs="Times New Roman" w:eastAsia="Times New Roman" w:hAnsi="Times New Roman"/>
                <w:i/>
                <w:iCs/>
                <w:color w:val="000000"/>
                <w:sz w:val="20"/>
                <w:szCs w:val="20"/>
              </w:rPr>
              <w:t>, testing and</w:t>
            </w:r>
            <w:r>
              <w:rPr>
                <w:rFonts w:ascii="Times New Roman" w:cs="Times New Roman" w:eastAsia="Times New Roman" w:hAnsi="Times New Roman"/>
                <w:i/>
                <w:iCs/>
                <w:color w:val="000000"/>
                <w:sz w:val="20"/>
                <w:szCs w:val="20"/>
              </w:rPr>
              <w:t xml:space="preserve"> improvement technologies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SDG.1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22500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49.7</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22500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49.7</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45000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99.4</w:t>
            </w:r>
          </w:p>
        </w:tc>
      </w:tr>
      <w:tr>
        <w:tblPrEx/>
        <w:trPr>
          <w:trHeight w:val="645"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Soil sampling and testing kits procured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rapid Infra-red soil testing kids procured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SDG2.3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w:t>
            </w:r>
          </w:p>
        </w:tc>
      </w:tr>
      <w:tr>
        <w:tblPrEx/>
        <w:trPr>
          <w:trHeight w:val="645" w:hRule="atLeast"/>
        </w:trPr>
        <w:tc>
          <w:tcPr>
            <w:tcW w:w="910" w:type="pct"/>
            <w:tcBorders>
              <w:top w:val="nil"/>
              <w:left w:val="single" w:sz="8" w:space="0" w:color="auto"/>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SDG5.1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auto"/>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Officers trained on use of pH test kid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officers trained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0.4</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0.4</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0.8</w:t>
            </w:r>
          </w:p>
        </w:tc>
      </w:tr>
      <w:tr>
        <w:tblPrEx/>
        <w:trPr>
          <w:trHeight w:val="960"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Farmers trained on farm soil &amp; water conservation structures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farmers trained on soil and water conservation, farm laying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SDG2.6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22</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28000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44</w:t>
            </w:r>
          </w:p>
        </w:tc>
      </w:tr>
      <w:tr>
        <w:tblPrEx/>
        <w:trPr>
          <w:trHeight w:val="330" w:hRule="atLeast"/>
        </w:trPr>
        <w:tc>
          <w:tcPr>
            <w:tcW w:w="910" w:type="pct"/>
            <w:tcBorders>
              <w:top w:val="nil"/>
              <w:left w:val="single" w:sz="8" w:space="0" w:color="auto"/>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SDG5.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Number of women trained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SDG2.3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4150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4150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7.3</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8300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14.6</w:t>
            </w:r>
          </w:p>
        </w:tc>
      </w:tr>
      <w:tr>
        <w:tblPrEx/>
        <w:trPr>
          <w:trHeight w:val="645"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SDG5.1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County Incubation Center Established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r>
      <w:tr>
        <w:tblPrEx/>
        <w:trPr>
          <w:trHeight w:val="1275"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Existing Value addition &amp; Agro processing centres supported(Banana, Local vegetable, Sweet potato)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value addition centres ssupported.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5.3</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10.6</w:t>
            </w:r>
          </w:p>
        </w:tc>
      </w:tr>
      <w:tr>
        <w:tblPrEx/>
        <w:trPr>
          <w:trHeight w:val="645"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Farmers trained of value addition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farmers trained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12.85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12.85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25.7</w:t>
            </w:r>
          </w:p>
        </w:tc>
      </w:tr>
      <w:tr>
        <w:tblPrEx/>
        <w:trPr>
          <w:trHeight w:val="960"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Officers capacity built on latest agro processing &amp; value addition techniques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extension officers trained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1.8</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1.8</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180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3.6</w:t>
            </w:r>
          </w:p>
        </w:tc>
      </w:tr>
      <w:tr>
        <w:tblPrEx/>
        <w:trPr>
          <w:trHeight w:val="960"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Support establishment of micro irrigation schemes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micro-irrigation schemes established and operationalized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11</w:t>
            </w:r>
          </w:p>
        </w:tc>
      </w:tr>
      <w:tr>
        <w:tblPrEx/>
        <w:trPr>
          <w:trHeight w:val="330"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Farmers trained on Water harvesting technologies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farmers trained &amp; adopting the technologies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SDG1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8500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8500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17000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17</w:t>
            </w:r>
          </w:p>
        </w:tc>
      </w:tr>
      <w:tr>
        <w:tblPrEx/>
        <w:trPr>
          <w:trHeight w:val="645"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Dams Re-habilitated to support micro irrigation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dams re-habilitated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2.2</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4.4</w:t>
            </w:r>
          </w:p>
        </w:tc>
      </w:tr>
      <w:tr>
        <w:tblPrEx/>
        <w:trPr>
          <w:trHeight w:val="960"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Pest &amp; disease surveillance mechanisms enhanced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pest and disease surveillances systems established &amp; equipped.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r>
      <w:tr>
        <w:tblPrEx/>
        <w:trPr>
          <w:trHeight w:val="645"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Plant clinics Established in every Sub County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plant clinics established &amp; equipped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2.4</w:t>
            </w:r>
          </w:p>
        </w:tc>
      </w:tr>
      <w:tr>
        <w:tblPrEx/>
        <w:trPr>
          <w:trHeight w:val="960"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Farmers trained on Integrated Pest and Disease management (IPM)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farmers trained on IPM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SDG1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w:t>
            </w:r>
          </w:p>
        </w:tc>
      </w:tr>
      <w:tr>
        <w:tblPrEx/>
        <w:trPr>
          <w:trHeight w:val="330"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SDG2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960"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Officers trained on Integrated pest &amp; disease management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officers trained on IPM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SDG1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2.25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2.25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180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4.5</w:t>
            </w:r>
          </w:p>
        </w:tc>
      </w:tr>
      <w:tr>
        <w:tblPrEx/>
        <w:trPr>
          <w:trHeight w:val="330"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SDG2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960"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Pest and diseases rapid response teams Formed.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pest and disease surveillance teams formed &amp; operational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SDG1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2.8</w:t>
            </w:r>
          </w:p>
        </w:tc>
      </w:tr>
      <w:tr>
        <w:tblPrEx/>
        <w:trPr>
          <w:trHeight w:val="330"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SDG2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Extension staff employed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extension staff employed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56.2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56.2</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112.4</w:t>
            </w:r>
          </w:p>
        </w:tc>
      </w:tr>
      <w:tr>
        <w:tblPrEx/>
        <w:trPr>
          <w:trHeight w:val="960"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Extension staff skill &amp; competence developed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extension staff skills &amp; competencies improved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2.15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2.15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4.3</w:t>
            </w:r>
          </w:p>
        </w:tc>
      </w:tr>
      <w:tr>
        <w:tblPrEx/>
        <w:trPr>
          <w:trHeight w:val="960"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Motor vehicle/ motor cycles serviced &amp; maintained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motor cycles/Motor vehicles serviced/maintained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144</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6.7</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144</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6.7</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288</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13.4</w:t>
            </w:r>
          </w:p>
        </w:tc>
      </w:tr>
      <w:tr>
        <w:tblPrEx/>
        <w:trPr>
          <w:trHeight w:val="645"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Explore PPP in extension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PPP formed &amp; operationalized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3.35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23</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3.35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46</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6.7</w:t>
            </w:r>
          </w:p>
        </w:tc>
      </w:tr>
      <w:tr>
        <w:tblPrEx/>
        <w:trPr>
          <w:trHeight w:val="960"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Technologies &amp; innovations promoted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technologies and innovations developed and disseminated to farmers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3.75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3.75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r>
      <w:tr>
        <w:tblPrEx/>
        <w:trPr>
          <w:trHeight w:val="645"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Cash crops revitalized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coffee seedlings distributed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1.75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1.75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3.5</w:t>
            </w:r>
          </w:p>
        </w:tc>
      </w:tr>
      <w:tr>
        <w:tblPrEx/>
        <w:trPr>
          <w:trHeight w:val="960"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farmers reached with extension messages on coffee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w:t>
            </w:r>
          </w:p>
        </w:tc>
      </w:tr>
      <w:tr>
        <w:tblPrEx/>
        <w:trPr>
          <w:trHeight w:val="960"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Improve coffee value addition &amp; marketing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coffee milling machines procured, installed &amp; operational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w:t>
            </w:r>
          </w:p>
        </w:tc>
      </w:tr>
      <w:tr>
        <w:tblPrEx/>
        <w:trPr>
          <w:trHeight w:val="645"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Pyrethrum seedlings distributed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SDG3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1.75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1.75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3.5</w:t>
            </w:r>
          </w:p>
        </w:tc>
      </w:tr>
      <w:tr>
        <w:tblPrEx/>
        <w:trPr>
          <w:trHeight w:val="960"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Increased access to pyrethrum planting materials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Pyrethrum nurseries established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SDG3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16</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16</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32</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2.4</w:t>
            </w:r>
          </w:p>
        </w:tc>
      </w:tr>
      <w:tr>
        <w:tblPrEx/>
        <w:trPr>
          <w:trHeight w:val="960"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pyrethrum farmers reached with extension message</w:t>
            </w:r>
            <w:r>
              <w:rPr>
                <w:rFonts w:ascii="Times New Roman" w:cs="Times New Roman" w:eastAsia="Times New Roman" w:hAnsi="Times New Roman"/>
                <w:i/>
                <w:iCs/>
                <w:color w:val="000000"/>
                <w:sz w:val="20"/>
                <w:szCs w:val="20"/>
              </w:rPr>
              <w:t>s on pyrethrum</w:t>
            </w:r>
            <w:r>
              <w:rPr>
                <w:rFonts w:ascii="Times New Roman" w:cs="Times New Roman" w:eastAsia="Times New Roman" w:hAnsi="Times New Roman"/>
                <w:i/>
                <w:iCs/>
                <w:color w:val="000000"/>
                <w:sz w:val="20"/>
                <w:szCs w:val="20"/>
              </w:rPr>
              <w:t xml:space="preserve">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w:t>
            </w:r>
          </w:p>
        </w:tc>
      </w:tr>
      <w:tr>
        <w:tblPrEx/>
        <w:trPr>
          <w:trHeight w:val="2850"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Nutrition sensitive Agriculture (NSA)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Improve diverse food production and increased consumption of safe and nutrient dense diverse foods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innovations and technologies on kitchen gardening promoted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SDG2, Kenya Constitution 2010 -Article 43, FNSP2012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r>
      <w:tr>
        <w:tblPrEx/>
        <w:trPr>
          <w:trHeight w:val="960"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farmer trained on Nutrition sensitive agriculture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SDG2, FNS 2012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5200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5200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10400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w:t>
            </w:r>
          </w:p>
        </w:tc>
      </w:tr>
      <w:tr>
        <w:tblPrEx/>
        <w:trPr>
          <w:trHeight w:val="960"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Climate smart Agriculture technologies disseminated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famers trained on climate smart Agriculture technologies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r>
      <w:tr>
        <w:tblPrEx/>
        <w:trPr>
          <w:trHeight w:val="645"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Youth in agriculture promoted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youth in agriculture trained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w:t>
            </w:r>
          </w:p>
        </w:tc>
      </w:tr>
      <w:tr>
        <w:tblPrEx/>
        <w:trPr>
          <w:trHeight w:val="645"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4K clubs, young Farmers’ clubs established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r>
      <w:tr>
        <w:tblPrEx/>
        <w:trPr>
          <w:trHeight w:val="960"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County Agricultural training centre established &amp; equipped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Agricultural Training Centre established &amp; equipped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90</w:t>
            </w:r>
          </w:p>
        </w:tc>
      </w:tr>
      <w:tr>
        <w:tblPrEx/>
        <w:trPr>
          <w:trHeight w:val="645"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Biotechnology Lab established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Biotechnology labs established &amp; equiped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w:t>
            </w:r>
          </w:p>
        </w:tc>
      </w:tr>
      <w:tr>
        <w:tblPrEx/>
        <w:trPr>
          <w:trHeight w:val="960"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Post harvest management &amp; marketing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Secure and equip cold storage rooms at Sironga Industrial Park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cold storage rooms secured and equipped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4000</w:t>
            </w:r>
          </w:p>
        </w:tc>
      </w:tr>
      <w:tr>
        <w:tblPrEx/>
        <w:trPr>
          <w:trHeight w:val="645"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Improved policy frame in the agriculture sector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policies developed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1.8</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1.8</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24</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3.6</w:t>
            </w:r>
          </w:p>
        </w:tc>
      </w:tr>
      <w:tr>
        <w:tblPrEx/>
        <w:trPr>
          <w:trHeight w:val="960"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Improved access to sustainable markets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Agricultural produce aggregated and &amp; marketed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produce aggregation centres established &amp; equipped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r>
              <w:rPr>
                <w:rFonts w:ascii="Times New Roman" w:cs="Times New Roman" w:eastAsia="Times New Roman" w:hAnsi="Times New Roman"/>
                <w:color w:val="000000"/>
                <w:sz w:val="20"/>
                <w:szCs w:val="20"/>
              </w:rPr>
              <w:t>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r>
              <w:rPr>
                <w:rFonts w:ascii="Times New Roman" w:cs="Times New Roman" w:eastAsia="Times New Roman" w:hAnsi="Times New Roman"/>
                <w:color w:val="000000"/>
                <w:sz w:val="20"/>
                <w:szCs w:val="20"/>
              </w:rPr>
              <w:t>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farmers trained on group marketing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12500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12500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w:t>
            </w:r>
          </w:p>
        </w:tc>
      </w:tr>
      <w:tr>
        <w:tblPrEx/>
        <w:trPr>
          <w:trHeight w:val="960"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Access to export markets enhanced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farmers trained on export market requirements &amp; standards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r>
      <w:tr>
        <w:tblPrEx/>
        <w:trPr>
          <w:trHeight w:val="645"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‘Nyamira County branded’ products sold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w:t>
            </w:r>
          </w:p>
        </w:tc>
      </w:tr>
      <w:tr>
        <w:tblPrEx/>
        <w:trPr>
          <w:trHeight w:val="960" w:hRule="atLeast"/>
        </w:trPr>
        <w:tc>
          <w:tcPr>
            <w:tcW w:w="910" w:type="pct"/>
            <w:tcBorders>
              <w:top w:val="nil"/>
              <w:left w:val="single" w:sz="8" w:space="0" w:color="auto"/>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Marketing exhibitions &amp; trade fairs attended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marketing exhibitions &amp; trade fairs participated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r>
      <w:tr>
        <w:tblPrEx/>
        <w:trPr>
          <w:trHeight w:val="1275"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Marketing policy &amp; regulation developed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No. of policies &amp; regulations on marketing of Nyamira products developed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r>
      <w:tr>
        <w:tblPrEx/>
        <w:trPr>
          <w:trHeight w:val="960" w:hRule="atLeast"/>
        </w:trPr>
        <w:tc>
          <w:tcPr>
            <w:tcW w:w="910" w:type="pct"/>
            <w:tcBorders>
              <w:top w:val="nil"/>
              <w:left w:val="single" w:sz="8" w:space="0" w:color="auto"/>
              <w:bottom w:val="single" w:sz="8" w:space="0" w:color="auto"/>
              <w:right w:val="nil"/>
            </w:tcBorders>
            <w:shd w:val="clear" w:color="auto" w:fill="auto"/>
            <w:vAlign w:val="bottom"/>
          </w:tcPr>
          <w:p>
            <w:pPr>
              <w:pStyle w:val="style0"/>
              <w:spacing w:after="0" w:lineRule="auto" w:line="240"/>
              <w:rPr>
                <w:rFonts w:ascii="Times New Roman" w:cs="Times New Roman" w:eastAsia="Times New Roman" w:hAnsi="Times New Roman"/>
                <w:color w:val="000000"/>
                <w:sz w:val="20"/>
                <w:szCs w:val="20"/>
              </w:rPr>
            </w:pPr>
          </w:p>
        </w:tc>
        <w:tc>
          <w:tcPr>
            <w:tcW w:w="1108" w:type="pct"/>
            <w:tcBorders>
              <w:top w:val="nil"/>
              <w:left w:val="single" w:sz="8" w:space="0" w:color="auto"/>
              <w:bottom w:val="single" w:sz="8" w:space="0" w:color="auto"/>
              <w:right w:val="single" w:sz="8" w:space="0" w:color="auto"/>
            </w:tcBorders>
            <w:shd w:val="clear" w:color="auto" w:fill="auto"/>
            <w:vAlign w:val="bottom"/>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Farmers registered </w:t>
            </w:r>
          </w:p>
        </w:tc>
        <w:tc>
          <w:tcPr>
            <w:tcW w:w="983" w:type="pct"/>
            <w:tcBorders>
              <w:top w:val="nil"/>
              <w:left w:val="nil"/>
              <w:bottom w:val="single" w:sz="8" w:space="0" w:color="auto"/>
              <w:right w:val="single" w:sz="8" w:space="0" w:color="auto"/>
            </w:tcBorders>
            <w:shd w:val="clear" w:color="auto" w:fill="auto"/>
            <w:vAlign w:val="bottom"/>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No of farmers targeted</w:t>
            </w:r>
          </w:p>
        </w:tc>
        <w:tc>
          <w:tcPr>
            <w:tcW w:w="327" w:type="pct"/>
            <w:tcBorders>
              <w:top w:val="nil"/>
              <w:left w:val="nil"/>
              <w:bottom w:val="single" w:sz="8" w:space="0" w:color="auto"/>
              <w:right w:val="single" w:sz="8" w:space="0" w:color="auto"/>
            </w:tcBorders>
            <w:shd w:val="clear" w:color="auto" w:fill="auto"/>
            <w:vAlign w:val="bottom"/>
          </w:tcPr>
          <w:p>
            <w:pPr>
              <w:pStyle w:val="style0"/>
              <w:spacing w:after="0" w:lineRule="auto" w:line="240"/>
              <w:rPr>
                <w:rFonts w:ascii="Times New Roman" w:cs="Times New Roman" w:eastAsia="Times New Roman" w:hAnsi="Times New Roman"/>
                <w:i/>
                <w:iCs/>
                <w:color w:val="000000"/>
                <w:sz w:val="20"/>
                <w:szCs w:val="20"/>
              </w:rPr>
            </w:pPr>
          </w:p>
        </w:tc>
        <w:tc>
          <w:tcPr>
            <w:tcW w:w="265" w:type="pct"/>
            <w:tcBorders>
              <w:top w:val="nil"/>
              <w:left w:val="nil"/>
              <w:bottom w:val="single" w:sz="8" w:space="0" w:color="auto"/>
              <w:right w:val="single" w:sz="8" w:space="0" w:color="auto"/>
            </w:tcBorders>
            <w:shd w:val="clear" w:color="auto" w:fill="auto"/>
            <w:vAlign w:val="bottom"/>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20,000</w:t>
            </w:r>
          </w:p>
        </w:tc>
        <w:tc>
          <w:tcPr>
            <w:tcW w:w="265" w:type="pct"/>
            <w:tcBorders>
              <w:top w:val="nil"/>
              <w:left w:val="nil"/>
              <w:bottom w:val="single" w:sz="8" w:space="0" w:color="auto"/>
              <w:right w:val="single" w:sz="8" w:space="0" w:color="auto"/>
            </w:tcBorders>
            <w:shd w:val="clear" w:color="auto" w:fill="auto"/>
            <w:vAlign w:val="bottom"/>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nil"/>
              <w:bottom w:val="single" w:sz="8" w:space="0" w:color="auto"/>
              <w:right w:val="single" w:sz="8" w:space="0" w:color="auto"/>
            </w:tcBorders>
            <w:shd w:val="clear" w:color="auto" w:fill="auto"/>
            <w:vAlign w:val="bottom"/>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20,000</w:t>
            </w:r>
          </w:p>
        </w:tc>
        <w:tc>
          <w:tcPr>
            <w:tcW w:w="265" w:type="pct"/>
            <w:tcBorders>
              <w:top w:val="nil"/>
              <w:left w:val="nil"/>
              <w:bottom w:val="single" w:sz="8" w:space="0" w:color="auto"/>
              <w:right w:val="nil"/>
            </w:tcBorders>
            <w:shd w:val="clear" w:color="auto" w:fill="auto"/>
            <w:vAlign w:val="bottom"/>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single" w:sz="8" w:space="0" w:color="auto"/>
              <w:bottom w:val="single" w:sz="8" w:space="0" w:color="auto"/>
              <w:right w:val="nil"/>
            </w:tcBorders>
            <w:shd w:val="clear" w:color="auto" w:fill="auto"/>
            <w:vAlign w:val="bottom"/>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40,000</w:t>
            </w:r>
          </w:p>
        </w:tc>
        <w:tc>
          <w:tcPr>
            <w:tcW w:w="347" w:type="pct"/>
            <w:tcBorders>
              <w:top w:val="nil"/>
              <w:left w:val="single" w:sz="8" w:space="0" w:color="auto"/>
              <w:bottom w:val="single" w:sz="8" w:space="0" w:color="auto"/>
              <w:right w:val="single" w:sz="8" w:space="0" w:color="auto"/>
            </w:tcBorders>
            <w:shd w:val="clear" w:color="auto" w:fill="auto"/>
            <w:noWrap/>
            <w:vAlign w:val="bottom"/>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w:t>
            </w:r>
          </w:p>
        </w:tc>
      </w:tr>
      <w:tr>
        <w:tblPrEx/>
        <w:trPr>
          <w:trHeight w:val="960" w:hRule="atLeast"/>
        </w:trPr>
        <w:tc>
          <w:tcPr>
            <w:tcW w:w="910" w:type="pct"/>
            <w:tcBorders>
              <w:top w:val="nil"/>
              <w:left w:val="single" w:sz="8" w:space="0" w:color="auto"/>
              <w:bottom w:val="single" w:sz="8" w:space="0" w:color="auto"/>
              <w:right w:val="nil"/>
            </w:tcBorders>
            <w:shd w:val="clear" w:color="auto" w:fill="auto"/>
            <w:vAlign w:val="bottom"/>
          </w:tcPr>
          <w:p>
            <w:pPr>
              <w:pStyle w:val="style0"/>
              <w:spacing w:after="0" w:lineRule="auto" w:line="240"/>
              <w:rPr>
                <w:rFonts w:ascii="Times New Roman" w:cs="Times New Roman" w:eastAsia="Times New Roman" w:hAnsi="Times New Roman"/>
                <w:color w:val="000000"/>
                <w:sz w:val="20"/>
                <w:szCs w:val="20"/>
              </w:rPr>
            </w:pPr>
          </w:p>
        </w:tc>
        <w:tc>
          <w:tcPr>
            <w:tcW w:w="1108" w:type="pct"/>
            <w:tcBorders>
              <w:top w:val="nil"/>
              <w:left w:val="single" w:sz="8" w:space="0" w:color="auto"/>
              <w:bottom w:val="single" w:sz="8" w:space="0" w:color="auto"/>
              <w:right w:val="single" w:sz="8" w:space="0" w:color="auto"/>
            </w:tcBorders>
            <w:shd w:val="clear" w:color="auto" w:fill="auto"/>
            <w:vAlign w:val="bottom"/>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Agriculture Call center established</w:t>
            </w:r>
          </w:p>
        </w:tc>
        <w:tc>
          <w:tcPr>
            <w:tcW w:w="983" w:type="pct"/>
            <w:tcBorders>
              <w:top w:val="nil"/>
              <w:left w:val="nil"/>
              <w:bottom w:val="single" w:sz="8" w:space="0" w:color="auto"/>
              <w:right w:val="single" w:sz="8" w:space="0" w:color="auto"/>
            </w:tcBorders>
            <w:shd w:val="clear" w:color="auto" w:fill="auto"/>
            <w:vAlign w:val="bottom"/>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No of call center established</w:t>
            </w:r>
          </w:p>
        </w:tc>
        <w:tc>
          <w:tcPr>
            <w:tcW w:w="327" w:type="pct"/>
            <w:tcBorders>
              <w:top w:val="nil"/>
              <w:left w:val="nil"/>
              <w:bottom w:val="single" w:sz="8" w:space="0" w:color="auto"/>
              <w:right w:val="single" w:sz="8" w:space="0" w:color="auto"/>
            </w:tcBorders>
            <w:shd w:val="clear" w:color="auto" w:fill="auto"/>
            <w:vAlign w:val="bottom"/>
          </w:tcPr>
          <w:p>
            <w:pPr>
              <w:pStyle w:val="style0"/>
              <w:spacing w:after="0" w:lineRule="auto" w:line="240"/>
              <w:rPr>
                <w:rFonts w:ascii="Times New Roman" w:cs="Times New Roman" w:eastAsia="Times New Roman" w:hAnsi="Times New Roman"/>
                <w:i/>
                <w:iCs/>
                <w:color w:val="000000"/>
                <w:sz w:val="20"/>
                <w:szCs w:val="20"/>
              </w:rPr>
            </w:pPr>
          </w:p>
        </w:tc>
        <w:tc>
          <w:tcPr>
            <w:tcW w:w="265" w:type="pct"/>
            <w:tcBorders>
              <w:top w:val="nil"/>
              <w:left w:val="nil"/>
              <w:bottom w:val="single" w:sz="8" w:space="0" w:color="auto"/>
              <w:right w:val="single" w:sz="8" w:space="0" w:color="auto"/>
            </w:tcBorders>
            <w:shd w:val="clear" w:color="auto" w:fill="auto"/>
            <w:vAlign w:val="bottom"/>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265" w:type="pct"/>
            <w:tcBorders>
              <w:top w:val="nil"/>
              <w:left w:val="nil"/>
              <w:bottom w:val="single" w:sz="8" w:space="0" w:color="auto"/>
              <w:right w:val="single" w:sz="8" w:space="0" w:color="auto"/>
            </w:tcBorders>
            <w:shd w:val="clear" w:color="auto" w:fill="auto"/>
            <w:vAlign w:val="bottom"/>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nil"/>
              <w:bottom w:val="single" w:sz="8" w:space="0" w:color="auto"/>
              <w:right w:val="single" w:sz="8" w:space="0" w:color="auto"/>
            </w:tcBorders>
            <w:shd w:val="clear" w:color="auto" w:fill="auto"/>
            <w:vAlign w:val="bottom"/>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w:t>
            </w:r>
          </w:p>
        </w:tc>
        <w:tc>
          <w:tcPr>
            <w:tcW w:w="265" w:type="pct"/>
            <w:tcBorders>
              <w:top w:val="nil"/>
              <w:left w:val="nil"/>
              <w:bottom w:val="single" w:sz="8" w:space="0" w:color="auto"/>
              <w:right w:val="nil"/>
            </w:tcBorders>
            <w:shd w:val="clear" w:color="auto" w:fill="auto"/>
            <w:vAlign w:val="bottom"/>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265" w:type="pct"/>
            <w:tcBorders>
              <w:top w:val="nil"/>
              <w:left w:val="single" w:sz="8" w:space="0" w:color="auto"/>
              <w:bottom w:val="single" w:sz="8" w:space="0" w:color="auto"/>
              <w:right w:val="nil"/>
            </w:tcBorders>
            <w:shd w:val="clear" w:color="auto" w:fill="auto"/>
            <w:vAlign w:val="bottom"/>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347" w:type="pct"/>
            <w:tcBorders>
              <w:top w:val="nil"/>
              <w:left w:val="single" w:sz="8" w:space="0" w:color="auto"/>
              <w:bottom w:val="single" w:sz="8" w:space="0" w:color="auto"/>
              <w:right w:val="single" w:sz="8" w:space="0" w:color="auto"/>
            </w:tcBorders>
            <w:shd w:val="clear" w:color="auto" w:fill="auto"/>
            <w:noWrap/>
            <w:vAlign w:val="bottom"/>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w:t>
            </w:r>
          </w:p>
        </w:tc>
      </w:tr>
      <w:tr>
        <w:tblPrEx/>
        <w:trPr>
          <w:trHeight w:val="960"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National Agricultural Value Chain Development Project(NAVCDP)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Market participation and value addition of 2023-2027 Targeted farmers increased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Number of farmer trained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w:t>
            </w:r>
          </w:p>
        </w:tc>
      </w:tr>
      <w:tr>
        <w:tblPrEx/>
        <w:trPr>
          <w:trHeight w:val="645"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Kenya Agricultural Business Development Programme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Ensured sustainable food and nutrition security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Number of farmer trained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w:t>
            </w:r>
          </w:p>
        </w:tc>
      </w:tr>
      <w:tr>
        <w:tblPrEx/>
        <w:trPr>
          <w:trHeight w:val="330" w:hRule="atLeast"/>
        </w:trPr>
        <w:tc>
          <w:tcPr>
            <w:tcW w:w="910"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3,6</w:t>
            </w:r>
            <w:r>
              <w:rPr>
                <w:rFonts w:ascii="Times New Roman" w:cs="Times New Roman" w:eastAsia="Times New Roman" w:hAnsi="Times New Roman"/>
                <w:b/>
                <w:bCs/>
                <w:color w:val="000000"/>
                <w:sz w:val="20"/>
                <w:szCs w:val="20"/>
              </w:rPr>
              <w:t xml:space="preserve">45.83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3,6</w:t>
            </w:r>
            <w:r>
              <w:rPr>
                <w:rFonts w:ascii="Times New Roman" w:cs="Times New Roman" w:eastAsia="Times New Roman" w:hAnsi="Times New Roman"/>
                <w:b/>
                <w:bCs/>
                <w:color w:val="000000"/>
                <w:sz w:val="20"/>
                <w:szCs w:val="20"/>
              </w:rPr>
              <w:t xml:space="preserve">45.83 </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7,291.66 </w:t>
            </w:r>
          </w:p>
        </w:tc>
      </w:tr>
      <w:tr>
        <w:tblPrEx/>
        <w:trPr>
          <w:trHeight w:val="330" w:hRule="atLeast"/>
        </w:trPr>
        <w:tc>
          <w:tcPr>
            <w:tcW w:w="5000" w:type="pct"/>
            <w:gridSpan w:val="10"/>
            <w:tcBorders>
              <w:top w:val="single" w:sz="8" w:space="0" w:color="auto"/>
              <w:left w:val="single" w:sz="8" w:space="0" w:color="auto"/>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Programme Name:  Fisheries Development and management </w:t>
            </w:r>
          </w:p>
        </w:tc>
      </w:tr>
      <w:tr>
        <w:tblPrEx/>
        <w:trPr>
          <w:trHeight w:val="330" w:hRule="atLeast"/>
        </w:trPr>
        <w:tc>
          <w:tcPr>
            <w:tcW w:w="5000" w:type="pct"/>
            <w:gridSpan w:val="10"/>
            <w:tcBorders>
              <w:top w:val="single" w:sz="8" w:space="0" w:color="auto"/>
              <w:left w:val="single" w:sz="8" w:space="0" w:color="auto"/>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Objective:  Improved Fisheries productivity, safe products and marketing </w:t>
            </w:r>
          </w:p>
        </w:tc>
      </w:tr>
      <w:tr>
        <w:tblPrEx/>
        <w:trPr>
          <w:trHeight w:val="330" w:hRule="atLeast"/>
        </w:trPr>
        <w:tc>
          <w:tcPr>
            <w:tcW w:w="5000" w:type="pct"/>
            <w:gridSpan w:val="10"/>
            <w:tcBorders>
              <w:top w:val="single" w:sz="8" w:space="0" w:color="auto"/>
              <w:left w:val="single" w:sz="8" w:space="0" w:color="auto"/>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Outcome:  Improved livelihoods and increased incomes </w:t>
            </w:r>
          </w:p>
        </w:tc>
      </w:tr>
      <w:tr>
        <w:tblPrEx/>
        <w:trPr>
          <w:trHeight w:val="1275" w:hRule="atLeast"/>
        </w:trPr>
        <w:tc>
          <w:tcPr>
            <w:tcW w:w="910"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Sub  Programme </w:t>
            </w:r>
          </w:p>
        </w:tc>
        <w:tc>
          <w:tcPr>
            <w:tcW w:w="1108"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Performance Indicators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2023-2027 Targets*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2023-2027 Target</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2023-2027 Budget (KSh.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2028-2033 </w:t>
            </w:r>
            <w:r>
              <w:rPr>
                <w:rFonts w:ascii="Times New Roman" w:cs="Times New Roman" w:eastAsia="Times New Roman" w:hAnsi="Times New Roman"/>
                <w:b/>
                <w:bCs/>
                <w:color w:val="000000"/>
                <w:sz w:val="20"/>
                <w:szCs w:val="20"/>
              </w:rPr>
              <w:t>Target</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2028-2033 Budget (KSh.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2023-2033 Target</w:t>
            </w:r>
          </w:p>
        </w:tc>
        <w:tc>
          <w:tcPr>
            <w:tcW w:w="34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2023-2033 budget(Ksh)</w:t>
            </w:r>
          </w:p>
        </w:tc>
      </w:tr>
      <w:tr>
        <w:tblPrEx/>
        <w:trPr>
          <w:trHeight w:val="330" w:hRule="atLeast"/>
        </w:trPr>
        <w:tc>
          <w:tcPr>
            <w:tcW w:w="910"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1108"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M)*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M)*  </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347"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(M)</w:t>
            </w:r>
          </w:p>
        </w:tc>
      </w:tr>
      <w:tr>
        <w:tblPrEx/>
        <w:trPr>
          <w:trHeight w:val="645" w:hRule="atLeast"/>
        </w:trPr>
        <w:tc>
          <w:tcPr>
            <w:tcW w:w="910" w:type="pct"/>
            <w:tcBorders>
              <w:top w:val="nil"/>
              <w:left w:val="single" w:sz="8" w:space="0" w:color="000000"/>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Aquaculture development </w:t>
            </w:r>
          </w:p>
        </w:tc>
        <w:tc>
          <w:tcPr>
            <w:tcW w:w="1108" w:type="pct"/>
            <w:tcBorders>
              <w:top w:val="nil"/>
              <w:left w:val="single" w:sz="8" w:space="0" w:color="000000"/>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Increased fish populations in ponds  </w:t>
            </w:r>
          </w:p>
        </w:tc>
        <w:tc>
          <w:tcPr>
            <w:tcW w:w="983" w:type="pct"/>
            <w:tcBorders>
              <w:top w:val="nil"/>
              <w:left w:val="single" w:sz="8" w:space="0" w:color="000000"/>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Number of fingerlings stocked in fish ponds </w:t>
            </w:r>
          </w:p>
        </w:tc>
        <w:tc>
          <w:tcPr>
            <w:tcW w:w="327" w:type="pct"/>
            <w:tcBorders>
              <w:top w:val="nil"/>
              <w:left w:val="single" w:sz="8" w:space="0" w:color="000000"/>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 2 </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2500000</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2500000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5000000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w:t>
            </w:r>
          </w:p>
        </w:tc>
      </w:tr>
      <w:tr>
        <w:tblPrEx/>
        <w:trPr>
          <w:trHeight w:val="1275" w:hRule="atLeast"/>
        </w:trPr>
        <w:tc>
          <w:tcPr>
            <w:tcW w:w="910" w:type="pct"/>
            <w:tcBorders>
              <w:top w:val="single" w:sz="8" w:space="0" w:color="auto"/>
              <w:left w:val="single" w:sz="8" w:space="0" w:color="000000"/>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Aquaculture extension Services </w:t>
            </w:r>
          </w:p>
        </w:tc>
        <w:tc>
          <w:tcPr>
            <w:tcW w:w="1108" w:type="pct"/>
            <w:tcBorders>
              <w:top w:val="single" w:sz="8" w:space="0" w:color="auto"/>
              <w:left w:val="single" w:sz="8" w:space="0" w:color="000000"/>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Fish productivity and improved livelihoods increased </w:t>
            </w:r>
          </w:p>
        </w:tc>
        <w:tc>
          <w:tcPr>
            <w:tcW w:w="983" w:type="pct"/>
            <w:tcBorders>
              <w:top w:val="single" w:sz="8" w:space="0" w:color="auto"/>
              <w:left w:val="single" w:sz="8" w:space="0" w:color="000000"/>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National Aquaculture policy, National Aquaculture strategy and laws domesticated </w:t>
            </w:r>
          </w:p>
        </w:tc>
        <w:tc>
          <w:tcPr>
            <w:tcW w:w="327" w:type="pct"/>
            <w:tcBorders>
              <w:top w:val="single" w:sz="8" w:space="0" w:color="auto"/>
              <w:left w:val="single" w:sz="8" w:space="0" w:color="000000"/>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1.b </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26.5</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26.5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53</w:t>
            </w:r>
          </w:p>
        </w:tc>
      </w:tr>
      <w:tr>
        <w:tblPrEx/>
        <w:trPr>
          <w:trHeight w:val="330" w:hRule="atLeast"/>
        </w:trPr>
        <w:tc>
          <w:tcPr>
            <w:tcW w:w="910" w:type="pct"/>
            <w:tcBorders>
              <w:top w:val="single" w:sz="8" w:space="0" w:color="auto"/>
              <w:left w:val="single" w:sz="8" w:space="0" w:color="000000"/>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single" w:sz="8" w:space="0" w:color="auto"/>
              <w:left w:val="single" w:sz="8" w:space="0" w:color="000000"/>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Farmers aquaculture field schools established </w:t>
            </w:r>
          </w:p>
        </w:tc>
        <w:tc>
          <w:tcPr>
            <w:tcW w:w="983" w:type="pct"/>
            <w:tcBorders>
              <w:top w:val="single" w:sz="8" w:space="0" w:color="auto"/>
              <w:left w:val="single" w:sz="8" w:space="0" w:color="000000"/>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2.a </w:t>
            </w:r>
          </w:p>
        </w:tc>
        <w:tc>
          <w:tcPr>
            <w:tcW w:w="327" w:type="pct"/>
            <w:tcBorders>
              <w:top w:val="single" w:sz="8" w:space="0" w:color="auto"/>
              <w:left w:val="single" w:sz="8" w:space="0" w:color="000000"/>
              <w:bottom w:val="nil"/>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1</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7500</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10.5</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21</w:t>
            </w:r>
          </w:p>
        </w:tc>
      </w:tr>
      <w:tr>
        <w:tblPrEx/>
        <w:trPr>
          <w:trHeight w:val="645" w:hRule="atLeast"/>
        </w:trPr>
        <w:tc>
          <w:tcPr>
            <w:tcW w:w="910" w:type="pct"/>
            <w:tcBorders>
              <w:top w:val="nil"/>
              <w:left w:val="single" w:sz="8" w:space="0" w:color="000000"/>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1108" w:type="pct"/>
            <w:tcBorders>
              <w:top w:val="single" w:sz="8" w:space="0" w:color="000000"/>
              <w:left w:val="single" w:sz="8" w:space="0" w:color="000000"/>
              <w:bottom w:val="single" w:sz="8" w:space="0" w:color="000000"/>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Modern fish hatchery </w:t>
            </w:r>
          </w:p>
        </w:tc>
        <w:tc>
          <w:tcPr>
            <w:tcW w:w="983" w:type="pct"/>
            <w:tcBorders>
              <w:top w:val="single" w:sz="8" w:space="0" w:color="000000"/>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Number of modern hatcheries established </w:t>
            </w:r>
          </w:p>
        </w:tc>
        <w:tc>
          <w:tcPr>
            <w:tcW w:w="327" w:type="pct"/>
            <w:tcBorders>
              <w:top w:val="single" w:sz="8" w:space="0" w:color="000000"/>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 2 </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w:t>
            </w:r>
          </w:p>
        </w:tc>
      </w:tr>
      <w:tr>
        <w:tblPrEx/>
        <w:trPr>
          <w:trHeight w:val="1275" w:hRule="atLeast"/>
        </w:trPr>
        <w:tc>
          <w:tcPr>
            <w:tcW w:w="910" w:type="pct"/>
            <w:tcBorders>
              <w:top w:val="nil"/>
              <w:left w:val="single" w:sz="8" w:space="0" w:color="000000"/>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000000"/>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Adoption of modern technologies, innovations and management practices </w:t>
            </w:r>
          </w:p>
        </w:tc>
        <w:tc>
          <w:tcPr>
            <w:tcW w:w="983" w:type="pct"/>
            <w:tcBorders>
              <w:top w:val="nil"/>
              <w:left w:val="single" w:sz="8" w:space="0" w:color="000000"/>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Number of fish farmers adopting technologies, innovations and management practices </w:t>
            </w:r>
          </w:p>
        </w:tc>
        <w:tc>
          <w:tcPr>
            <w:tcW w:w="327" w:type="pct"/>
            <w:tcBorders>
              <w:top w:val="nil"/>
              <w:left w:val="single" w:sz="8" w:space="0" w:color="000000"/>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 1 </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2500</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w:t>
            </w:r>
          </w:p>
        </w:tc>
      </w:tr>
      <w:tr>
        <w:tblPrEx/>
        <w:trPr>
          <w:trHeight w:val="330" w:hRule="atLeast"/>
        </w:trPr>
        <w:tc>
          <w:tcPr>
            <w:tcW w:w="910" w:type="pct"/>
            <w:tcBorders>
              <w:top w:val="nil"/>
              <w:left w:val="single" w:sz="8" w:space="0" w:color="000000"/>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1108" w:type="pct"/>
            <w:tcBorders>
              <w:top w:val="single" w:sz="8" w:space="0" w:color="000000"/>
              <w:left w:val="single" w:sz="8" w:space="0" w:color="000000"/>
              <w:bottom w:val="single" w:sz="8" w:space="0" w:color="000000"/>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Food and nutrition security </w:t>
            </w:r>
          </w:p>
        </w:tc>
        <w:tc>
          <w:tcPr>
            <w:tcW w:w="983" w:type="pct"/>
            <w:tcBorders>
              <w:top w:val="single" w:sz="8" w:space="0" w:color="000000"/>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Eat more fish campaigns </w:t>
            </w:r>
          </w:p>
        </w:tc>
        <w:tc>
          <w:tcPr>
            <w:tcW w:w="327" w:type="pct"/>
            <w:tcBorders>
              <w:top w:val="single" w:sz="8" w:space="0" w:color="000000"/>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 2 </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w:t>
            </w:r>
          </w:p>
        </w:tc>
      </w:tr>
      <w:tr>
        <w:tblPrEx/>
        <w:trPr>
          <w:trHeight w:val="600" w:hRule="atLeast"/>
        </w:trPr>
        <w:tc>
          <w:tcPr>
            <w:tcW w:w="910" w:type="pct"/>
            <w:tcBorders>
              <w:top w:val="nil"/>
              <w:left w:val="single" w:sz="8" w:space="0" w:color="000000"/>
              <w:bottom w:val="nil"/>
              <w:right w:val="single" w:sz="8" w:space="0" w:color="000000"/>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Climate smart holding units installation( industrial park) </w:t>
            </w:r>
          </w:p>
        </w:tc>
        <w:tc>
          <w:tcPr>
            <w:tcW w:w="1108" w:type="pct"/>
            <w:tcBorders>
              <w:top w:val="nil"/>
              <w:left w:val="nil"/>
              <w:bottom w:val="nil"/>
              <w:right w:val="single" w:sz="8" w:space="0" w:color="000000"/>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climate smart Aquaculture holding units constructed </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Number of units constructed </w:t>
            </w:r>
          </w:p>
        </w:tc>
        <w:tc>
          <w:tcPr>
            <w:tcW w:w="327"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2.a </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9.5</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19</w:t>
            </w:r>
          </w:p>
        </w:tc>
      </w:tr>
      <w:tr>
        <w:tblPrEx/>
        <w:trPr>
          <w:trHeight w:val="330" w:hRule="atLeast"/>
        </w:trPr>
        <w:tc>
          <w:tcPr>
            <w:tcW w:w="910" w:type="pct"/>
            <w:tcBorders>
              <w:top w:val="nil"/>
              <w:left w:val="single" w:sz="8" w:space="0" w:color="000000"/>
              <w:bottom w:val="nil"/>
              <w:right w:val="single" w:sz="8" w:space="0" w:color="000000"/>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12.a </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330" w:hRule="atLeast"/>
        </w:trPr>
        <w:tc>
          <w:tcPr>
            <w:tcW w:w="910" w:type="pct"/>
            <w:tcBorders>
              <w:top w:val="nil"/>
              <w:left w:val="single" w:sz="8" w:space="0" w:color="000000"/>
              <w:bottom w:val="nil"/>
              <w:right w:val="single" w:sz="8" w:space="0" w:color="000000"/>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000000"/>
              <w:right w:val="single" w:sz="8" w:space="0" w:color="000000"/>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13.b </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000000"/>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000000"/>
              <w:bottom w:val="single" w:sz="8" w:space="0" w:color="000000"/>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Number of training of beneficiaries conducted </w:t>
            </w:r>
          </w:p>
        </w:tc>
        <w:tc>
          <w:tcPr>
            <w:tcW w:w="327" w:type="pct"/>
            <w:tcBorders>
              <w:top w:val="nil"/>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2.a </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w:t>
            </w:r>
          </w:p>
        </w:tc>
      </w:tr>
      <w:tr>
        <w:tblPrEx/>
        <w:trPr>
          <w:trHeight w:val="645" w:hRule="atLeast"/>
        </w:trPr>
        <w:tc>
          <w:tcPr>
            <w:tcW w:w="910" w:type="pct"/>
            <w:tcBorders>
              <w:top w:val="nil"/>
              <w:left w:val="single" w:sz="8" w:space="0" w:color="000000"/>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Fish Inspection safety and quality assurance </w:t>
            </w:r>
          </w:p>
        </w:tc>
        <w:tc>
          <w:tcPr>
            <w:tcW w:w="1108" w:type="pct"/>
            <w:tcBorders>
              <w:top w:val="nil"/>
              <w:left w:val="single" w:sz="8" w:space="0" w:color="000000"/>
              <w:bottom w:val="single" w:sz="8" w:space="0" w:color="000000"/>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Product safety and quality assurance at all stages of the Value chain enhanced </w:t>
            </w:r>
          </w:p>
        </w:tc>
        <w:tc>
          <w:tcPr>
            <w:tcW w:w="983" w:type="pct"/>
            <w:tcBorders>
              <w:top w:val="nil"/>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Number of fish market patrols conducted </w:t>
            </w:r>
          </w:p>
        </w:tc>
        <w:tc>
          <w:tcPr>
            <w:tcW w:w="327" w:type="pct"/>
            <w:tcBorders>
              <w:top w:val="nil"/>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 2 </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r>
      <w:tr>
        <w:tblPrEx/>
        <w:trPr>
          <w:trHeight w:val="645" w:hRule="atLeast"/>
        </w:trPr>
        <w:tc>
          <w:tcPr>
            <w:tcW w:w="910" w:type="pct"/>
            <w:tcBorders>
              <w:top w:val="nil"/>
              <w:left w:val="single" w:sz="8" w:space="0" w:color="000000"/>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1108" w:type="pct"/>
            <w:tcBorders>
              <w:top w:val="nil"/>
              <w:left w:val="single" w:sz="8" w:space="0" w:color="000000"/>
              <w:bottom w:val="single" w:sz="8" w:space="0" w:color="000000"/>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Number of routine and product inspections </w:t>
            </w:r>
          </w:p>
        </w:tc>
        <w:tc>
          <w:tcPr>
            <w:tcW w:w="327" w:type="pct"/>
            <w:tcBorders>
              <w:top w:val="nil"/>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2.c </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r>
      <w:tr>
        <w:tblPrEx/>
        <w:trPr>
          <w:trHeight w:val="645" w:hRule="atLeast"/>
        </w:trPr>
        <w:tc>
          <w:tcPr>
            <w:tcW w:w="910" w:type="pct"/>
            <w:tcBorders>
              <w:top w:val="nil"/>
              <w:left w:val="single" w:sz="8" w:space="0" w:color="000000"/>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1108" w:type="pct"/>
            <w:tcBorders>
              <w:top w:val="nil"/>
              <w:left w:val="single" w:sz="8" w:space="0" w:color="000000"/>
              <w:bottom w:val="single" w:sz="8" w:space="0" w:color="000000"/>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Hygienic handling and display enhanced </w:t>
            </w:r>
          </w:p>
        </w:tc>
        <w:tc>
          <w:tcPr>
            <w:tcW w:w="983" w:type="pct"/>
            <w:tcBorders>
              <w:top w:val="nil"/>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Number of fish monger sensitizations </w:t>
            </w:r>
          </w:p>
        </w:tc>
        <w:tc>
          <w:tcPr>
            <w:tcW w:w="327" w:type="pct"/>
            <w:tcBorders>
              <w:top w:val="nil"/>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2.c </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130</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11</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130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11</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260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22</w:t>
            </w:r>
          </w:p>
        </w:tc>
      </w:tr>
      <w:tr>
        <w:tblPrEx/>
        <w:trPr>
          <w:trHeight w:val="645" w:hRule="atLeast"/>
        </w:trPr>
        <w:tc>
          <w:tcPr>
            <w:tcW w:w="910" w:type="pct"/>
            <w:tcBorders>
              <w:top w:val="nil"/>
              <w:left w:val="single" w:sz="8" w:space="0" w:color="000000"/>
              <w:bottom w:val="single" w:sz="8" w:space="0" w:color="auto"/>
              <w:right w:val="nil"/>
            </w:tcBorders>
            <w:shd w:val="clear" w:color="auto" w:fill="auto"/>
            <w:noWrap/>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1108" w:type="pct"/>
            <w:tcBorders>
              <w:top w:val="nil"/>
              <w:left w:val="single" w:sz="8" w:space="0" w:color="000000"/>
              <w:bottom w:val="single" w:sz="8" w:space="0" w:color="000000"/>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Value addition and marketing of fish and products </w:t>
            </w:r>
          </w:p>
        </w:tc>
        <w:tc>
          <w:tcPr>
            <w:tcW w:w="983" w:type="pct"/>
            <w:tcBorders>
              <w:top w:val="nil"/>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Number of stakeholder forums conducted </w:t>
            </w:r>
          </w:p>
        </w:tc>
        <w:tc>
          <w:tcPr>
            <w:tcW w:w="327" w:type="pct"/>
            <w:tcBorders>
              <w:top w:val="nil"/>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 2 </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r>
      <w:tr>
        <w:tblPrEx/>
        <w:trPr>
          <w:trHeight w:val="645" w:hRule="atLeast"/>
        </w:trPr>
        <w:tc>
          <w:tcPr>
            <w:tcW w:w="910" w:type="pct"/>
            <w:tcBorders>
              <w:top w:val="nil"/>
              <w:left w:val="single" w:sz="8" w:space="0" w:color="000000"/>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Inland and Riverine Fisheries </w:t>
            </w:r>
          </w:p>
        </w:tc>
        <w:tc>
          <w:tcPr>
            <w:tcW w:w="1108" w:type="pct"/>
            <w:tcBorders>
              <w:top w:val="nil"/>
              <w:left w:val="single" w:sz="8" w:space="0" w:color="000000"/>
              <w:bottom w:val="single" w:sz="8" w:space="0" w:color="000000"/>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Surveying and fencing of all the public dams </w:t>
            </w:r>
          </w:p>
        </w:tc>
        <w:tc>
          <w:tcPr>
            <w:tcW w:w="983" w:type="pct"/>
            <w:tcBorders>
              <w:top w:val="nil"/>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Number of dams surveyed and fenced </w:t>
            </w:r>
          </w:p>
        </w:tc>
        <w:tc>
          <w:tcPr>
            <w:tcW w:w="327" w:type="pct"/>
            <w:tcBorders>
              <w:top w:val="nil"/>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 2 </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23</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60</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23</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46</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120</w:t>
            </w:r>
          </w:p>
        </w:tc>
      </w:tr>
      <w:tr>
        <w:tblPrEx/>
        <w:trPr>
          <w:trHeight w:val="645" w:hRule="atLeast"/>
        </w:trPr>
        <w:tc>
          <w:tcPr>
            <w:tcW w:w="910" w:type="pct"/>
            <w:tcBorders>
              <w:top w:val="nil"/>
              <w:left w:val="single" w:sz="8" w:space="0" w:color="000000"/>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000000"/>
              <w:bottom w:val="single" w:sz="8" w:space="0" w:color="000000"/>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Baseline line survey of number of fisherfolk undertaken </w:t>
            </w:r>
          </w:p>
        </w:tc>
        <w:tc>
          <w:tcPr>
            <w:tcW w:w="983" w:type="pct"/>
            <w:tcBorders>
              <w:top w:val="nil"/>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Number of fisherfolk and catch effort established </w:t>
            </w:r>
          </w:p>
        </w:tc>
        <w:tc>
          <w:tcPr>
            <w:tcW w:w="327" w:type="pct"/>
            <w:tcBorders>
              <w:top w:val="nil"/>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15.a </w:t>
            </w:r>
          </w:p>
        </w:tc>
        <w:tc>
          <w:tcPr>
            <w:tcW w:w="265"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135</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18.5</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135</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18.5</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270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37</w:t>
            </w:r>
          </w:p>
        </w:tc>
      </w:tr>
      <w:tr>
        <w:tblPrEx/>
        <w:trPr>
          <w:trHeight w:val="960" w:hRule="atLeast"/>
        </w:trPr>
        <w:tc>
          <w:tcPr>
            <w:tcW w:w="910" w:type="pct"/>
            <w:tcBorders>
              <w:top w:val="nil"/>
              <w:left w:val="single" w:sz="8" w:space="0" w:color="000000"/>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000000"/>
              <w:bottom w:val="single" w:sz="8" w:space="0" w:color="000000"/>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Sub Catchment eco system and dam managenmen t </w:t>
            </w:r>
          </w:p>
        </w:tc>
        <w:tc>
          <w:tcPr>
            <w:tcW w:w="983" w:type="pct"/>
            <w:tcBorders>
              <w:top w:val="nil"/>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Number of catchement management committees formed </w:t>
            </w:r>
          </w:p>
        </w:tc>
        <w:tc>
          <w:tcPr>
            <w:tcW w:w="327" w:type="pct"/>
            <w:tcBorders>
              <w:top w:val="nil"/>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15.a </w:t>
            </w:r>
          </w:p>
        </w:tc>
        <w:tc>
          <w:tcPr>
            <w:tcW w:w="265"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w:t>
            </w:r>
          </w:p>
        </w:tc>
      </w:tr>
      <w:tr>
        <w:tblPrEx/>
        <w:trPr>
          <w:trHeight w:val="960" w:hRule="atLeast"/>
        </w:trPr>
        <w:tc>
          <w:tcPr>
            <w:tcW w:w="910" w:type="pct"/>
            <w:tcBorders>
              <w:top w:val="nil"/>
              <w:left w:val="single" w:sz="8" w:space="0" w:color="000000"/>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000000"/>
              <w:bottom w:val="single" w:sz="8" w:space="0" w:color="000000"/>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Artisanal riverine fisheries supported </w:t>
            </w:r>
          </w:p>
        </w:tc>
        <w:tc>
          <w:tcPr>
            <w:tcW w:w="983" w:type="pct"/>
            <w:tcBorders>
              <w:top w:val="nil"/>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Number of fisherfolk supported with fishing gears and capacity building </w:t>
            </w:r>
          </w:p>
        </w:tc>
        <w:tc>
          <w:tcPr>
            <w:tcW w:w="327" w:type="pct"/>
            <w:tcBorders>
              <w:top w:val="nil"/>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15.a </w:t>
            </w:r>
          </w:p>
        </w:tc>
        <w:tc>
          <w:tcPr>
            <w:tcW w:w="265"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45</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45</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60</w:t>
            </w:r>
          </w:p>
        </w:tc>
      </w:tr>
      <w:tr>
        <w:tblPrEx/>
        <w:trPr>
          <w:trHeight w:val="645" w:hRule="atLeast"/>
        </w:trPr>
        <w:tc>
          <w:tcPr>
            <w:tcW w:w="910" w:type="pct"/>
            <w:tcBorders>
              <w:top w:val="nil"/>
              <w:left w:val="single" w:sz="8" w:space="0" w:color="000000"/>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000000"/>
              <w:bottom w:val="single" w:sz="8" w:space="0" w:color="000000"/>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Reduced fish post-harvest losses </w:t>
            </w:r>
          </w:p>
        </w:tc>
        <w:tc>
          <w:tcPr>
            <w:tcW w:w="983" w:type="pct"/>
            <w:tcBorders>
              <w:top w:val="nil"/>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Number of cold chain storage facilities  </w:t>
            </w:r>
          </w:p>
        </w:tc>
        <w:tc>
          <w:tcPr>
            <w:tcW w:w="327" w:type="pct"/>
            <w:tcBorders>
              <w:top w:val="nil"/>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SDG1 </w:t>
            </w:r>
          </w:p>
        </w:tc>
        <w:tc>
          <w:tcPr>
            <w:tcW w:w="265"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150</w:t>
            </w:r>
          </w:p>
        </w:tc>
      </w:tr>
      <w:tr>
        <w:tblPrEx/>
        <w:trPr>
          <w:trHeight w:val="645" w:hRule="atLeast"/>
        </w:trPr>
        <w:tc>
          <w:tcPr>
            <w:tcW w:w="910" w:type="pct"/>
            <w:tcBorders>
              <w:top w:val="nil"/>
              <w:left w:val="single" w:sz="8" w:space="0" w:color="000000"/>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000000"/>
              <w:bottom w:val="single" w:sz="8" w:space="0" w:color="000000"/>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Increased fish populations in dams </w:t>
            </w:r>
          </w:p>
        </w:tc>
        <w:tc>
          <w:tcPr>
            <w:tcW w:w="983" w:type="pct"/>
            <w:tcBorders>
              <w:top w:val="nil"/>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Number of fingerlings stocked in dams </w:t>
            </w:r>
          </w:p>
        </w:tc>
        <w:tc>
          <w:tcPr>
            <w:tcW w:w="327" w:type="pct"/>
            <w:tcBorders>
              <w:top w:val="nil"/>
              <w:left w:val="single" w:sz="8" w:space="0" w:color="000000"/>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 2 </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1000000</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r>
      <w:tr>
        <w:tblPrEx/>
        <w:trPr>
          <w:trHeight w:val="645" w:hRule="atLeast"/>
        </w:trPr>
        <w:tc>
          <w:tcPr>
            <w:tcW w:w="910" w:type="pct"/>
            <w:tcBorders>
              <w:top w:val="nil"/>
              <w:left w:val="single" w:sz="8" w:space="0" w:color="000000"/>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000000"/>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Promote Co management of fisheries resources </w:t>
            </w:r>
          </w:p>
        </w:tc>
        <w:tc>
          <w:tcPr>
            <w:tcW w:w="983" w:type="pct"/>
            <w:tcBorders>
              <w:top w:val="nil"/>
              <w:left w:val="single" w:sz="8" w:space="0" w:color="000000"/>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Number of Dam management units trained </w:t>
            </w:r>
          </w:p>
        </w:tc>
        <w:tc>
          <w:tcPr>
            <w:tcW w:w="327" w:type="pct"/>
            <w:tcBorders>
              <w:top w:val="nil"/>
              <w:left w:val="single" w:sz="8" w:space="0" w:color="000000"/>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 2 </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w:t>
            </w:r>
          </w:p>
        </w:tc>
      </w:tr>
      <w:tr>
        <w:tblPrEx/>
        <w:trPr>
          <w:trHeight w:val="330" w:hRule="atLeast"/>
        </w:trPr>
        <w:tc>
          <w:tcPr>
            <w:tcW w:w="910" w:type="pct"/>
            <w:tcBorders>
              <w:top w:val="single" w:sz="8" w:space="0" w:color="auto"/>
              <w:left w:val="single" w:sz="8" w:space="0" w:color="auto"/>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TOTAL </w:t>
            </w:r>
          </w:p>
        </w:tc>
        <w:tc>
          <w:tcPr>
            <w:tcW w:w="1108" w:type="pct"/>
            <w:tcBorders>
              <w:top w:val="single" w:sz="8" w:space="0" w:color="auto"/>
              <w:left w:val="nil"/>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983" w:type="pct"/>
            <w:tcBorders>
              <w:top w:val="single" w:sz="8" w:space="0" w:color="auto"/>
              <w:left w:val="nil"/>
              <w:bottom w:val="nil"/>
              <w:right w:val="nil"/>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327" w:type="pct"/>
            <w:tcBorders>
              <w:top w:val="single" w:sz="8" w:space="0" w:color="auto"/>
              <w:left w:val="nil"/>
              <w:bottom w:val="nil"/>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480</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480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960</w:t>
            </w:r>
          </w:p>
        </w:tc>
      </w:tr>
      <w:tr>
        <w:tblPrEx/>
        <w:trPr>
          <w:trHeight w:val="330" w:hRule="atLeast"/>
        </w:trPr>
        <w:tc>
          <w:tcPr>
            <w:tcW w:w="5000" w:type="pct"/>
            <w:gridSpan w:val="10"/>
            <w:tcBorders>
              <w:top w:val="single" w:sz="8" w:space="0" w:color="auto"/>
              <w:left w:val="single" w:sz="8" w:space="0" w:color="auto"/>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Programme Name:  Livestock Extension and Advisory Services </w:t>
            </w:r>
          </w:p>
        </w:tc>
      </w:tr>
      <w:tr>
        <w:tblPrEx/>
        <w:trPr>
          <w:trHeight w:val="330" w:hRule="atLeast"/>
        </w:trPr>
        <w:tc>
          <w:tcPr>
            <w:tcW w:w="5000" w:type="pct"/>
            <w:gridSpan w:val="10"/>
            <w:tcBorders>
              <w:top w:val="single" w:sz="8" w:space="0" w:color="auto"/>
              <w:left w:val="single" w:sz="8" w:space="0" w:color="auto"/>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Objective:  To increase organizational, technical and enterprise capacity  of farmers, groups and cooperatives to manage livestock enterprises </w:t>
            </w:r>
          </w:p>
        </w:tc>
      </w:tr>
      <w:tr>
        <w:tblPrEx/>
        <w:trPr>
          <w:trHeight w:val="330" w:hRule="atLeast"/>
        </w:trPr>
        <w:tc>
          <w:tcPr>
            <w:tcW w:w="5000" w:type="pct"/>
            <w:gridSpan w:val="10"/>
            <w:tcBorders>
              <w:top w:val="single" w:sz="8" w:space="0" w:color="auto"/>
              <w:left w:val="single" w:sz="8" w:space="0" w:color="auto"/>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Outcome:  Enhanced organizational, technical capacity and enterprise skills of farmers, groups and cooperatives </w:t>
            </w:r>
          </w:p>
        </w:tc>
      </w:tr>
      <w:tr>
        <w:tblPrEx/>
        <w:trPr>
          <w:trHeight w:val="1275" w:hRule="atLeast"/>
        </w:trPr>
        <w:tc>
          <w:tcPr>
            <w:tcW w:w="910"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Sub  Programme </w:t>
            </w:r>
          </w:p>
        </w:tc>
        <w:tc>
          <w:tcPr>
            <w:tcW w:w="1108"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Performance Indicators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2023-2027 Targets*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2023-2027 Target</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2023-2027 Budget (KSh.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2028-2033 </w:t>
            </w:r>
            <w:r>
              <w:rPr>
                <w:rFonts w:ascii="Times New Roman" w:cs="Times New Roman" w:eastAsia="Times New Roman" w:hAnsi="Times New Roman"/>
                <w:b/>
                <w:bCs/>
                <w:color w:val="000000"/>
                <w:sz w:val="20"/>
                <w:szCs w:val="20"/>
              </w:rPr>
              <w:t>Target</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2028-2033 Budget (KSh.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2023-2033 Target</w:t>
            </w:r>
          </w:p>
        </w:tc>
        <w:tc>
          <w:tcPr>
            <w:tcW w:w="34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2023-2033 budget(Ksh)</w:t>
            </w:r>
          </w:p>
        </w:tc>
      </w:tr>
      <w:tr>
        <w:tblPrEx/>
        <w:trPr>
          <w:trHeight w:val="330" w:hRule="atLeast"/>
        </w:trPr>
        <w:tc>
          <w:tcPr>
            <w:tcW w:w="910"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1108"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M)*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M)*  </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347"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(M)</w:t>
            </w:r>
          </w:p>
        </w:tc>
      </w:tr>
      <w:tr>
        <w:tblPrEx/>
        <w:trPr>
          <w:trHeight w:val="645" w:hRule="atLeast"/>
        </w:trPr>
        <w:tc>
          <w:tcPr>
            <w:tcW w:w="910"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Disruptive Technologies, Extension and Advisory Services </w:t>
            </w:r>
          </w:p>
        </w:tc>
        <w:tc>
          <w:tcPr>
            <w:tcW w:w="1108"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E-extension Programmes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No of e-extension programmes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SDG1; 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18</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18</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36</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110</w:t>
            </w:r>
          </w:p>
        </w:tc>
      </w:tr>
      <w:tr>
        <w:tblPrEx/>
        <w:trPr>
          <w:trHeight w:val="645" w:hRule="atLeast"/>
        </w:trPr>
        <w:tc>
          <w:tcPr>
            <w:tcW w:w="910"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Farmers trained on appropriate modern TIMPs</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No of farmers trained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SDG1; 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80000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140</w:t>
            </w:r>
          </w:p>
        </w:tc>
      </w:tr>
      <w:tr>
        <w:tblPrEx/>
        <w:trPr>
          <w:trHeight w:val="645" w:hRule="atLeast"/>
        </w:trPr>
        <w:tc>
          <w:tcPr>
            <w:tcW w:w="910"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Increased adoption of TIMPs</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 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110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110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220</w:t>
            </w:r>
          </w:p>
        </w:tc>
      </w:tr>
      <w:tr>
        <w:tblPrEx/>
        <w:trPr>
          <w:trHeight w:val="645" w:hRule="atLeast"/>
        </w:trPr>
        <w:tc>
          <w:tcPr>
            <w:tcW w:w="910"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Number of TIMPs Trained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 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330" w:hRule="atLeast"/>
        </w:trPr>
        <w:tc>
          <w:tcPr>
            <w:tcW w:w="910" w:type="pct"/>
            <w:tcBorders>
              <w:top w:val="nil"/>
              <w:left w:val="single" w:sz="8" w:space="0" w:color="000000"/>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Extension SPs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No of Private SPs recruited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SDG7</w:t>
            </w:r>
          </w:p>
        </w:tc>
        <w:tc>
          <w:tcPr>
            <w:tcW w:w="265"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w:t>
            </w:r>
          </w:p>
        </w:tc>
        <w:tc>
          <w:tcPr>
            <w:tcW w:w="265"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330" w:hRule="atLeast"/>
        </w:trPr>
        <w:tc>
          <w:tcPr>
            <w:tcW w:w="910" w:type="pct"/>
            <w:tcBorders>
              <w:top w:val="nil"/>
              <w:left w:val="single" w:sz="8" w:space="0" w:color="000000"/>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No of Public SP recurited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SDG7</w:t>
            </w:r>
          </w:p>
        </w:tc>
        <w:tc>
          <w:tcPr>
            <w:tcW w:w="265"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nil"/>
              <w:right w:val="single" w:sz="8" w:space="0" w:color="000000"/>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265"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nil"/>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nil"/>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60</w:t>
            </w:r>
          </w:p>
        </w:tc>
      </w:tr>
      <w:tr>
        <w:tblPrEx/>
        <w:trPr>
          <w:trHeight w:val="300" w:hRule="atLeast"/>
        </w:trPr>
        <w:tc>
          <w:tcPr>
            <w:tcW w:w="5000" w:type="pct"/>
            <w:gridSpan w:val="10"/>
            <w:tcBorders>
              <w:top w:val="single" w:sz="8" w:space="0" w:color="auto"/>
              <w:left w:val="single" w:sz="8" w:space="0" w:color="auto"/>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Programme Name:  Livestock Production and Marketing Services </w:t>
            </w:r>
          </w:p>
        </w:tc>
      </w:tr>
      <w:tr>
        <w:tblPrEx/>
        <w:trPr>
          <w:trHeight w:val="330" w:hRule="atLeast"/>
        </w:trPr>
        <w:tc>
          <w:tcPr>
            <w:tcW w:w="5000" w:type="pct"/>
            <w:gridSpan w:val="10"/>
            <w:tcBorders>
              <w:top w:val="single" w:sz="8" w:space="0" w:color="auto"/>
              <w:left w:val="single" w:sz="8" w:space="0" w:color="auto"/>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Objective:  To increase livestock productivity,  safety and high quality of livestock products </w:t>
            </w:r>
          </w:p>
        </w:tc>
      </w:tr>
      <w:tr>
        <w:tblPrEx/>
        <w:trPr>
          <w:trHeight w:val="315" w:hRule="atLeast"/>
        </w:trPr>
        <w:tc>
          <w:tcPr>
            <w:tcW w:w="5000" w:type="pct"/>
            <w:gridSpan w:val="10"/>
            <w:tcBorders>
              <w:top w:val="single" w:sz="8" w:space="0" w:color="auto"/>
              <w:left w:val="single" w:sz="8" w:space="0" w:color="auto"/>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Outcome:  Smallholder livestock farming productivity and supply of quality products enhanced and consumption at household level increased </w:t>
            </w:r>
          </w:p>
        </w:tc>
      </w:tr>
      <w:tr>
        <w:tblPrEx/>
        <w:trPr>
          <w:trHeight w:val="645" w:hRule="atLeast"/>
        </w:trPr>
        <w:tc>
          <w:tcPr>
            <w:tcW w:w="910"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Sub </w:t>
            </w:r>
          </w:p>
        </w:tc>
        <w:tc>
          <w:tcPr>
            <w:tcW w:w="1108"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Key  Output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Key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2023-2027 Target</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2023-2027 Budget (KSh.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2028-2033 </w:t>
            </w:r>
            <w:r>
              <w:rPr>
                <w:rFonts w:ascii="Times New Roman" w:cs="Times New Roman" w:eastAsia="Times New Roman" w:hAnsi="Times New Roman"/>
                <w:b/>
                <w:bCs/>
                <w:color w:val="000000"/>
                <w:sz w:val="20"/>
                <w:szCs w:val="20"/>
              </w:rPr>
              <w:t>Target</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2028-2033 Budget (KSh.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2023-2033 Budget (KSh.   </w:t>
            </w:r>
          </w:p>
        </w:tc>
        <w:tc>
          <w:tcPr>
            <w:tcW w:w="34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2023-2033 budger(Ksh)</w:t>
            </w:r>
          </w:p>
        </w:tc>
      </w:tr>
      <w:tr>
        <w:tblPrEx/>
        <w:trPr>
          <w:trHeight w:val="1275" w:hRule="atLeast"/>
        </w:trPr>
        <w:tc>
          <w:tcPr>
            <w:tcW w:w="910"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Programme</w:t>
            </w:r>
          </w:p>
        </w:tc>
        <w:tc>
          <w:tcPr>
            <w:tcW w:w="1108"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Performance Indicators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2023-2027 Targets*</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M)*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M)*  </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(M)</w:t>
            </w:r>
          </w:p>
        </w:tc>
      </w:tr>
      <w:tr>
        <w:tblPrEx/>
        <w:trPr>
          <w:trHeight w:val="96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Livestock Production Services</w:t>
            </w:r>
          </w:p>
        </w:tc>
        <w:tc>
          <w:tcPr>
            <w:tcW w:w="1108" w:type="pct"/>
            <w:tcBorders>
              <w:top w:val="nil"/>
              <w:left w:val="nil"/>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Production  of Milk, Honey, Eggs, Meat, Feeds enhanced</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Increase in livestock  production in Tonnes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SDG1; SDG2; SDG3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280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120</w:t>
            </w:r>
          </w:p>
        </w:tc>
      </w:tr>
      <w:tr>
        <w:tblPrEx/>
        <w:trPr>
          <w:trHeight w:val="96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Livestock Productivity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No of farmers reporting increased productivity</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SDG1; SDG2; SDG3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140</w:t>
            </w:r>
          </w:p>
        </w:tc>
      </w:tr>
      <w:tr>
        <w:tblPrEx/>
        <w:trPr>
          <w:trHeight w:val="96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Percentage Increase in Productivity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 SDG2; SDG3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96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Animal genetic resources/ germplasm distributed </w:t>
            </w:r>
          </w:p>
        </w:tc>
        <w:tc>
          <w:tcPr>
            <w:tcW w:w="983"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Number of animal genetic resources/ germplasm distributed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 SDG2; SDG3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140000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140000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280000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140</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000000"/>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single" w:sz="8" w:space="0" w:color="000000"/>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127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Livestock Profitability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No of farmers trained in entrepreneurship and reporting increased profitability</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 SDG2; SDG8</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140</w:t>
            </w:r>
          </w:p>
        </w:tc>
      </w:tr>
      <w:tr>
        <w:tblPrEx/>
        <w:trPr>
          <w:trHeight w:val="96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Percentage Increase in Profitability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 SDG2; SDG8</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96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Environment and climate change adaptation and resilience</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dairy and poultry farms climate proofed</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27</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27</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54</w:t>
            </w:r>
          </w:p>
        </w:tc>
      </w:tr>
      <w:tr>
        <w:tblPrEx/>
        <w:trPr>
          <w:trHeight w:val="64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water harvesting equipment installed</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6200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38</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6200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38</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12400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76</w:t>
            </w:r>
          </w:p>
        </w:tc>
      </w:tr>
      <w:tr>
        <w:tblPrEx/>
        <w:trPr>
          <w:trHeight w:val="64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No of energy saving devices installed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SDG7</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6200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38</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6200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38</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12400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76</w:t>
            </w:r>
          </w:p>
        </w:tc>
      </w:tr>
      <w:tr>
        <w:tblPrEx/>
        <w:trPr>
          <w:trHeight w:val="64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Tonnes of crop residues utilized</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24</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24</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48</w:t>
            </w:r>
          </w:p>
        </w:tc>
      </w:tr>
      <w:tr>
        <w:tblPrEx/>
        <w:trPr>
          <w:trHeight w:val="64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Tonnes of livestock wastes utilized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24</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24</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48</w:t>
            </w:r>
          </w:p>
        </w:tc>
      </w:tr>
      <w:tr>
        <w:tblPrEx/>
        <w:trPr>
          <w:trHeight w:val="96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Household Nutrition  and Consumption</w:t>
            </w:r>
          </w:p>
        </w:tc>
        <w:tc>
          <w:tcPr>
            <w:tcW w:w="983"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Percentage Increase in Farmers Households taking eggs, meat, honey</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p>
        </w:tc>
        <w:tc>
          <w:tcPr>
            <w:tcW w:w="983" w:type="pct"/>
            <w:tcBorders>
              <w:top w:val="nil"/>
              <w:left w:val="single" w:sz="8" w:space="0" w:color="000000"/>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p>
        </w:tc>
        <w:tc>
          <w:tcPr>
            <w:tcW w:w="983"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Reduction in malnutrition and stunted growth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w:t>
            </w:r>
          </w:p>
        </w:tc>
      </w:tr>
      <w:tr>
        <w:tblPrEx/>
        <w:trPr>
          <w:trHeight w:val="330" w:hRule="atLeast"/>
        </w:trPr>
        <w:tc>
          <w:tcPr>
            <w:tcW w:w="910" w:type="pct"/>
            <w:tcBorders>
              <w:top w:val="nil"/>
              <w:left w:val="single" w:sz="8" w:space="0" w:color="000000"/>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single" w:sz="8" w:space="0" w:color="000000"/>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Livestock Nutrition Services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Establishment and utilization of leguminous feeds</w:t>
            </w:r>
          </w:p>
        </w:tc>
        <w:tc>
          <w:tcPr>
            <w:tcW w:w="983"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Acres of leguminous plants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150</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p>
        </w:tc>
        <w:tc>
          <w:tcPr>
            <w:tcW w:w="983" w:type="pct"/>
            <w:tcBorders>
              <w:top w:val="nil"/>
              <w:left w:val="single" w:sz="8" w:space="0" w:color="000000"/>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p>
        </w:tc>
        <w:tc>
          <w:tcPr>
            <w:tcW w:w="983"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Number of farmers  utilizing leguminous feeds</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single" w:sz="8" w:space="0" w:color="000000"/>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96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High yielding and Disease free/ reistant seed varieties</w:t>
            </w:r>
          </w:p>
        </w:tc>
        <w:tc>
          <w:tcPr>
            <w:tcW w:w="983"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Tonnes of High yielding and Disease free/ resistant seed varieties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p>
        </w:tc>
        <w:tc>
          <w:tcPr>
            <w:tcW w:w="983"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single" w:sz="8" w:space="0" w:color="000000"/>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Feed Resoruces Conservation and Stoarge</w:t>
            </w:r>
          </w:p>
        </w:tc>
        <w:tc>
          <w:tcPr>
            <w:tcW w:w="983"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Number of farmers conserving feeds</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p>
        </w:tc>
        <w:tc>
          <w:tcPr>
            <w:tcW w:w="983"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p>
        </w:tc>
        <w:tc>
          <w:tcPr>
            <w:tcW w:w="983" w:type="pct"/>
            <w:tcBorders>
              <w:top w:val="nil"/>
              <w:left w:val="single" w:sz="8" w:space="0" w:color="000000"/>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p>
        </w:tc>
        <w:tc>
          <w:tcPr>
            <w:tcW w:w="983"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Tonnes of Feeds conserved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p>
        </w:tc>
        <w:tc>
          <w:tcPr>
            <w:tcW w:w="983"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single" w:sz="8" w:space="0" w:color="000000"/>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Establish smallholder feed processing industries</w:t>
            </w:r>
          </w:p>
        </w:tc>
        <w:tc>
          <w:tcPr>
            <w:tcW w:w="983"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Number of smallholder feed processing industries</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16</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p>
        </w:tc>
        <w:tc>
          <w:tcPr>
            <w:tcW w:w="983"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330" w:hRule="atLeast"/>
        </w:trPr>
        <w:tc>
          <w:tcPr>
            <w:tcW w:w="910" w:type="pct"/>
            <w:tcBorders>
              <w:top w:val="nil"/>
              <w:left w:val="single" w:sz="8" w:space="0" w:color="000000"/>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single" w:sz="8" w:space="0" w:color="000000"/>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330" w:hRule="atLeast"/>
        </w:trPr>
        <w:tc>
          <w:tcPr>
            <w:tcW w:w="910" w:type="pct"/>
            <w:tcBorders>
              <w:top w:val="nil"/>
              <w:left w:val="single" w:sz="8" w:space="0" w:color="auto"/>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Artificicial Inseminated Service</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Cows inseminated </w:t>
            </w:r>
          </w:p>
        </w:tc>
        <w:tc>
          <w:tcPr>
            <w:tcW w:w="983" w:type="pct"/>
            <w:tcBorders>
              <w:top w:val="nil"/>
              <w:left w:val="single" w:sz="8" w:space="0" w:color="auto"/>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cows inseminated</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w:t>
            </w:r>
          </w:p>
        </w:tc>
      </w:tr>
      <w:tr>
        <w:tblPrEx/>
        <w:trPr>
          <w:trHeight w:val="330" w:hRule="atLeast"/>
        </w:trPr>
        <w:tc>
          <w:tcPr>
            <w:tcW w:w="910" w:type="pct"/>
            <w:tcBorders>
              <w:top w:val="nil"/>
              <w:left w:val="single" w:sz="8" w:space="0" w:color="auto"/>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p>
        </w:tc>
        <w:tc>
          <w:tcPr>
            <w:tcW w:w="983" w:type="pct"/>
            <w:tcBorders>
              <w:top w:val="nil"/>
              <w:left w:val="single" w:sz="8" w:space="0" w:color="auto"/>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330" w:hRule="atLeast"/>
        </w:trPr>
        <w:tc>
          <w:tcPr>
            <w:tcW w:w="910" w:type="pct"/>
            <w:tcBorders>
              <w:top w:val="nil"/>
              <w:left w:val="single" w:sz="8" w:space="0" w:color="auto"/>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single" w:sz="8" w:space="0" w:color="auto"/>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330" w:hRule="atLeast"/>
        </w:trPr>
        <w:tc>
          <w:tcPr>
            <w:tcW w:w="910" w:type="pct"/>
            <w:tcBorders>
              <w:top w:val="nil"/>
              <w:left w:val="single" w:sz="8" w:space="0" w:color="auto"/>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Female calves born</w:t>
            </w:r>
          </w:p>
        </w:tc>
        <w:tc>
          <w:tcPr>
            <w:tcW w:w="983" w:type="pct"/>
            <w:tcBorders>
              <w:top w:val="nil"/>
              <w:left w:val="single" w:sz="8" w:space="0" w:color="auto"/>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No of female calves born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86000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86000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172000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w:t>
            </w:r>
          </w:p>
        </w:tc>
      </w:tr>
      <w:tr>
        <w:tblPrEx/>
        <w:trPr>
          <w:trHeight w:val="330" w:hRule="atLeast"/>
        </w:trPr>
        <w:tc>
          <w:tcPr>
            <w:tcW w:w="910" w:type="pct"/>
            <w:tcBorders>
              <w:top w:val="nil"/>
              <w:left w:val="single" w:sz="8" w:space="0" w:color="auto"/>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p>
        </w:tc>
        <w:tc>
          <w:tcPr>
            <w:tcW w:w="983" w:type="pct"/>
            <w:tcBorders>
              <w:top w:val="nil"/>
              <w:left w:val="single" w:sz="8" w:space="0" w:color="auto"/>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330" w:hRule="atLeast"/>
        </w:trPr>
        <w:tc>
          <w:tcPr>
            <w:tcW w:w="910" w:type="pct"/>
            <w:tcBorders>
              <w:top w:val="nil"/>
              <w:left w:val="single" w:sz="8" w:space="0" w:color="auto"/>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single" w:sz="8" w:space="0" w:color="auto"/>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r>
      <w:tr>
        <w:tblPrEx/>
        <w:trPr>
          <w:trHeight w:val="645" w:hRule="atLeast"/>
        </w:trPr>
        <w:tc>
          <w:tcPr>
            <w:tcW w:w="910"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Revenue Collected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Revenue Collected from Inseminations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SDG8</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49</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49</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98</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r>
      <w:tr>
        <w:tblPrEx/>
        <w:trPr>
          <w:trHeight w:val="645" w:hRule="atLeast"/>
        </w:trPr>
        <w:tc>
          <w:tcPr>
            <w:tcW w:w="910" w:type="pct"/>
            <w:tcBorders>
              <w:top w:val="nil"/>
              <w:left w:val="single" w:sz="8" w:space="0" w:color="auto"/>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Animal Health and Welfare Management Sevices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Vaccines distributed </w:t>
            </w:r>
          </w:p>
        </w:tc>
        <w:tc>
          <w:tcPr>
            <w:tcW w:w="983" w:type="pct"/>
            <w:tcBorders>
              <w:top w:val="nil"/>
              <w:left w:val="single" w:sz="8" w:space="0" w:color="auto"/>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Doses of Vaccines distributed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280000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280000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560000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28</w:t>
            </w:r>
          </w:p>
        </w:tc>
      </w:tr>
      <w:tr>
        <w:tblPrEx/>
        <w:trPr>
          <w:trHeight w:val="330" w:hRule="atLeast"/>
        </w:trPr>
        <w:tc>
          <w:tcPr>
            <w:tcW w:w="910" w:type="pct"/>
            <w:tcBorders>
              <w:top w:val="nil"/>
              <w:left w:val="single" w:sz="8" w:space="0" w:color="auto"/>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single" w:sz="8" w:space="0" w:color="auto"/>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960" w:hRule="atLeast"/>
        </w:trPr>
        <w:tc>
          <w:tcPr>
            <w:tcW w:w="910" w:type="pct"/>
            <w:tcBorders>
              <w:top w:val="nil"/>
              <w:left w:val="single" w:sz="8" w:space="0" w:color="auto"/>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Farms with proper biosecurity measures </w:t>
            </w:r>
          </w:p>
        </w:tc>
        <w:tc>
          <w:tcPr>
            <w:tcW w:w="983" w:type="pct"/>
            <w:tcBorders>
              <w:top w:val="nil"/>
              <w:left w:val="single" w:sz="8" w:space="0" w:color="auto"/>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Number of Farms with proper bio-security measures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w:t>
            </w:r>
          </w:p>
        </w:tc>
      </w:tr>
      <w:tr>
        <w:tblPrEx/>
        <w:trPr>
          <w:trHeight w:val="330" w:hRule="atLeast"/>
        </w:trPr>
        <w:tc>
          <w:tcPr>
            <w:tcW w:w="910" w:type="pct"/>
            <w:tcBorders>
              <w:top w:val="nil"/>
              <w:left w:val="single" w:sz="8" w:space="0" w:color="auto"/>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p>
        </w:tc>
        <w:tc>
          <w:tcPr>
            <w:tcW w:w="983" w:type="pct"/>
            <w:tcBorders>
              <w:top w:val="nil"/>
              <w:left w:val="single" w:sz="8" w:space="0" w:color="auto"/>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330" w:hRule="atLeast"/>
        </w:trPr>
        <w:tc>
          <w:tcPr>
            <w:tcW w:w="910" w:type="pct"/>
            <w:tcBorders>
              <w:top w:val="nil"/>
              <w:left w:val="single" w:sz="8" w:space="0" w:color="auto"/>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single" w:sz="8" w:space="0" w:color="auto"/>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960" w:hRule="atLeast"/>
        </w:trPr>
        <w:tc>
          <w:tcPr>
            <w:tcW w:w="910"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Farmer undertaking regular treatment and spraying/dipping </w:t>
            </w:r>
          </w:p>
        </w:tc>
        <w:tc>
          <w:tcPr>
            <w:tcW w:w="983" w:type="pct"/>
            <w:tcBorders>
              <w:top w:val="nil"/>
              <w:left w:val="single" w:sz="8" w:space="0" w:color="auto"/>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Number of Farmers undertaking regular treatment and spraying/dipping </w:t>
            </w:r>
          </w:p>
        </w:tc>
        <w:tc>
          <w:tcPr>
            <w:tcW w:w="327" w:type="pct"/>
            <w:tcBorders>
              <w:top w:val="nil"/>
              <w:left w:val="nil"/>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w:t>
            </w:r>
          </w:p>
        </w:tc>
      </w:tr>
      <w:tr>
        <w:tblPrEx/>
        <w:trPr>
          <w:trHeight w:val="960" w:hRule="atLeast"/>
        </w:trPr>
        <w:tc>
          <w:tcPr>
            <w:tcW w:w="910"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County Veterinary Laboratory</w:t>
            </w:r>
          </w:p>
        </w:tc>
        <w:tc>
          <w:tcPr>
            <w:tcW w:w="1108"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County Veterinary Laboratory constructed</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Number of County Veterinary Laboratory constructed</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w:t>
            </w:r>
          </w:p>
        </w:tc>
      </w:tr>
      <w:tr>
        <w:tblPrEx/>
        <w:trPr>
          <w:trHeight w:val="645" w:hRule="atLeast"/>
        </w:trPr>
        <w:tc>
          <w:tcPr>
            <w:tcW w:w="910"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Slaughter house constructed at Masaba North</w:t>
            </w:r>
          </w:p>
        </w:tc>
        <w:tc>
          <w:tcPr>
            <w:tcW w:w="1108"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Slaughter house constructed</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Number of Slaughter house constructed</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w:t>
            </w:r>
          </w:p>
        </w:tc>
      </w:tr>
      <w:tr>
        <w:tblPrEx/>
        <w:trPr>
          <w:trHeight w:val="645" w:hRule="atLeast"/>
        </w:trPr>
        <w:tc>
          <w:tcPr>
            <w:tcW w:w="910" w:type="pct"/>
            <w:tcBorders>
              <w:top w:val="nil"/>
              <w:left w:val="single" w:sz="8" w:space="0" w:color="auto"/>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County Tannery</w:t>
            </w:r>
          </w:p>
        </w:tc>
        <w:tc>
          <w:tcPr>
            <w:tcW w:w="1108"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County Tannery constructed</w:t>
            </w:r>
          </w:p>
        </w:tc>
        <w:tc>
          <w:tcPr>
            <w:tcW w:w="983" w:type="pct"/>
            <w:tcBorders>
              <w:top w:val="nil"/>
              <w:left w:val="single" w:sz="8" w:space="0" w:color="auto"/>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Number of County Tannery constructed</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nil"/>
              <w:left w:val="nil"/>
              <w:bottom w:val="nil"/>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265" w:type="pct"/>
            <w:tcBorders>
              <w:top w:val="nil"/>
              <w:left w:val="nil"/>
              <w:bottom w:val="nil"/>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265" w:type="pct"/>
            <w:tcBorders>
              <w:top w:val="nil"/>
              <w:left w:val="nil"/>
              <w:bottom w:val="nil"/>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265" w:type="pct"/>
            <w:tcBorders>
              <w:top w:val="nil"/>
              <w:left w:val="nil"/>
              <w:bottom w:val="nil"/>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347" w:type="pct"/>
            <w:tcBorders>
              <w:top w:val="nil"/>
              <w:left w:val="single" w:sz="8" w:space="0" w:color="auto"/>
              <w:bottom w:val="nil"/>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60</w:t>
            </w:r>
          </w:p>
        </w:tc>
      </w:tr>
      <w:tr>
        <w:tblPrEx/>
        <w:trPr>
          <w:trHeight w:val="330" w:hRule="atLeast"/>
        </w:trPr>
        <w:tc>
          <w:tcPr>
            <w:tcW w:w="910" w:type="pct"/>
            <w:tcBorders>
              <w:top w:val="single" w:sz="8" w:space="0" w:color="auto"/>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total</w:t>
            </w:r>
          </w:p>
        </w:tc>
        <w:tc>
          <w:tcPr>
            <w:tcW w:w="1108"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820.5</w:t>
            </w:r>
          </w:p>
        </w:tc>
        <w:tc>
          <w:tcPr>
            <w:tcW w:w="265"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820.5</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single" w:sz="8" w:space="0" w:color="auto"/>
              <w:left w:val="single" w:sz="8" w:space="0" w:color="auto"/>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1641</w:t>
            </w:r>
          </w:p>
        </w:tc>
      </w:tr>
      <w:tr>
        <w:tblPrEx/>
        <w:trPr>
          <w:trHeight w:val="330" w:hRule="atLeast"/>
        </w:trPr>
        <w:tc>
          <w:tcPr>
            <w:tcW w:w="5000" w:type="pct"/>
            <w:gridSpan w:val="10"/>
            <w:tcBorders>
              <w:top w:val="single" w:sz="8" w:space="0" w:color="auto"/>
              <w:left w:val="single" w:sz="8" w:space="0" w:color="auto"/>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Programme Name:  Livestock Marketing, Value Addition, Safety and Post-Production Management</w:t>
            </w:r>
          </w:p>
        </w:tc>
      </w:tr>
      <w:tr>
        <w:tblPrEx/>
        <w:trPr>
          <w:trHeight w:val="330" w:hRule="atLeast"/>
        </w:trPr>
        <w:tc>
          <w:tcPr>
            <w:tcW w:w="5000" w:type="pct"/>
            <w:gridSpan w:val="10"/>
            <w:tcBorders>
              <w:top w:val="single" w:sz="8" w:space="0" w:color="auto"/>
              <w:left w:val="single" w:sz="8" w:space="0" w:color="auto"/>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Objective:  To increase livestock marketing, value addition, improve safety and reduce post production loses. </w:t>
            </w:r>
          </w:p>
        </w:tc>
      </w:tr>
      <w:tr>
        <w:tblPrEx/>
        <w:trPr>
          <w:trHeight w:val="300" w:hRule="atLeast"/>
        </w:trPr>
        <w:tc>
          <w:tcPr>
            <w:tcW w:w="5000" w:type="pct"/>
            <w:gridSpan w:val="10"/>
            <w:tcBorders>
              <w:top w:val="single" w:sz="8" w:space="0" w:color="auto"/>
              <w:left w:val="single" w:sz="8" w:space="0" w:color="auto"/>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Outcome: Expanded and improved utilization of collection, marketing processing infrastructure, reduced post production loses and improved safety of livestock products </w:t>
            </w:r>
          </w:p>
        </w:tc>
      </w:tr>
      <w:tr>
        <w:tblPrEx/>
        <w:trPr>
          <w:trHeight w:val="1275" w:hRule="atLeast"/>
        </w:trPr>
        <w:tc>
          <w:tcPr>
            <w:tcW w:w="910"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Sub  Programme </w:t>
            </w:r>
          </w:p>
        </w:tc>
        <w:tc>
          <w:tcPr>
            <w:tcW w:w="1108"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Performance Indicators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2023-2027 Targets*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2023-2027 Target</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2023-2027 Budget (KSh.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2028-2033 </w:t>
            </w:r>
            <w:r>
              <w:rPr>
                <w:rFonts w:ascii="Times New Roman" w:cs="Times New Roman" w:eastAsia="Times New Roman" w:hAnsi="Times New Roman"/>
                <w:b/>
                <w:bCs/>
                <w:color w:val="000000"/>
                <w:sz w:val="20"/>
                <w:szCs w:val="20"/>
              </w:rPr>
              <w:t>Target</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2028-2033 Budget (KSh.   </w:t>
            </w:r>
          </w:p>
        </w:tc>
        <w:tc>
          <w:tcPr>
            <w:tcW w:w="265"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2023-2033 Target</w:t>
            </w:r>
          </w:p>
        </w:tc>
        <w:tc>
          <w:tcPr>
            <w:tcW w:w="34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2023-2033 budget(Ksh)</w:t>
            </w:r>
          </w:p>
        </w:tc>
      </w:tr>
      <w:tr>
        <w:tblPrEx/>
        <w:trPr>
          <w:trHeight w:val="330" w:hRule="atLeast"/>
        </w:trPr>
        <w:tc>
          <w:tcPr>
            <w:tcW w:w="910" w:type="pct"/>
            <w:tcBorders>
              <w:top w:val="nil"/>
              <w:left w:val="single" w:sz="8" w:space="0" w:color="auto"/>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M)*   </w:t>
            </w:r>
          </w:p>
        </w:tc>
        <w:tc>
          <w:tcPr>
            <w:tcW w:w="265"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M)*  </w:t>
            </w:r>
          </w:p>
        </w:tc>
        <w:tc>
          <w:tcPr>
            <w:tcW w:w="265"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p>
        </w:tc>
        <w:tc>
          <w:tcPr>
            <w:tcW w:w="347"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(M)</w:t>
            </w:r>
          </w:p>
        </w:tc>
      </w:tr>
      <w:tr>
        <w:tblPrEx/>
        <w:trPr>
          <w:trHeight w:val="960" w:hRule="atLeast"/>
        </w:trPr>
        <w:tc>
          <w:tcPr>
            <w:tcW w:w="910" w:type="pct"/>
            <w:tcBorders>
              <w:top w:val="nil"/>
              <w:left w:val="single" w:sz="8" w:space="0" w:color="000000"/>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Marketing, Value Addition, Safety and Post-Production Management</w:t>
            </w:r>
          </w:p>
        </w:tc>
        <w:tc>
          <w:tcPr>
            <w:tcW w:w="1108" w:type="pct"/>
            <w:tcBorders>
              <w:top w:val="nil"/>
              <w:left w:val="nil"/>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Collective action </w:t>
            </w:r>
          </w:p>
        </w:tc>
        <w:tc>
          <w:tcPr>
            <w:tcW w:w="983" w:type="pct"/>
            <w:tcBorders>
              <w:top w:val="nil"/>
              <w:left w:val="nil"/>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Percentage Increase in farmers marketing collectively </w:t>
            </w:r>
          </w:p>
        </w:tc>
        <w:tc>
          <w:tcPr>
            <w:tcW w:w="327" w:type="pct"/>
            <w:tcBorders>
              <w:top w:val="nil"/>
              <w:left w:val="nil"/>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SDG10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95</w:t>
            </w:r>
          </w:p>
        </w:tc>
        <w:tc>
          <w:tcPr>
            <w:tcW w:w="265" w:type="pct"/>
            <w:tcBorders>
              <w:top w:val="single" w:sz="8" w:space="0" w:color="auto"/>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55</w:t>
            </w:r>
          </w:p>
        </w:tc>
        <w:tc>
          <w:tcPr>
            <w:tcW w:w="265" w:type="pct"/>
            <w:tcBorders>
              <w:top w:val="single" w:sz="8" w:space="0" w:color="auto"/>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190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110</w:t>
            </w:r>
          </w:p>
        </w:tc>
      </w:tr>
      <w:tr>
        <w:tblPrEx/>
        <w:trPr>
          <w:trHeight w:val="1185" w:hRule="atLeast"/>
        </w:trPr>
        <w:tc>
          <w:tcPr>
            <w:tcW w:w="910" w:type="pct"/>
            <w:tcBorders>
              <w:top w:val="nil"/>
              <w:left w:val="single" w:sz="8" w:space="0" w:color="auto"/>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Milk collection and value addition</w:t>
            </w:r>
          </w:p>
        </w:tc>
        <w:tc>
          <w:tcPr>
            <w:tcW w:w="983"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milk value added product produced</w:t>
            </w:r>
          </w:p>
        </w:tc>
        <w:tc>
          <w:tcPr>
            <w:tcW w:w="327"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SDG 10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60</w:t>
            </w:r>
          </w:p>
        </w:tc>
      </w:tr>
      <w:tr>
        <w:tblPrEx/>
        <w:trPr>
          <w:trHeight w:val="330" w:hRule="atLeast"/>
        </w:trPr>
        <w:tc>
          <w:tcPr>
            <w:tcW w:w="910"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Poultry products value addition</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No. of poultry products value added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SDG 10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w:t>
            </w:r>
          </w:p>
        </w:tc>
      </w:tr>
      <w:tr>
        <w:tblPrEx/>
        <w:trPr>
          <w:trHeight w:val="330" w:hRule="atLeast"/>
        </w:trPr>
        <w:tc>
          <w:tcPr>
            <w:tcW w:w="910"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330" w:hRule="atLeast"/>
        </w:trPr>
        <w:tc>
          <w:tcPr>
            <w:tcW w:w="910"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r>
      <w:tr>
        <w:tblPrEx/>
        <w:trPr>
          <w:trHeight w:val="330" w:hRule="atLeast"/>
        </w:trPr>
        <w:tc>
          <w:tcPr>
            <w:tcW w:w="910"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Collection/ Aggregation and value addition </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Number of aggregation centres established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110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110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220</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Number of processing units/centres established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45</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160</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Number of transport facilities distributed and utilized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Tonnes of livestock produce aggregated and value added</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96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Number of aggregation and value addition equipment distributed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180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96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No of certificates of quality and standardization distributed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45</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90</w:t>
            </w:r>
          </w:p>
        </w:tc>
      </w:tr>
      <w:tr>
        <w:tblPrEx/>
        <w:trPr>
          <w:trHeight w:val="330" w:hRule="atLeast"/>
        </w:trPr>
        <w:tc>
          <w:tcPr>
            <w:tcW w:w="910" w:type="pct"/>
            <w:tcBorders>
              <w:top w:val="nil"/>
              <w:left w:val="single" w:sz="8" w:space="0" w:color="000000"/>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96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Livestock Insurance, Financing and Investment Services</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No farmers  taking up insurance and and investment products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18</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Value of livestock and products insured</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No of farmers linked to insurance and finance SPs</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11000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11000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22000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No of SPs Linked to farmers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28</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28</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56</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13</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r>
      <w:tr>
        <w:tblPrEx/>
        <w:trPr>
          <w:trHeight w:val="64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No of Agricultural fund offices and staff established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16</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w:t>
            </w:r>
          </w:p>
        </w:tc>
      </w:tr>
      <w:tr>
        <w:tblPrEx/>
        <w:trPr>
          <w:trHeight w:val="33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No of Agricultural Fund Policies Finalized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r>
      <w:tr>
        <w:tblPrEx/>
        <w:trPr>
          <w:trHeight w:val="330" w:hRule="atLeast"/>
        </w:trPr>
        <w:tc>
          <w:tcPr>
            <w:tcW w:w="910" w:type="pct"/>
            <w:tcBorders>
              <w:top w:val="nil"/>
              <w:left w:val="single" w:sz="8" w:space="0" w:color="000000"/>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auto"/>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Meat Inspection and Safety Services</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Safety of livestock products </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Tonnes of meat inspected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SDG1;</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27</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27</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54</w:t>
            </w:r>
          </w:p>
        </w:tc>
      </w:tr>
      <w:tr>
        <w:tblPrEx/>
        <w:trPr>
          <w:trHeight w:val="330" w:hRule="atLeast"/>
        </w:trPr>
        <w:tc>
          <w:tcPr>
            <w:tcW w:w="910" w:type="pct"/>
            <w:tcBorders>
              <w:top w:val="nil"/>
              <w:left w:val="single" w:sz="8" w:space="0" w:color="auto"/>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auto"/>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Revenue collected from Meat Insoection fees</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SDG7</w:t>
            </w:r>
          </w:p>
        </w:tc>
        <w:tc>
          <w:tcPr>
            <w:tcW w:w="265" w:type="pct"/>
            <w:tcBorders>
              <w:top w:val="nil"/>
              <w:left w:val="nil"/>
              <w:bottom w:val="nil"/>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49</w:t>
            </w:r>
          </w:p>
        </w:tc>
        <w:tc>
          <w:tcPr>
            <w:tcW w:w="265" w:type="pct"/>
            <w:tcBorders>
              <w:top w:val="nil"/>
              <w:left w:val="nil"/>
              <w:bottom w:val="nil"/>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265" w:type="pct"/>
            <w:tcBorders>
              <w:top w:val="nil"/>
              <w:left w:val="nil"/>
              <w:bottom w:val="nil"/>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49</w:t>
            </w:r>
          </w:p>
        </w:tc>
        <w:tc>
          <w:tcPr>
            <w:tcW w:w="265" w:type="pct"/>
            <w:tcBorders>
              <w:top w:val="nil"/>
              <w:left w:val="nil"/>
              <w:bottom w:val="nil"/>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98</w:t>
            </w:r>
          </w:p>
        </w:tc>
        <w:tc>
          <w:tcPr>
            <w:tcW w:w="347" w:type="pct"/>
            <w:tcBorders>
              <w:top w:val="nil"/>
              <w:left w:val="single" w:sz="8" w:space="0" w:color="auto"/>
              <w:bottom w:val="nil"/>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r>
      <w:tr>
        <w:tblPrEx/>
        <w:trPr>
          <w:trHeight w:val="330" w:hRule="atLeast"/>
        </w:trPr>
        <w:tc>
          <w:tcPr>
            <w:tcW w:w="910" w:type="pct"/>
            <w:tcBorders>
              <w:top w:val="single" w:sz="8" w:space="0" w:color="auto"/>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TOTAL</w:t>
            </w:r>
          </w:p>
        </w:tc>
        <w:tc>
          <w:tcPr>
            <w:tcW w:w="1108"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27"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w:t>
            </w:r>
          </w:p>
        </w:tc>
        <w:tc>
          <w:tcPr>
            <w:tcW w:w="265"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2,339 </w:t>
            </w:r>
          </w:p>
        </w:tc>
        <w:tc>
          <w:tcPr>
            <w:tcW w:w="265"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2,339 </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347" w:type="pct"/>
            <w:tcBorders>
              <w:top w:val="single" w:sz="8" w:space="0" w:color="auto"/>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4,678 </w:t>
            </w:r>
          </w:p>
        </w:tc>
      </w:tr>
      <w:tr>
        <w:tblPrEx/>
        <w:trPr>
          <w:trHeight w:val="300" w:hRule="atLeast"/>
        </w:trPr>
        <w:tc>
          <w:tcPr>
            <w:tcW w:w="5000" w:type="pct"/>
            <w:gridSpan w:val="10"/>
            <w:tcBorders>
              <w:top w:val="single" w:sz="8" w:space="0" w:color="auto"/>
              <w:left w:val="single" w:sz="8" w:space="0" w:color="auto"/>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Programme Name:  Coordination and Management of Livestock Policies and Programmes</w:t>
            </w:r>
          </w:p>
        </w:tc>
      </w:tr>
      <w:tr>
        <w:tblPrEx/>
        <w:trPr>
          <w:trHeight w:val="330" w:hRule="atLeast"/>
        </w:trPr>
        <w:tc>
          <w:tcPr>
            <w:tcW w:w="5000" w:type="pct"/>
            <w:gridSpan w:val="10"/>
            <w:tcBorders>
              <w:top w:val="single" w:sz="8" w:space="0" w:color="auto"/>
              <w:left w:val="single" w:sz="8" w:space="0" w:color="auto"/>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Objective: To improve policy, programme and project coordination and management </w:t>
            </w:r>
          </w:p>
        </w:tc>
      </w:tr>
      <w:tr>
        <w:tblPrEx/>
        <w:trPr>
          <w:trHeight w:val="300" w:hRule="atLeast"/>
        </w:trPr>
        <w:tc>
          <w:tcPr>
            <w:tcW w:w="5000" w:type="pct"/>
            <w:gridSpan w:val="10"/>
            <w:tcBorders>
              <w:top w:val="single" w:sz="8" w:space="0" w:color="auto"/>
              <w:left w:val="single" w:sz="8" w:space="0" w:color="auto"/>
              <w:bottom w:val="single" w:sz="8" w:space="0" w:color="auto"/>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Outcome:  Enhanced policy, programme and project coordination and management </w:t>
            </w:r>
          </w:p>
        </w:tc>
      </w:tr>
      <w:tr>
        <w:tblPrEx/>
        <w:trPr>
          <w:trHeight w:val="1275" w:hRule="atLeast"/>
        </w:trPr>
        <w:tc>
          <w:tcPr>
            <w:tcW w:w="910"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Sub  Programme </w:t>
            </w:r>
          </w:p>
        </w:tc>
        <w:tc>
          <w:tcPr>
            <w:tcW w:w="1108"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983"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Performance Indicators   </w:t>
            </w:r>
          </w:p>
        </w:tc>
        <w:tc>
          <w:tcPr>
            <w:tcW w:w="32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2023-2027 Targets*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2023-2027 Target</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2023-2027 Budget (KSh.   </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2028-2033</w:t>
            </w:r>
            <w:r>
              <w:rPr>
                <w:rFonts w:ascii="Times New Roman" w:cs="Times New Roman" w:eastAsia="Times New Roman" w:hAnsi="Times New Roman"/>
                <w:b/>
                <w:bCs/>
                <w:color w:val="000000"/>
                <w:sz w:val="20"/>
                <w:szCs w:val="20"/>
              </w:rPr>
              <w:t xml:space="preserve"> Target</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2028-2033 Budget (KSh.   </w:t>
            </w:r>
          </w:p>
        </w:tc>
        <w:tc>
          <w:tcPr>
            <w:tcW w:w="265"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2023-2033 Target</w:t>
            </w:r>
          </w:p>
        </w:tc>
        <w:tc>
          <w:tcPr>
            <w:tcW w:w="347"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2023-2033 budget(Ksh)</w:t>
            </w:r>
          </w:p>
        </w:tc>
      </w:tr>
      <w:tr>
        <w:tblPrEx/>
        <w:trPr>
          <w:trHeight w:val="330" w:hRule="atLeast"/>
        </w:trPr>
        <w:tc>
          <w:tcPr>
            <w:tcW w:w="910" w:type="pct"/>
            <w:tcBorders>
              <w:top w:val="nil"/>
              <w:left w:val="single" w:sz="8" w:space="0" w:color="auto"/>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M)*   </w:t>
            </w:r>
          </w:p>
        </w:tc>
        <w:tc>
          <w:tcPr>
            <w:tcW w:w="265"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M)*  </w:t>
            </w:r>
          </w:p>
        </w:tc>
        <w:tc>
          <w:tcPr>
            <w:tcW w:w="265" w:type="pct"/>
            <w:tcBorders>
              <w:top w:val="nil"/>
              <w:left w:val="nil"/>
              <w:bottom w:val="nil"/>
              <w:right w:val="nil"/>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p>
        </w:tc>
        <w:tc>
          <w:tcPr>
            <w:tcW w:w="347" w:type="pct"/>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(M)</w:t>
            </w:r>
          </w:p>
        </w:tc>
      </w:tr>
      <w:tr>
        <w:tblPrEx/>
        <w:trPr>
          <w:trHeight w:val="64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Management and acoordination of Projects and Programmes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Implementation frameworks developed</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No of programme documents developed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SDG17</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w:t>
            </w:r>
          </w:p>
        </w:tc>
        <w:tc>
          <w:tcPr>
            <w:tcW w:w="265" w:type="pct"/>
            <w:tcBorders>
              <w:top w:val="single" w:sz="8" w:space="0" w:color="auto"/>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265" w:type="pct"/>
            <w:tcBorders>
              <w:top w:val="single" w:sz="8" w:space="0" w:color="auto"/>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w:t>
            </w:r>
          </w:p>
        </w:tc>
      </w:tr>
      <w:tr>
        <w:tblPrEx/>
        <w:trPr>
          <w:trHeight w:val="64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No of programme documents utilized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SDG8</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0</w:t>
            </w:r>
          </w:p>
        </w:tc>
      </w:tr>
      <w:tr>
        <w:tblPrEx/>
        <w:trPr>
          <w:trHeight w:val="64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No of functional committees established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SDG7</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r>
      <w:tr>
        <w:tblPrEx/>
        <w:trPr>
          <w:trHeight w:val="96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participatory monitoring and evaluation of extension services Strenghtened</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No of beneficiaries involved in PME</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SDG8</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11000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11000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22000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w:t>
            </w:r>
          </w:p>
        </w:tc>
      </w:tr>
      <w:tr>
        <w:tblPrEx/>
        <w:trPr>
          <w:trHeight w:val="64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PME sessions undertaken</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SDG8</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r>
      <w:tr>
        <w:tblPrEx/>
        <w:trPr>
          <w:trHeight w:val="645"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programme review workshops undertaken</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SDG7</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w:t>
            </w:r>
          </w:p>
        </w:tc>
      </w:tr>
      <w:tr>
        <w:tblPrEx/>
        <w:trPr>
          <w:trHeight w:val="96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collabotation with other stakeholders in implementation of programmes promoted</w:t>
            </w:r>
          </w:p>
        </w:tc>
        <w:tc>
          <w:tcPr>
            <w:tcW w:w="983"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PPP established  </w:t>
            </w:r>
          </w:p>
        </w:tc>
        <w:tc>
          <w:tcPr>
            <w:tcW w:w="327" w:type="pct"/>
            <w:tcBorders>
              <w:top w:val="nil"/>
              <w:left w:val="nil"/>
              <w:bottom w:val="single" w:sz="8" w:space="0" w:color="000000"/>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SDG8</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w:t>
            </w:r>
          </w:p>
        </w:tc>
        <w:tc>
          <w:tcPr>
            <w:tcW w:w="265" w:type="pct"/>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w:t>
            </w:r>
          </w:p>
        </w:tc>
        <w:tc>
          <w:tcPr>
            <w:tcW w:w="347" w:type="pct"/>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w:t>
            </w:r>
          </w:p>
        </w:tc>
      </w:tr>
      <w:tr>
        <w:tblPrEx/>
        <w:trPr>
          <w:trHeight w:val="960" w:hRule="atLeast"/>
        </w:trPr>
        <w:tc>
          <w:tcPr>
            <w:tcW w:w="910" w:type="pct"/>
            <w:tcBorders>
              <w:top w:val="nil"/>
              <w:left w:val="single" w:sz="8" w:space="0" w:color="000000"/>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1108"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83"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Collaborations and partnerships with other stakeholders</w:t>
            </w:r>
          </w:p>
        </w:tc>
        <w:tc>
          <w:tcPr>
            <w:tcW w:w="327" w:type="pct"/>
            <w:tcBorders>
              <w:top w:val="nil"/>
              <w:left w:val="nil"/>
              <w:bottom w:val="nil"/>
              <w:right w:val="single" w:sz="8" w:space="0" w:color="000000"/>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SDG8</w:t>
            </w:r>
          </w:p>
        </w:tc>
        <w:tc>
          <w:tcPr>
            <w:tcW w:w="265" w:type="pct"/>
            <w:tcBorders>
              <w:top w:val="nil"/>
              <w:left w:val="nil"/>
              <w:bottom w:val="nil"/>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26</w:t>
            </w:r>
          </w:p>
        </w:tc>
        <w:tc>
          <w:tcPr>
            <w:tcW w:w="265" w:type="pct"/>
            <w:tcBorders>
              <w:top w:val="nil"/>
              <w:left w:val="nil"/>
              <w:bottom w:val="nil"/>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w:t>
            </w:r>
          </w:p>
        </w:tc>
        <w:tc>
          <w:tcPr>
            <w:tcW w:w="265" w:type="pct"/>
            <w:tcBorders>
              <w:top w:val="nil"/>
              <w:left w:val="nil"/>
              <w:bottom w:val="nil"/>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26</w:t>
            </w:r>
          </w:p>
        </w:tc>
        <w:tc>
          <w:tcPr>
            <w:tcW w:w="265" w:type="pct"/>
            <w:tcBorders>
              <w:top w:val="nil"/>
              <w:left w:val="nil"/>
              <w:bottom w:val="nil"/>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w:t>
            </w:r>
          </w:p>
        </w:tc>
        <w:tc>
          <w:tcPr>
            <w:tcW w:w="265" w:type="pct"/>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52</w:t>
            </w:r>
          </w:p>
        </w:tc>
        <w:tc>
          <w:tcPr>
            <w:tcW w:w="347" w:type="pct"/>
            <w:tcBorders>
              <w:top w:val="nil"/>
              <w:left w:val="single" w:sz="8" w:space="0" w:color="auto"/>
              <w:bottom w:val="nil"/>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16</w:t>
            </w:r>
          </w:p>
        </w:tc>
      </w:tr>
      <w:tr>
        <w:tblPrEx/>
        <w:trPr>
          <w:trHeight w:val="330" w:hRule="atLeast"/>
        </w:trPr>
        <w:tc>
          <w:tcPr>
            <w:tcW w:w="910" w:type="pct"/>
            <w:tcBorders>
              <w:top w:val="single" w:sz="8" w:space="0" w:color="auto"/>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TOTAL</w:t>
            </w:r>
          </w:p>
        </w:tc>
        <w:tc>
          <w:tcPr>
            <w:tcW w:w="1108" w:type="pct"/>
            <w:tcBorders>
              <w:top w:val="single" w:sz="8" w:space="0" w:color="auto"/>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983" w:type="pct"/>
            <w:tcBorders>
              <w:top w:val="single" w:sz="8" w:space="0" w:color="auto"/>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327" w:type="pct"/>
            <w:tcBorders>
              <w:top w:val="single" w:sz="8" w:space="0" w:color="auto"/>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51.5</w:t>
            </w:r>
          </w:p>
        </w:tc>
        <w:tc>
          <w:tcPr>
            <w:tcW w:w="265"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265"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51.5</w:t>
            </w:r>
          </w:p>
        </w:tc>
        <w:tc>
          <w:tcPr>
            <w:tcW w:w="265"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w:t>
            </w:r>
          </w:p>
        </w:tc>
        <w:tc>
          <w:tcPr>
            <w:tcW w:w="347" w:type="pct"/>
            <w:tcBorders>
              <w:top w:val="single" w:sz="8" w:space="0" w:color="auto"/>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103</w:t>
            </w:r>
          </w:p>
        </w:tc>
      </w:tr>
    </w:tbl>
    <w:p>
      <w:pPr>
        <w:pStyle w:val="style0"/>
        <w:rPr>
          <w:rFonts w:ascii="Times New Roman" w:cs="Times New Roman" w:hAnsi="Times New Roman"/>
          <w:b/>
          <w:sz w:val="24"/>
          <w:szCs w:val="24"/>
        </w:rPr>
        <w:sectPr>
          <w:pgSz w:w="12240" w:h="15840" w:orient="portrait"/>
          <w:pgMar w:top="1440" w:right="1440" w:bottom="1440" w:left="1440" w:header="720" w:footer="720" w:gutter="0"/>
          <w:cols w:space="720"/>
          <w:docGrid w:linePitch="360"/>
        </w:sectPr>
      </w:pPr>
    </w:p>
    <w:p>
      <w:pPr>
        <w:pStyle w:val="style0"/>
        <w:rPr>
          <w:rFonts w:ascii="Times New Roman" w:cs="Times New Roman" w:hAnsi="Times New Roman"/>
          <w:b/>
        </w:rPr>
      </w:pPr>
      <w:r>
        <w:rPr>
          <w:rFonts w:ascii="Times New Roman" w:cs="Times New Roman" w:hAnsi="Times New Roman"/>
          <w:b/>
        </w:rPr>
        <w:t xml:space="preserve">COOPERATIVE DEVELOPMENT     </w:t>
      </w:r>
    </w:p>
    <w:p>
      <w:pPr>
        <w:pStyle w:val="style0"/>
        <w:rPr>
          <w:rFonts w:ascii="Times New Roman" w:cs="Times New Roman" w:hAnsi="Times New Roman"/>
          <w:b/>
        </w:rPr>
      </w:pPr>
      <w:r>
        <w:rPr>
          <w:rFonts w:ascii="Times New Roman" w:cs="Times New Roman" w:hAnsi="Times New Roman"/>
          <w:b/>
        </w:rPr>
        <w:t xml:space="preserve">  </w:t>
      </w:r>
    </w:p>
    <w:tbl>
      <w:tblPr>
        <w:tblW w:w="6980" w:type="dxa"/>
        <w:tblInd w:w="-10" w:type="dxa"/>
        <w:tblLook w:val="04A0" w:firstRow="1" w:lastRow="0" w:firstColumn="1" w:lastColumn="0" w:noHBand="0" w:noVBand="1"/>
      </w:tblPr>
      <w:tblGrid>
        <w:gridCol w:w="1187"/>
        <w:gridCol w:w="1868"/>
        <w:gridCol w:w="1203"/>
        <w:gridCol w:w="789"/>
        <w:gridCol w:w="639"/>
        <w:gridCol w:w="691"/>
        <w:gridCol w:w="640"/>
        <w:gridCol w:w="691"/>
        <w:gridCol w:w="639"/>
        <w:gridCol w:w="1018"/>
      </w:tblGrid>
      <w:tr>
        <w:trPr>
          <w:trHeight w:val="330" w:hRule="atLeast"/>
        </w:trPr>
        <w:tc>
          <w:tcPr>
            <w:tcW w:w="6980" w:type="dxa"/>
            <w:gridSpan w:val="10"/>
            <w:tcBorders>
              <w:top w:val="nil"/>
              <w:left w:val="single" w:sz="8" w:space="0" w:color="auto"/>
              <w:bottom w:val="nil"/>
              <w:right w:val="nil"/>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  Programme Name: Cooperative Promotion and Marketing </w:t>
            </w:r>
          </w:p>
        </w:tc>
      </w:tr>
      <w:tr>
        <w:tblPrEx/>
        <w:trPr>
          <w:trHeight w:val="330" w:hRule="atLeast"/>
        </w:trPr>
        <w:tc>
          <w:tcPr>
            <w:tcW w:w="6980" w:type="dxa"/>
            <w:gridSpan w:val="10"/>
            <w:tcBorders>
              <w:top w:val="nil"/>
              <w:left w:val="single" w:sz="8" w:space="0" w:color="auto"/>
              <w:bottom w:val="nil"/>
              <w:right w:val="nil"/>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Objective: </w:t>
            </w:r>
            <w:r>
              <w:rPr>
                <w:rFonts w:ascii="Times New Roman" w:cs="Times New Roman" w:eastAsia="Times New Roman" w:hAnsi="Times New Roman"/>
                <w:color w:val="000000"/>
                <w:sz w:val="24"/>
                <w:szCs w:val="24"/>
              </w:rPr>
              <w:t xml:space="preserve"> Ensure vibrant cooperative societies</w:t>
            </w:r>
          </w:p>
        </w:tc>
      </w:tr>
      <w:tr>
        <w:tblPrEx/>
        <w:trPr>
          <w:trHeight w:val="330" w:hRule="atLeast"/>
        </w:trPr>
        <w:tc>
          <w:tcPr>
            <w:tcW w:w="6980" w:type="dxa"/>
            <w:gridSpan w:val="10"/>
            <w:tcBorders>
              <w:top w:val="nil"/>
              <w:left w:val="single" w:sz="8" w:space="0" w:color="auto"/>
              <w:bottom w:val="single" w:sz="8" w:space="0" w:color="auto"/>
              <w:right w:val="nil"/>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Outcome:</w:t>
            </w:r>
            <w:r>
              <w:rPr>
                <w:rFonts w:ascii="Times New Roman" w:cs="Times New Roman" w:eastAsia="Times New Roman" w:hAnsi="Times New Roman"/>
                <w:color w:val="000000"/>
                <w:sz w:val="24"/>
                <w:szCs w:val="24"/>
              </w:rPr>
              <w:t xml:space="preserve">  Saving, investment and marketing among members</w:t>
            </w:r>
          </w:p>
        </w:tc>
      </w:tr>
      <w:tr>
        <w:tblPrEx/>
        <w:trPr>
          <w:trHeight w:val="960" w:hRule="atLeast"/>
        </w:trPr>
        <w:tc>
          <w:tcPr>
            <w:tcW w:w="300" w:type="dxa"/>
            <w:tcBorders>
              <w:top w:val="nil"/>
              <w:left w:val="single" w:sz="8" w:space="0" w:color="auto"/>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Sub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Key  Output </w:t>
            </w:r>
            <w:r>
              <w:rPr>
                <w:rFonts w:ascii="Times New Roman" w:cs="Times New Roman" w:eastAsia="Times New Roman" w:hAnsi="Times New Roman"/>
                <w:color w:val="000000"/>
                <w:sz w:val="24"/>
                <w:szCs w:val="24"/>
              </w:rPr>
              <w:t xml:space="preserve">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center"/>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Key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center"/>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Linkages to SDG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Total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 Total  </w:t>
            </w:r>
          </w:p>
        </w:tc>
        <w:tc>
          <w:tcPr>
            <w:tcW w:w="15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Total </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 Total  </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Total </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Total </w:t>
            </w:r>
          </w:p>
        </w:tc>
      </w:tr>
      <w:tr>
        <w:tblPrEx/>
        <w:trPr>
          <w:trHeight w:val="960" w:hRule="atLeast"/>
        </w:trPr>
        <w:tc>
          <w:tcPr>
            <w:tcW w:w="300" w:type="dxa"/>
            <w:tcBorders>
              <w:top w:val="nil"/>
              <w:left w:val="single" w:sz="8" w:space="0" w:color="auto"/>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 Sub  Programme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center"/>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 Performance Indicators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center"/>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2023-2027 Target</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 2023-2027 Budget (KSh.    </w:t>
            </w:r>
          </w:p>
        </w:tc>
        <w:tc>
          <w:tcPr>
            <w:tcW w:w="15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2028-2033 Target</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 2028-2033 Budget (KSh.    </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2023-2033 Target</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2023-2033 budget(Ksh)</w:t>
            </w:r>
          </w:p>
        </w:tc>
      </w:tr>
      <w:tr>
        <w:tblPrEx/>
        <w:trPr>
          <w:trHeight w:val="330" w:hRule="atLeast"/>
        </w:trPr>
        <w:tc>
          <w:tcPr>
            <w:tcW w:w="300" w:type="dxa"/>
            <w:tcBorders>
              <w:top w:val="nil"/>
              <w:left w:val="single" w:sz="8" w:space="0" w:color="auto"/>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 M)*   </w:t>
            </w:r>
          </w:p>
        </w:tc>
        <w:tc>
          <w:tcPr>
            <w:tcW w:w="15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 M)*   </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M)*  </w:t>
            </w:r>
          </w:p>
        </w:tc>
      </w:tr>
      <w:tr>
        <w:tblPrEx/>
        <w:trPr>
          <w:trHeight w:val="330" w:hRule="atLeast"/>
        </w:trPr>
        <w:tc>
          <w:tcPr>
            <w:tcW w:w="300" w:type="dxa"/>
            <w:tcBorders>
              <w:top w:val="nil"/>
              <w:left w:val="single" w:sz="8" w:space="0" w:color="auto"/>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15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r>
      <w:tr>
        <w:tblPrEx/>
        <w:trPr>
          <w:trHeight w:val="960"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xml:space="preserve"> </w:t>
            </w:r>
            <w:r>
              <w:rPr>
                <w:rFonts w:ascii="Times New Roman" w:cs="Times New Roman" w:eastAsia="Times New Roman" w:hAnsi="Times New Roman"/>
                <w:color w:val="000000"/>
                <w:sz w:val="24"/>
                <w:szCs w:val="24"/>
              </w:rPr>
              <w:t>1.Cooperative Governance</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Cooperative management committee trained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Number of management committee trained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xml:space="preserve">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1,750</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7.50 </w:t>
            </w:r>
          </w:p>
        </w:tc>
        <w:tc>
          <w:tcPr>
            <w:tcW w:w="15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1,750</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7.50 </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3,500</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15</w:t>
            </w:r>
          </w:p>
        </w:tc>
      </w:tr>
      <w:tr>
        <w:tblPrEx/>
        <w:trPr>
          <w:trHeight w:val="675"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Management committee Exchange visits  done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Number of exchange visits done by the committee</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xml:space="preserve">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15</w:t>
            </w:r>
          </w:p>
        </w:tc>
        <w:tc>
          <w:tcPr>
            <w:tcW w:w="300" w:type="dxa"/>
            <w:tcBorders>
              <w:top w:val="nil"/>
              <w:left w:val="nil"/>
              <w:bottom w:val="nil"/>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12.00 </w:t>
            </w:r>
          </w:p>
        </w:tc>
        <w:tc>
          <w:tcPr>
            <w:tcW w:w="15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15</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12.00 </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30</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24</w:t>
            </w:r>
          </w:p>
        </w:tc>
      </w:tr>
      <w:tr>
        <w:tblPrEx/>
        <w:trPr>
          <w:trHeight w:val="1005"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Board meetings  held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Number of Board meetings held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w:t>
            </w:r>
          </w:p>
        </w:tc>
        <w:tc>
          <w:tcPr>
            <w:tcW w:w="300" w:type="dxa"/>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430</w:t>
            </w:r>
          </w:p>
        </w:tc>
        <w:tc>
          <w:tcPr>
            <w:tcW w:w="3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2.58 </w:t>
            </w:r>
          </w:p>
        </w:tc>
        <w:tc>
          <w:tcPr>
            <w:tcW w:w="1520" w:type="dxa"/>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430</w:t>
            </w:r>
          </w:p>
        </w:tc>
        <w:tc>
          <w:tcPr>
            <w:tcW w:w="1220" w:type="dxa"/>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2.58 </w:t>
            </w:r>
          </w:p>
        </w:tc>
        <w:tc>
          <w:tcPr>
            <w:tcW w:w="122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860</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5</w:t>
            </w:r>
          </w:p>
        </w:tc>
      </w:tr>
      <w:tr>
        <w:tblPrEx/>
        <w:trPr>
          <w:trHeight w:val="645"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Consultative/collaborative meetings  held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Number of consultative meetings held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w:t>
            </w:r>
          </w:p>
        </w:tc>
        <w:tc>
          <w:tcPr>
            <w:tcW w:w="300" w:type="dxa"/>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38</w:t>
            </w:r>
          </w:p>
        </w:tc>
        <w:tc>
          <w:tcPr>
            <w:tcW w:w="300" w:type="dxa"/>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0.67 </w:t>
            </w:r>
          </w:p>
        </w:tc>
        <w:tc>
          <w:tcPr>
            <w:tcW w:w="1520" w:type="dxa"/>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38</w:t>
            </w:r>
          </w:p>
        </w:tc>
        <w:tc>
          <w:tcPr>
            <w:tcW w:w="1220" w:type="dxa"/>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0.67 </w:t>
            </w:r>
          </w:p>
        </w:tc>
        <w:tc>
          <w:tcPr>
            <w:tcW w:w="122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76</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w:t>
            </w:r>
          </w:p>
        </w:tc>
      </w:tr>
      <w:tr>
        <w:tblPrEx/>
        <w:trPr>
          <w:trHeight w:val="645"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Cooperative  Statutory audits  done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Number of audit years done</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w:t>
            </w:r>
          </w:p>
        </w:tc>
        <w:tc>
          <w:tcPr>
            <w:tcW w:w="300" w:type="dxa"/>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175</w:t>
            </w:r>
          </w:p>
        </w:tc>
        <w:tc>
          <w:tcPr>
            <w:tcW w:w="300" w:type="dxa"/>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2.20 </w:t>
            </w:r>
          </w:p>
        </w:tc>
        <w:tc>
          <w:tcPr>
            <w:tcW w:w="1520" w:type="dxa"/>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175</w:t>
            </w:r>
          </w:p>
        </w:tc>
        <w:tc>
          <w:tcPr>
            <w:tcW w:w="1220" w:type="dxa"/>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2.20 </w:t>
            </w:r>
          </w:p>
        </w:tc>
        <w:tc>
          <w:tcPr>
            <w:tcW w:w="122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350</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4</w:t>
            </w:r>
          </w:p>
        </w:tc>
      </w:tr>
      <w:tr>
        <w:tblPrEx/>
        <w:trPr>
          <w:trHeight w:val="645"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Cooperative Society inspections done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Number of cooperative inspections done</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w:t>
            </w:r>
          </w:p>
        </w:tc>
        <w:tc>
          <w:tcPr>
            <w:tcW w:w="300" w:type="dxa"/>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67</w:t>
            </w:r>
          </w:p>
        </w:tc>
        <w:tc>
          <w:tcPr>
            <w:tcW w:w="300" w:type="dxa"/>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2.65 </w:t>
            </w:r>
          </w:p>
        </w:tc>
        <w:tc>
          <w:tcPr>
            <w:tcW w:w="1520" w:type="dxa"/>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67</w:t>
            </w:r>
          </w:p>
        </w:tc>
        <w:tc>
          <w:tcPr>
            <w:tcW w:w="1220" w:type="dxa"/>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2.65 </w:t>
            </w:r>
          </w:p>
        </w:tc>
        <w:tc>
          <w:tcPr>
            <w:tcW w:w="122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134</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5</w:t>
            </w:r>
          </w:p>
        </w:tc>
      </w:tr>
      <w:tr>
        <w:tblPrEx/>
        <w:trPr>
          <w:trHeight w:val="330"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Co-operative members training  done</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Number of cooperative members training done</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w:t>
            </w:r>
          </w:p>
        </w:tc>
        <w:tc>
          <w:tcPr>
            <w:tcW w:w="300" w:type="dxa"/>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1,650</w:t>
            </w:r>
          </w:p>
        </w:tc>
        <w:tc>
          <w:tcPr>
            <w:tcW w:w="300" w:type="dxa"/>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3.30 </w:t>
            </w:r>
          </w:p>
        </w:tc>
        <w:tc>
          <w:tcPr>
            <w:tcW w:w="1520" w:type="dxa"/>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1,650</w:t>
            </w:r>
          </w:p>
        </w:tc>
        <w:tc>
          <w:tcPr>
            <w:tcW w:w="1220" w:type="dxa"/>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3.30 </w:t>
            </w:r>
          </w:p>
        </w:tc>
        <w:tc>
          <w:tcPr>
            <w:tcW w:w="122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3,300</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7</w:t>
            </w:r>
          </w:p>
        </w:tc>
      </w:tr>
      <w:tr>
        <w:tblPrEx/>
        <w:trPr>
          <w:trHeight w:val="330"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Ushirika day Celebration done</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Number of ushirika day celebration held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w:t>
            </w:r>
          </w:p>
        </w:tc>
        <w:tc>
          <w:tcPr>
            <w:tcW w:w="300" w:type="dxa"/>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5</w:t>
            </w:r>
          </w:p>
        </w:tc>
        <w:tc>
          <w:tcPr>
            <w:tcW w:w="300" w:type="dxa"/>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4.50 </w:t>
            </w:r>
          </w:p>
        </w:tc>
        <w:tc>
          <w:tcPr>
            <w:tcW w:w="1520" w:type="dxa"/>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5</w:t>
            </w:r>
          </w:p>
        </w:tc>
        <w:tc>
          <w:tcPr>
            <w:tcW w:w="1220" w:type="dxa"/>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4.50 </w:t>
            </w:r>
          </w:p>
        </w:tc>
        <w:tc>
          <w:tcPr>
            <w:tcW w:w="122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10</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9</w:t>
            </w:r>
          </w:p>
        </w:tc>
      </w:tr>
      <w:tr>
        <w:tblPrEx/>
        <w:trPr>
          <w:trHeight w:val="930"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Members Exchange visitsdone</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Number of members exchange visits done</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w:t>
            </w:r>
          </w:p>
        </w:tc>
        <w:tc>
          <w:tcPr>
            <w:tcW w:w="300" w:type="dxa"/>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315</w:t>
            </w:r>
          </w:p>
        </w:tc>
        <w:tc>
          <w:tcPr>
            <w:tcW w:w="300" w:type="dxa"/>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0.95 </w:t>
            </w:r>
          </w:p>
        </w:tc>
        <w:tc>
          <w:tcPr>
            <w:tcW w:w="1520" w:type="dxa"/>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315</w:t>
            </w:r>
          </w:p>
        </w:tc>
        <w:tc>
          <w:tcPr>
            <w:tcW w:w="1220" w:type="dxa"/>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0.95 </w:t>
            </w:r>
          </w:p>
        </w:tc>
        <w:tc>
          <w:tcPr>
            <w:tcW w:w="122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630</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w:t>
            </w:r>
          </w:p>
        </w:tc>
      </w:tr>
      <w:tr>
        <w:tblPrEx/>
        <w:trPr>
          <w:trHeight w:val="960"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Bookkeeping centers  established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Number of bookkeeping Centers established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w:t>
            </w:r>
          </w:p>
        </w:tc>
        <w:tc>
          <w:tcPr>
            <w:tcW w:w="300" w:type="dxa"/>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w:t>
            </w:r>
          </w:p>
        </w:tc>
        <w:tc>
          <w:tcPr>
            <w:tcW w:w="300" w:type="dxa"/>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0.25 </w:t>
            </w:r>
          </w:p>
        </w:tc>
        <w:tc>
          <w:tcPr>
            <w:tcW w:w="1520" w:type="dxa"/>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w:t>
            </w:r>
          </w:p>
        </w:tc>
        <w:tc>
          <w:tcPr>
            <w:tcW w:w="1220" w:type="dxa"/>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0.25 </w:t>
            </w:r>
          </w:p>
        </w:tc>
        <w:tc>
          <w:tcPr>
            <w:tcW w:w="122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4</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w:t>
            </w:r>
          </w:p>
        </w:tc>
      </w:tr>
      <w:tr>
        <w:tblPrEx/>
        <w:trPr>
          <w:trHeight w:val="645"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Arbitrations done</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Number of arbitrations done</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w:t>
            </w:r>
          </w:p>
        </w:tc>
        <w:tc>
          <w:tcPr>
            <w:tcW w:w="300" w:type="dxa"/>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32</w:t>
            </w:r>
          </w:p>
        </w:tc>
        <w:tc>
          <w:tcPr>
            <w:tcW w:w="300" w:type="dxa"/>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0.08 </w:t>
            </w:r>
          </w:p>
        </w:tc>
        <w:tc>
          <w:tcPr>
            <w:tcW w:w="1520" w:type="dxa"/>
            <w:tcBorders>
              <w:top w:val="nil"/>
              <w:left w:val="nil"/>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32</w:t>
            </w:r>
          </w:p>
        </w:tc>
        <w:tc>
          <w:tcPr>
            <w:tcW w:w="1220" w:type="dxa"/>
            <w:tcBorders>
              <w:top w:val="nil"/>
              <w:left w:val="single" w:sz="8" w:space="0" w:color="auto"/>
              <w:bottom w:val="single" w:sz="8" w:space="0" w:color="auto"/>
              <w:right w:val="nil"/>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0.08 </w:t>
            </w:r>
          </w:p>
        </w:tc>
        <w:tc>
          <w:tcPr>
            <w:tcW w:w="122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64</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0</w:t>
            </w:r>
          </w:p>
        </w:tc>
      </w:tr>
      <w:tr>
        <w:tblPrEx/>
        <w:trPr>
          <w:trHeight w:val="960" w:hRule="atLeast"/>
        </w:trPr>
        <w:tc>
          <w:tcPr>
            <w:tcW w:w="300" w:type="dxa"/>
            <w:tcBorders>
              <w:top w:val="nil"/>
              <w:left w:val="single" w:sz="8" w:space="0" w:color="auto"/>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Sub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Key  Output </w:t>
            </w:r>
            <w:r>
              <w:rPr>
                <w:rFonts w:ascii="Times New Roman" w:cs="Times New Roman" w:eastAsia="Times New Roman" w:hAnsi="Times New Roman"/>
                <w:color w:val="000000"/>
                <w:sz w:val="24"/>
                <w:szCs w:val="24"/>
              </w:rPr>
              <w:t xml:space="preserve">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center"/>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Key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center"/>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Linkages to SDG </w:t>
            </w:r>
          </w:p>
        </w:tc>
        <w:tc>
          <w:tcPr>
            <w:tcW w:w="5780" w:type="dxa"/>
            <w:gridSpan w:val="6"/>
            <w:tcBorders>
              <w:top w:val="single" w:sz="8" w:space="0" w:color="auto"/>
              <w:left w:val="nil"/>
              <w:bottom w:val="single" w:sz="8" w:space="0" w:color="auto"/>
              <w:right w:val="single" w:sz="8" w:space="0" w:color="000000"/>
            </w:tcBorders>
            <w:shd w:val="clear" w:color="000000" w:fill="d9d9d9"/>
            <w:vAlign w:val="bottom"/>
            <w:hideMark/>
          </w:tcPr>
          <w:p>
            <w:pPr>
              <w:pStyle w:val="style0"/>
              <w:spacing w:after="0" w:lineRule="auto" w:line="240"/>
              <w:jc w:val="center"/>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Total </w:t>
            </w:r>
          </w:p>
        </w:tc>
      </w:tr>
      <w:tr>
        <w:tblPrEx/>
        <w:trPr>
          <w:trHeight w:val="960" w:hRule="atLeast"/>
        </w:trPr>
        <w:tc>
          <w:tcPr>
            <w:tcW w:w="300" w:type="dxa"/>
            <w:tcBorders>
              <w:top w:val="nil"/>
              <w:left w:val="single" w:sz="8" w:space="0" w:color="auto"/>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 Sub  Programme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center"/>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 Performance Indicators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center"/>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2023-2027 Target</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 2023-2027 Budget (KSh.    </w:t>
            </w:r>
          </w:p>
        </w:tc>
        <w:tc>
          <w:tcPr>
            <w:tcW w:w="15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2028-2033 Target</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 2028-2033 Budget (KSh.    </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2023-2033 Target</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2023-2033 budget(Ksh)</w:t>
            </w:r>
          </w:p>
        </w:tc>
      </w:tr>
      <w:tr>
        <w:tblPrEx/>
        <w:trPr>
          <w:trHeight w:val="630" w:hRule="atLeast"/>
        </w:trPr>
        <w:tc>
          <w:tcPr>
            <w:tcW w:w="300" w:type="dxa"/>
            <w:tcBorders>
              <w:top w:val="nil"/>
              <w:left w:val="single" w:sz="8" w:space="0" w:color="auto"/>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 M)*   </w:t>
            </w:r>
          </w:p>
        </w:tc>
        <w:tc>
          <w:tcPr>
            <w:tcW w:w="15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 M)*   </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r>
      <w:tr>
        <w:tblPrEx/>
        <w:trPr>
          <w:trHeight w:val="315"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ff0000"/>
                <w:sz w:val="24"/>
                <w:szCs w:val="24"/>
              </w:rPr>
            </w:pPr>
            <w:r>
              <w:rPr>
                <w:rFonts w:ascii="Times New Roman" w:cs="Times New Roman" w:eastAsia="Times New Roman" w:hAnsi="Times New Roman"/>
                <w:i/>
                <w:iCs/>
                <w:color w:val="ff0000"/>
                <w:sz w:val="24"/>
                <w:szCs w:val="24"/>
              </w:rPr>
              <w:t xml:space="preserve"> </w:t>
            </w:r>
            <w:r>
              <w:rPr>
                <w:rFonts w:ascii="Times New Roman" w:cs="Times New Roman" w:eastAsia="Times New Roman" w:hAnsi="Times New Roman"/>
                <w:color w:val="ff0000"/>
                <w:sz w:val="24"/>
                <w:szCs w:val="24"/>
              </w:rPr>
              <w:t>2.Value Addition, and marketing.</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Coffee-pulping machines purchased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Number of coffee pulping machine purchased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xml:space="preserve">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20</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135.00 </w:t>
            </w:r>
          </w:p>
        </w:tc>
        <w:tc>
          <w:tcPr>
            <w:tcW w:w="15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20</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135.00 </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20</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270</w:t>
            </w:r>
          </w:p>
        </w:tc>
      </w:tr>
      <w:tr>
        <w:tblPrEx/>
        <w:trPr>
          <w:trHeight w:val="330"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ff0000"/>
                <w:sz w:val="24"/>
                <w:szCs w:val="24"/>
              </w:rPr>
            </w:pPr>
            <w:r>
              <w:rPr>
                <w:rFonts w:ascii="Times New Roman" w:cs="Times New Roman" w:eastAsia="Times New Roman" w:hAnsi="Times New Roman"/>
                <w:i/>
                <w:iCs/>
                <w:color w:val="ff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15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r>
      <w:tr>
        <w:tblPrEx/>
        <w:trPr>
          <w:trHeight w:val="960"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ff0000"/>
                <w:sz w:val="24"/>
                <w:szCs w:val="24"/>
              </w:rPr>
            </w:pPr>
            <w:r>
              <w:rPr>
                <w:rFonts w:ascii="Times New Roman" w:cs="Times New Roman" w:eastAsia="Times New Roman" w:hAnsi="Times New Roman"/>
                <w:i/>
                <w:iCs/>
                <w:color w:val="ff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Generators /Solars supplied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Number of solar/Generator supplied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xml:space="preserve">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18</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0.89 </w:t>
            </w:r>
          </w:p>
        </w:tc>
        <w:tc>
          <w:tcPr>
            <w:tcW w:w="15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18</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0.89 </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18</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w:t>
            </w:r>
          </w:p>
        </w:tc>
      </w:tr>
      <w:tr>
        <w:tblPrEx/>
        <w:trPr>
          <w:trHeight w:val="330"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ff0000"/>
                <w:sz w:val="24"/>
                <w:szCs w:val="24"/>
              </w:rPr>
            </w:pPr>
            <w:r>
              <w:rPr>
                <w:rFonts w:ascii="Times New Roman" w:cs="Times New Roman" w:eastAsia="Times New Roman" w:hAnsi="Times New Roman"/>
                <w:i/>
                <w:iCs/>
                <w:color w:val="ff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Milk cooler established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Number of milk cooler supplied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15</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16m </w:t>
            </w:r>
          </w:p>
        </w:tc>
        <w:tc>
          <w:tcPr>
            <w:tcW w:w="15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15</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16m </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15</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16m</w:t>
            </w:r>
          </w:p>
        </w:tc>
      </w:tr>
      <w:tr>
        <w:tblPrEx/>
        <w:trPr>
          <w:trHeight w:val="645"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ff0000"/>
                <w:sz w:val="24"/>
                <w:szCs w:val="24"/>
              </w:rPr>
            </w:pPr>
            <w:r>
              <w:rPr>
                <w:rFonts w:ascii="Times New Roman" w:cs="Times New Roman" w:eastAsia="Times New Roman" w:hAnsi="Times New Roman"/>
                <w:i/>
                <w:iCs/>
                <w:color w:val="ff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Stores for resale established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Number of stores for resale established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4</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33m </w:t>
            </w:r>
          </w:p>
        </w:tc>
        <w:tc>
          <w:tcPr>
            <w:tcW w:w="15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4</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33m </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4</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33m</w:t>
            </w:r>
          </w:p>
        </w:tc>
      </w:tr>
      <w:tr>
        <w:tblPrEx/>
        <w:trPr>
          <w:trHeight w:val="330"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ff0000"/>
                <w:sz w:val="24"/>
                <w:szCs w:val="24"/>
              </w:rPr>
            </w:pPr>
            <w:r>
              <w:rPr>
                <w:rFonts w:ascii="Times New Roman" w:cs="Times New Roman" w:eastAsia="Times New Roman" w:hAnsi="Times New Roman"/>
                <w:i/>
                <w:iCs/>
                <w:color w:val="ff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15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r>
      <w:tr>
        <w:tblPrEx/>
        <w:trPr>
          <w:trHeight w:val="645"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Modern  coffee stores established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Number of modern coffee store established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4</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22m </w:t>
            </w:r>
          </w:p>
        </w:tc>
        <w:tc>
          <w:tcPr>
            <w:tcW w:w="15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4</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22m </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4</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22m</w:t>
            </w:r>
          </w:p>
        </w:tc>
      </w:tr>
      <w:tr>
        <w:tblPrEx/>
        <w:trPr>
          <w:trHeight w:val="330"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0</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15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0</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0</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r>
      <w:tr>
        <w:tblPrEx/>
        <w:trPr>
          <w:trHeight w:val="645"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coffee milling plant</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Number of milling plant purchased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i/>
                <w:iCs/>
                <w:color w:val="000000"/>
                <w:sz w:val="24"/>
                <w:szCs w:val="24"/>
              </w:rPr>
            </w:pPr>
            <w:r>
              <w:rPr>
                <w:rFonts w:ascii="Times New Roman" w:cs="Times New Roman" w:eastAsia="Times New Roman" w:hAnsi="Times New Roman"/>
                <w:i/>
                <w:iCs/>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220m </w:t>
            </w:r>
          </w:p>
        </w:tc>
        <w:tc>
          <w:tcPr>
            <w:tcW w:w="15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220m </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220m</w:t>
            </w:r>
          </w:p>
        </w:tc>
      </w:tr>
      <w:tr>
        <w:tblPrEx/>
        <w:trPr>
          <w:trHeight w:val="960" w:hRule="atLeast"/>
        </w:trPr>
        <w:tc>
          <w:tcPr>
            <w:tcW w:w="300" w:type="dxa"/>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1520"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1220"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1220"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1220"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r>
      <w:tr>
        <w:tblPrEx/>
        <w:trPr>
          <w:trHeight w:val="960" w:hRule="atLeast"/>
        </w:trPr>
        <w:tc>
          <w:tcPr>
            <w:tcW w:w="300" w:type="dxa"/>
            <w:tcBorders>
              <w:top w:val="nil"/>
              <w:left w:val="single" w:sz="8" w:space="0" w:color="auto"/>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Sub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Key  Output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Key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Linkages to SDG </w:t>
            </w:r>
          </w:p>
        </w:tc>
        <w:tc>
          <w:tcPr>
            <w:tcW w:w="5780" w:type="dxa"/>
            <w:gridSpan w:val="6"/>
            <w:tcBorders>
              <w:top w:val="single" w:sz="8" w:space="0" w:color="auto"/>
              <w:left w:val="nil"/>
              <w:bottom w:val="single" w:sz="8" w:space="0" w:color="auto"/>
              <w:right w:val="single" w:sz="8" w:space="0" w:color="000000"/>
            </w:tcBorders>
            <w:shd w:val="clear" w:color="000000" w:fill="d9d9d9"/>
            <w:vAlign w:val="bottom"/>
            <w:hideMark/>
          </w:tcPr>
          <w:p>
            <w:pPr>
              <w:pStyle w:val="style0"/>
              <w:spacing w:after="0" w:lineRule="auto" w:line="240"/>
              <w:jc w:val="center"/>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Total </w:t>
            </w:r>
          </w:p>
        </w:tc>
      </w:tr>
      <w:tr>
        <w:tblPrEx/>
        <w:trPr>
          <w:trHeight w:val="960" w:hRule="atLeast"/>
        </w:trPr>
        <w:tc>
          <w:tcPr>
            <w:tcW w:w="300" w:type="dxa"/>
            <w:tcBorders>
              <w:top w:val="nil"/>
              <w:left w:val="single" w:sz="8" w:space="0" w:color="auto"/>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 Sub  Programme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center"/>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 Performance Indicators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center"/>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2023-2027 Target</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 2023-2027 Budget (KSh.    </w:t>
            </w:r>
          </w:p>
        </w:tc>
        <w:tc>
          <w:tcPr>
            <w:tcW w:w="15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2028-2033 Target</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 2028-2033 Budget (KSh.    </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2023-2033 Target</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2023-2033 budget(Ksh)</w:t>
            </w:r>
          </w:p>
        </w:tc>
      </w:tr>
      <w:tr>
        <w:tblPrEx/>
        <w:trPr>
          <w:trHeight w:val="330" w:hRule="atLeast"/>
        </w:trPr>
        <w:tc>
          <w:tcPr>
            <w:tcW w:w="300" w:type="dxa"/>
            <w:tcBorders>
              <w:top w:val="nil"/>
              <w:left w:val="single" w:sz="8" w:space="0" w:color="auto"/>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 M)*   </w:t>
            </w:r>
          </w:p>
        </w:tc>
        <w:tc>
          <w:tcPr>
            <w:tcW w:w="15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 M)*   </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M)*  </w:t>
            </w:r>
          </w:p>
        </w:tc>
      </w:tr>
      <w:tr>
        <w:tblPrEx/>
        <w:trPr>
          <w:trHeight w:val="315" w:hRule="atLeast"/>
        </w:trPr>
        <w:tc>
          <w:tcPr>
            <w:tcW w:w="300" w:type="dxa"/>
            <w:tcBorders>
              <w:top w:val="nil"/>
              <w:left w:val="single" w:sz="8" w:space="0" w:color="auto"/>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30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15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1220" w:type="dxa"/>
            <w:tcBorders>
              <w:top w:val="nil"/>
              <w:left w:val="nil"/>
              <w:bottom w:val="single" w:sz="8" w:space="0" w:color="auto"/>
              <w:right w:val="single" w:sz="8" w:space="0" w:color="auto"/>
            </w:tcBorders>
            <w:shd w:val="clear" w:color="000000" w:fill="d9d9d9"/>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r>
      <w:tr>
        <w:tblPrEx/>
        <w:trPr>
          <w:trHeight w:val="645"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3.Capitalization and Investments</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Cooperative revolving fund established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Amount of revolving fund allocated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4</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770m </w:t>
            </w:r>
          </w:p>
        </w:tc>
        <w:tc>
          <w:tcPr>
            <w:tcW w:w="15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4</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770m </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4</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770m</w:t>
            </w:r>
          </w:p>
        </w:tc>
      </w:tr>
      <w:tr>
        <w:tblPrEx/>
        <w:trPr>
          <w:trHeight w:val="330"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Dormant societies revived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Number of dormant </w:t>
            </w:r>
            <w:r>
              <w:rPr>
                <w:rFonts w:ascii="Times New Roman" w:cs="Times New Roman" w:eastAsia="Times New Roman" w:hAnsi="Times New Roman"/>
                <w:color w:val="000000"/>
                <w:sz w:val="24"/>
                <w:szCs w:val="24"/>
              </w:rPr>
              <w:t>societies revived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23</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1.1m </w:t>
            </w:r>
          </w:p>
        </w:tc>
        <w:tc>
          <w:tcPr>
            <w:tcW w:w="15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23</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1.1m </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23</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1.1m</w:t>
            </w:r>
          </w:p>
        </w:tc>
      </w:tr>
      <w:tr>
        <w:tblPrEx/>
        <w:trPr>
          <w:trHeight w:val="645"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New societies Promoted(formed)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Number of new societies formed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i/>
                <w:iCs/>
                <w:color w:val="000000"/>
                <w:sz w:val="24"/>
                <w:szCs w:val="24"/>
              </w:rPr>
            </w:pPr>
            <w:r>
              <w:rPr>
                <w:rFonts w:ascii="Times New Roman" w:cs="Times New Roman" w:eastAsia="Times New Roman" w:hAnsi="Times New Roman"/>
                <w:b/>
                <w:bCs/>
                <w:i/>
                <w:iCs/>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18</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1.3m </w:t>
            </w:r>
          </w:p>
        </w:tc>
        <w:tc>
          <w:tcPr>
            <w:tcW w:w="15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18</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1.3m </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18</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1.3m</w:t>
            </w:r>
          </w:p>
        </w:tc>
      </w:tr>
      <w:tr>
        <w:tblPrEx/>
        <w:trPr>
          <w:trHeight w:val="645" w:hRule="atLeast"/>
        </w:trPr>
        <w:tc>
          <w:tcPr>
            <w:tcW w:w="300"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Model cooperative societies promoted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Number of model societies promoted</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b/>
                <w:bCs/>
                <w:i/>
                <w:iCs/>
                <w:color w:val="000000"/>
                <w:sz w:val="24"/>
                <w:szCs w:val="24"/>
              </w:rPr>
            </w:pPr>
            <w:r>
              <w:rPr>
                <w:rFonts w:ascii="Times New Roman" w:cs="Times New Roman" w:eastAsia="Times New Roman" w:hAnsi="Times New Roman"/>
                <w:b/>
                <w:bCs/>
                <w:i/>
                <w:iCs/>
                <w:color w:val="000000"/>
                <w:sz w:val="24"/>
                <w:szCs w:val="24"/>
              </w:rPr>
              <w:t> </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4</w:t>
            </w:r>
          </w:p>
        </w:tc>
        <w:tc>
          <w:tcPr>
            <w:tcW w:w="30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1.750m </w:t>
            </w:r>
          </w:p>
        </w:tc>
        <w:tc>
          <w:tcPr>
            <w:tcW w:w="15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4</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1.750m </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4</w:t>
            </w:r>
          </w:p>
        </w:tc>
        <w:tc>
          <w:tcPr>
            <w:tcW w:w="1220"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1.750m</w:t>
            </w:r>
          </w:p>
        </w:tc>
      </w:tr>
    </w:tbl>
    <w:p>
      <w:pPr>
        <w:pStyle w:val="style0"/>
        <w:rPr>
          <w:rFonts w:ascii="Times New Roman" w:cs="Times New Roman" w:hAnsi="Times New Roman"/>
          <w:b/>
        </w:rPr>
      </w:pPr>
    </w:p>
    <w:p>
      <w:pPr>
        <w:pStyle w:val="style0"/>
        <w:rPr>
          <w:rFonts w:ascii="Times New Roman" w:cs="Times New Roman" w:hAnsi="Times New Roman"/>
          <w:b/>
        </w:rPr>
      </w:pPr>
      <w:r>
        <w:rPr>
          <w:rFonts w:ascii="Times New Roman" w:cs="Times New Roman" w:hAnsi="Times New Roman"/>
          <w:b/>
        </w:rPr>
        <w:t>Lands sub sector</w:t>
      </w:r>
    </w:p>
    <w:tbl>
      <w:tblPr>
        <w:tblW w:w="5000" w:type="pct"/>
        <w:tblLook w:val="04A0" w:firstRow="1" w:lastRow="0" w:firstColumn="1" w:lastColumn="0" w:noHBand="0" w:noVBand="1"/>
      </w:tblPr>
      <w:tblGrid>
        <w:gridCol w:w="1749"/>
        <w:gridCol w:w="1552"/>
        <w:gridCol w:w="1552"/>
        <w:gridCol w:w="852"/>
        <w:gridCol w:w="688"/>
        <w:gridCol w:w="778"/>
        <w:gridCol w:w="688"/>
        <w:gridCol w:w="778"/>
        <w:gridCol w:w="698"/>
      </w:tblGrid>
      <w:tr>
        <w:trPr>
          <w:trHeight w:val="315" w:hRule="atLeast"/>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noWrap/>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Programme1: Policy planning, general administration and support services</w:t>
            </w:r>
          </w:p>
        </w:tc>
      </w:tr>
      <w:tr>
        <w:tblPrEx/>
        <w:trPr>
          <w:trHeight w:val="315" w:hRule="atLeast"/>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noWrap/>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Objective: To develop the capacity, enhance efficiency and transparency in service delivery</w:t>
            </w:r>
          </w:p>
        </w:tc>
      </w:tr>
      <w:tr>
        <w:tblPrEx/>
        <w:trPr>
          <w:trHeight w:val="315" w:hRule="atLeast"/>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Outcome: Improved service delivery</w:t>
            </w:r>
          </w:p>
        </w:tc>
      </w:tr>
      <w:tr>
        <w:tblPrEx/>
        <w:trPr>
          <w:trHeight w:val="705" w:hRule="atLeast"/>
        </w:trPr>
        <w:tc>
          <w:tcPr>
            <w:tcW w:w="2228" w:type="pct"/>
            <w:vMerge w:val="restart"/>
            <w:tcBorders>
              <w:top w:val="nil"/>
              <w:left w:val="single" w:sz="8" w:space="0" w:color="auto"/>
              <w:bottom w:val="single" w:sz="8" w:space="0" w:color="000000"/>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Sub Programme</w:t>
            </w:r>
          </w:p>
        </w:tc>
        <w:tc>
          <w:tcPr>
            <w:tcW w:w="472" w:type="pct"/>
            <w:vMerge w:val="restart"/>
            <w:tcBorders>
              <w:top w:val="nil"/>
              <w:left w:val="single" w:sz="8" w:space="0" w:color="auto"/>
              <w:bottom w:val="single" w:sz="8" w:space="0" w:color="000000"/>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Key Output</w:t>
            </w:r>
          </w:p>
        </w:tc>
        <w:tc>
          <w:tcPr>
            <w:tcW w:w="468" w:type="pct"/>
            <w:vMerge w:val="restart"/>
            <w:tcBorders>
              <w:top w:val="nil"/>
              <w:left w:val="single" w:sz="8" w:space="0" w:color="auto"/>
              <w:bottom w:val="single" w:sz="8" w:space="0" w:color="000000"/>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Key performance Indicators</w:t>
            </w:r>
          </w:p>
        </w:tc>
        <w:tc>
          <w:tcPr>
            <w:tcW w:w="868" w:type="pct"/>
            <w:gridSpan w:val="2"/>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5YEARS</w:t>
            </w:r>
          </w:p>
        </w:tc>
        <w:tc>
          <w:tcPr>
            <w:tcW w:w="482" w:type="pct"/>
            <w:gridSpan w:val="2"/>
            <w:tcBorders>
              <w:top w:val="single" w:sz="8" w:space="0" w:color="auto"/>
              <w:left w:val="nil"/>
              <w:bottom w:val="single" w:sz="8" w:space="0" w:color="auto"/>
              <w:right w:val="single" w:sz="8" w:space="0" w:color="000000"/>
            </w:tcBorders>
            <w:shd w:val="clear" w:color="auto" w:fill="auto"/>
            <w:noWrap/>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5years</w:t>
            </w:r>
          </w:p>
        </w:tc>
        <w:tc>
          <w:tcPr>
            <w:tcW w:w="482" w:type="pct"/>
            <w:gridSpan w:val="2"/>
            <w:tcBorders>
              <w:top w:val="single" w:sz="8" w:space="0" w:color="auto"/>
              <w:left w:val="nil"/>
              <w:bottom w:val="single" w:sz="8" w:space="0" w:color="auto"/>
              <w:right w:val="single" w:sz="8" w:space="0" w:color="000000"/>
            </w:tcBorders>
            <w:shd w:val="clear" w:color="auto" w:fill="auto"/>
            <w:noWrap/>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Total</w:t>
            </w:r>
          </w:p>
        </w:tc>
      </w:tr>
      <w:tr>
        <w:tblPrEx/>
        <w:trPr>
          <w:trHeight w:val="315" w:hRule="atLeast"/>
        </w:trPr>
        <w:tc>
          <w:tcPr>
            <w:tcW w:w="222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b/>
                <w:bCs/>
                <w:sz w:val="20"/>
                <w:szCs w:val="20"/>
              </w:rPr>
            </w:pPr>
          </w:p>
        </w:tc>
        <w:tc>
          <w:tcPr>
            <w:tcW w:w="472"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b/>
                <w:bCs/>
                <w:sz w:val="20"/>
                <w:szCs w:val="20"/>
              </w:rPr>
            </w:pPr>
          </w:p>
        </w:tc>
        <w:tc>
          <w:tcPr>
            <w:tcW w:w="46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b/>
                <w:bCs/>
                <w:sz w:val="20"/>
                <w:szCs w:val="20"/>
              </w:rPr>
            </w:pP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b/>
                <w:bCs/>
                <w:sz w:val="20"/>
                <w:szCs w:val="20"/>
              </w:rPr>
            </w:pPr>
            <w:r>
              <w:rPr>
                <w:rFonts w:ascii="Times New Roman" w:cs="Times New Roman" w:hAnsi="Times New Roman"/>
                <w:b/>
                <w:bCs/>
                <w:sz w:val="20"/>
                <w:szCs w:val="20"/>
              </w:rPr>
              <w:t>Target</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b/>
                <w:bCs/>
                <w:sz w:val="20"/>
                <w:szCs w:val="20"/>
              </w:rPr>
            </w:pPr>
            <w:r>
              <w:rPr>
                <w:rFonts w:ascii="Times New Roman" w:cs="Times New Roman" w:hAnsi="Times New Roman"/>
                <w:b/>
                <w:bCs/>
                <w:sz w:val="20"/>
                <w:szCs w:val="20"/>
              </w:rPr>
              <w:t>Cost</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b/>
                <w:bCs/>
                <w:sz w:val="20"/>
                <w:szCs w:val="20"/>
              </w:rPr>
            </w:pPr>
            <w:r>
              <w:rPr>
                <w:rFonts w:ascii="Times New Roman" w:cs="Times New Roman" w:hAnsi="Times New Roman"/>
                <w:b/>
                <w:bCs/>
                <w:sz w:val="20"/>
                <w:szCs w:val="20"/>
              </w:rPr>
              <w:t>target</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b/>
                <w:bCs/>
                <w:sz w:val="20"/>
                <w:szCs w:val="20"/>
              </w:rPr>
            </w:pPr>
            <w:r>
              <w:rPr>
                <w:rFonts w:ascii="Times New Roman" w:cs="Times New Roman" w:hAnsi="Times New Roman"/>
                <w:b/>
                <w:bCs/>
                <w:sz w:val="20"/>
                <w:szCs w:val="20"/>
              </w:rPr>
              <w:t>cost</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b/>
                <w:bCs/>
                <w:sz w:val="20"/>
                <w:szCs w:val="20"/>
              </w:rPr>
            </w:pPr>
            <w:r>
              <w:rPr>
                <w:rFonts w:ascii="Times New Roman" w:cs="Times New Roman" w:hAnsi="Times New Roman"/>
                <w:b/>
                <w:bCs/>
                <w:sz w:val="20"/>
                <w:szCs w:val="20"/>
              </w:rPr>
              <w:t>target</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b/>
                <w:bCs/>
                <w:sz w:val="20"/>
                <w:szCs w:val="20"/>
              </w:rPr>
            </w:pPr>
            <w:r>
              <w:rPr>
                <w:rFonts w:ascii="Times New Roman" w:cs="Times New Roman" w:hAnsi="Times New Roman"/>
                <w:b/>
                <w:bCs/>
                <w:sz w:val="20"/>
                <w:szCs w:val="20"/>
              </w:rPr>
              <w:t>cost</w:t>
            </w:r>
          </w:p>
        </w:tc>
      </w:tr>
      <w:tr>
        <w:tblPrEx/>
        <w:trPr>
          <w:trHeight w:val="1035" w:hRule="atLeast"/>
        </w:trPr>
        <w:tc>
          <w:tcPr>
            <w:tcW w:w="2228" w:type="pct"/>
            <w:vMerge w:val="restart"/>
            <w:tcBorders>
              <w:top w:val="nil"/>
              <w:left w:val="single" w:sz="8" w:space="0" w:color="auto"/>
              <w:bottom w:val="single" w:sz="8" w:space="0" w:color="000000"/>
              <w:right w:val="single" w:sz="8" w:space="0" w:color="auto"/>
            </w:tcBorders>
            <w:shd w:val="clear" w:color="auto" w:fill="auto"/>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general administration</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Payment of wages and salaries</w:t>
            </w:r>
          </w:p>
        </w:tc>
        <w:tc>
          <w:tcPr>
            <w:tcW w:w="468"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Payroll</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 </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 </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 </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 </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 </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r>
      <w:tr>
        <w:tblPrEx/>
        <w:trPr>
          <w:trHeight w:val="1035" w:hRule="atLeast"/>
        </w:trPr>
        <w:tc>
          <w:tcPr>
            <w:tcW w:w="222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recruitment of technical staffs</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staffs recruitted</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8</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8</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16</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4</w:t>
            </w:r>
          </w:p>
        </w:tc>
      </w:tr>
      <w:tr>
        <w:tblPrEx/>
        <w:trPr>
          <w:trHeight w:val="1215" w:hRule="atLeast"/>
        </w:trPr>
        <w:tc>
          <w:tcPr>
            <w:tcW w:w="222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Office furniture &amp; equipment’s purchased.</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furniture purchased</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92</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9.5</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92</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9.5</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184</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19</w:t>
            </w:r>
          </w:p>
        </w:tc>
      </w:tr>
      <w:tr>
        <w:tblPrEx/>
        <w:trPr>
          <w:trHeight w:val="975" w:hRule="atLeast"/>
        </w:trPr>
        <w:tc>
          <w:tcPr>
            <w:tcW w:w="222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Maintenance of office equipment</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office equipment’s mantained</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59</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7</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59</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7</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118</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14</w:t>
            </w:r>
          </w:p>
        </w:tc>
      </w:tr>
      <w:tr>
        <w:tblPrEx/>
        <w:trPr>
          <w:trHeight w:val="1035" w:hRule="atLeast"/>
        </w:trPr>
        <w:tc>
          <w:tcPr>
            <w:tcW w:w="2228" w:type="pct"/>
            <w:vMerge w:val="restart"/>
            <w:tcBorders>
              <w:top w:val="nil"/>
              <w:left w:val="single" w:sz="8" w:space="0" w:color="auto"/>
              <w:bottom w:val="single" w:sz="8" w:space="0" w:color="000000"/>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policy and planning</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payment of utilities and bills</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utilities and bills paid</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53</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42</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53</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42</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106</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84</w:t>
            </w:r>
          </w:p>
        </w:tc>
      </w:tr>
      <w:tr>
        <w:tblPrEx/>
        <w:trPr>
          <w:trHeight w:val="780" w:hRule="atLeast"/>
        </w:trPr>
        <w:tc>
          <w:tcPr>
            <w:tcW w:w="222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472"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Legal fees</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Total amount paid</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w:t>
            </w:r>
          </w:p>
        </w:tc>
      </w:tr>
      <w:tr>
        <w:tblPrEx/>
        <w:trPr>
          <w:trHeight w:val="1800" w:hRule="atLeast"/>
        </w:trPr>
        <w:tc>
          <w:tcPr>
            <w:tcW w:w="222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Training on Revenue enhancement mechanism</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trainings attended</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25</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25</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50</w:t>
            </w:r>
          </w:p>
        </w:tc>
      </w:tr>
      <w:tr>
        <w:tblPrEx/>
        <w:trPr>
          <w:trHeight w:val="780" w:hRule="atLeast"/>
        </w:trPr>
        <w:tc>
          <w:tcPr>
            <w:tcW w:w="222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Capacity Building of staff</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staff trained</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115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22</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115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22</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230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44</w:t>
            </w:r>
          </w:p>
        </w:tc>
      </w:tr>
      <w:tr>
        <w:tblPrEx/>
        <w:trPr>
          <w:trHeight w:val="1035" w:hRule="atLeast"/>
        </w:trPr>
        <w:tc>
          <w:tcPr>
            <w:tcW w:w="222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Purchase of motor vehicle</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motor vehicle purchased</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15</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15</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30</w:t>
            </w:r>
          </w:p>
        </w:tc>
      </w:tr>
      <w:tr>
        <w:tblPrEx/>
        <w:trPr>
          <w:trHeight w:val="315" w:hRule="atLeast"/>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Programme1: Land, Physical planning and surveying services</w:t>
            </w:r>
          </w:p>
        </w:tc>
      </w:tr>
      <w:tr>
        <w:tblPrEx/>
        <w:trPr>
          <w:trHeight w:val="315" w:hRule="atLeast"/>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Objective: To provide a spatial framework for Infrastructure and socioeconomic development of the County</w:t>
            </w:r>
          </w:p>
        </w:tc>
      </w:tr>
      <w:tr>
        <w:tblPrEx/>
        <w:trPr>
          <w:trHeight w:val="315" w:hRule="atLeast"/>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Outcome: Well-coordinated socio economic development</w:t>
            </w:r>
            <w:r>
              <w:rPr>
                <w:rFonts w:ascii="Times New Roman" w:cs="Times New Roman" w:hAnsi="Times New Roman"/>
                <w:sz w:val="20"/>
                <w:szCs w:val="20"/>
              </w:rPr>
              <w:t xml:space="preserve"> </w:t>
            </w:r>
            <w:r>
              <w:rPr>
                <w:rFonts w:ascii="Times New Roman" w:cs="Times New Roman" w:hAnsi="Times New Roman"/>
                <w:b/>
                <w:bCs/>
                <w:sz w:val="20"/>
                <w:szCs w:val="20"/>
              </w:rPr>
              <w:t xml:space="preserve">within the County </w:t>
            </w:r>
          </w:p>
        </w:tc>
      </w:tr>
      <w:tr>
        <w:tblPrEx/>
        <w:trPr>
          <w:trHeight w:val="705" w:hRule="atLeast"/>
        </w:trPr>
        <w:tc>
          <w:tcPr>
            <w:tcW w:w="2228" w:type="pct"/>
            <w:vMerge w:val="restart"/>
            <w:tcBorders>
              <w:top w:val="nil"/>
              <w:left w:val="single" w:sz="8" w:space="0" w:color="auto"/>
              <w:bottom w:val="single" w:sz="8" w:space="0" w:color="000000"/>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Sub Programme</w:t>
            </w:r>
          </w:p>
        </w:tc>
        <w:tc>
          <w:tcPr>
            <w:tcW w:w="472" w:type="pct"/>
            <w:vMerge w:val="restart"/>
            <w:tcBorders>
              <w:top w:val="nil"/>
              <w:left w:val="single" w:sz="8" w:space="0" w:color="auto"/>
              <w:bottom w:val="single" w:sz="8" w:space="0" w:color="000000"/>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Key Output</w:t>
            </w:r>
          </w:p>
        </w:tc>
        <w:tc>
          <w:tcPr>
            <w:tcW w:w="468" w:type="pct"/>
            <w:vMerge w:val="restart"/>
            <w:tcBorders>
              <w:top w:val="nil"/>
              <w:left w:val="single" w:sz="8" w:space="0" w:color="auto"/>
              <w:bottom w:val="single" w:sz="8" w:space="0" w:color="000000"/>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Key performance Indicators</w:t>
            </w:r>
          </w:p>
        </w:tc>
        <w:tc>
          <w:tcPr>
            <w:tcW w:w="868" w:type="pct"/>
            <w:gridSpan w:val="2"/>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5YEARS</w:t>
            </w:r>
          </w:p>
        </w:tc>
        <w:tc>
          <w:tcPr>
            <w:tcW w:w="482" w:type="pct"/>
            <w:gridSpan w:val="2"/>
            <w:tcBorders>
              <w:top w:val="single" w:sz="8" w:space="0" w:color="auto"/>
              <w:left w:val="nil"/>
              <w:bottom w:val="single" w:sz="8" w:space="0" w:color="auto"/>
              <w:right w:val="single" w:sz="8" w:space="0" w:color="000000"/>
            </w:tcBorders>
            <w:shd w:val="clear" w:color="auto" w:fill="auto"/>
            <w:noWrap/>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5years</w:t>
            </w:r>
          </w:p>
        </w:tc>
        <w:tc>
          <w:tcPr>
            <w:tcW w:w="482" w:type="pct"/>
            <w:gridSpan w:val="2"/>
            <w:tcBorders>
              <w:top w:val="single" w:sz="8" w:space="0" w:color="auto"/>
              <w:left w:val="nil"/>
              <w:bottom w:val="single" w:sz="8" w:space="0" w:color="auto"/>
              <w:right w:val="single" w:sz="8" w:space="0" w:color="000000"/>
            </w:tcBorders>
            <w:shd w:val="clear" w:color="auto" w:fill="auto"/>
            <w:noWrap/>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Total</w:t>
            </w:r>
          </w:p>
        </w:tc>
      </w:tr>
      <w:tr>
        <w:tblPrEx/>
        <w:trPr>
          <w:trHeight w:val="315" w:hRule="atLeast"/>
        </w:trPr>
        <w:tc>
          <w:tcPr>
            <w:tcW w:w="222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b/>
                <w:bCs/>
                <w:sz w:val="20"/>
                <w:szCs w:val="20"/>
              </w:rPr>
            </w:pPr>
          </w:p>
        </w:tc>
        <w:tc>
          <w:tcPr>
            <w:tcW w:w="472"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b/>
                <w:bCs/>
                <w:sz w:val="20"/>
                <w:szCs w:val="20"/>
              </w:rPr>
            </w:pPr>
          </w:p>
        </w:tc>
        <w:tc>
          <w:tcPr>
            <w:tcW w:w="46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b/>
                <w:bCs/>
                <w:sz w:val="20"/>
                <w:szCs w:val="20"/>
              </w:rPr>
            </w:pP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b/>
                <w:bCs/>
                <w:sz w:val="20"/>
                <w:szCs w:val="20"/>
              </w:rPr>
            </w:pPr>
            <w:r>
              <w:rPr>
                <w:rFonts w:ascii="Times New Roman" w:cs="Times New Roman" w:hAnsi="Times New Roman"/>
                <w:b/>
                <w:bCs/>
                <w:sz w:val="20"/>
                <w:szCs w:val="20"/>
              </w:rPr>
              <w:t>Target</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b/>
                <w:bCs/>
                <w:sz w:val="20"/>
                <w:szCs w:val="20"/>
              </w:rPr>
            </w:pPr>
            <w:r>
              <w:rPr>
                <w:rFonts w:ascii="Times New Roman" w:cs="Times New Roman" w:hAnsi="Times New Roman"/>
                <w:b/>
                <w:bCs/>
                <w:sz w:val="20"/>
                <w:szCs w:val="20"/>
              </w:rPr>
              <w:t>Cost</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b/>
                <w:bCs/>
                <w:sz w:val="20"/>
                <w:szCs w:val="20"/>
              </w:rPr>
            </w:pPr>
            <w:r>
              <w:rPr>
                <w:rFonts w:ascii="Times New Roman" w:cs="Times New Roman" w:hAnsi="Times New Roman"/>
                <w:b/>
                <w:bCs/>
                <w:sz w:val="20"/>
                <w:szCs w:val="20"/>
              </w:rPr>
              <w:t>target</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b/>
                <w:bCs/>
                <w:sz w:val="20"/>
                <w:szCs w:val="20"/>
              </w:rPr>
            </w:pPr>
            <w:r>
              <w:rPr>
                <w:rFonts w:ascii="Times New Roman" w:cs="Times New Roman" w:hAnsi="Times New Roman"/>
                <w:b/>
                <w:bCs/>
                <w:sz w:val="20"/>
                <w:szCs w:val="20"/>
              </w:rPr>
              <w:t>cost</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b/>
                <w:bCs/>
                <w:sz w:val="20"/>
                <w:szCs w:val="20"/>
              </w:rPr>
            </w:pPr>
            <w:r>
              <w:rPr>
                <w:rFonts w:ascii="Times New Roman" w:cs="Times New Roman" w:hAnsi="Times New Roman"/>
                <w:b/>
                <w:bCs/>
                <w:sz w:val="20"/>
                <w:szCs w:val="20"/>
              </w:rPr>
              <w:t>target</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b/>
                <w:bCs/>
                <w:sz w:val="20"/>
                <w:szCs w:val="20"/>
              </w:rPr>
            </w:pPr>
            <w:r>
              <w:rPr>
                <w:rFonts w:ascii="Times New Roman" w:cs="Times New Roman" w:hAnsi="Times New Roman"/>
                <w:b/>
                <w:bCs/>
                <w:sz w:val="20"/>
                <w:szCs w:val="20"/>
              </w:rPr>
              <w:t>cost</w:t>
            </w:r>
          </w:p>
        </w:tc>
      </w:tr>
      <w:tr>
        <w:tblPrEx/>
        <w:trPr>
          <w:trHeight w:val="1290" w:hRule="atLeast"/>
        </w:trPr>
        <w:tc>
          <w:tcPr>
            <w:tcW w:w="2228" w:type="pct"/>
            <w:vMerge w:val="restart"/>
            <w:tcBorders>
              <w:top w:val="nil"/>
              <w:left w:val="single" w:sz="8" w:space="0" w:color="auto"/>
              <w:bottom w:val="single" w:sz="8" w:space="0" w:color="000000"/>
              <w:right w:val="single" w:sz="8" w:space="0" w:color="auto"/>
            </w:tcBorders>
            <w:shd w:val="clear" w:color="auto" w:fill="auto"/>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Physical planning</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Preparation of County Spatial plan</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Number of spatial plan prepared</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30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30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60</w:t>
            </w:r>
          </w:p>
        </w:tc>
      </w:tr>
      <w:tr>
        <w:tblPrEx/>
        <w:trPr>
          <w:trHeight w:val="2055" w:hRule="atLeast"/>
        </w:trPr>
        <w:tc>
          <w:tcPr>
            <w:tcW w:w="222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Development of Local Physical Development Plan for 30 centres</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25 LPDPs</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30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120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30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120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60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240</w:t>
            </w:r>
          </w:p>
        </w:tc>
      </w:tr>
      <w:tr>
        <w:tblPrEx/>
        <w:trPr>
          <w:trHeight w:val="1035" w:hRule="atLeast"/>
        </w:trPr>
        <w:tc>
          <w:tcPr>
            <w:tcW w:w="222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Development of Control regulation </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No. of Plans approved </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54</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54</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4</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108</w:t>
            </w:r>
          </w:p>
        </w:tc>
      </w:tr>
      <w:tr>
        <w:tblPrEx/>
        <w:trPr>
          <w:trHeight w:val="1545" w:hRule="atLeast"/>
        </w:trPr>
        <w:tc>
          <w:tcPr>
            <w:tcW w:w="222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Review of County Physical planning act 2014</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Number of County Physical planning act 2014 reviewed</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w:t>
            </w:r>
          </w:p>
        </w:tc>
      </w:tr>
      <w:tr>
        <w:tblPrEx/>
        <w:trPr>
          <w:trHeight w:val="1800" w:hRule="atLeast"/>
        </w:trPr>
        <w:tc>
          <w:tcPr>
            <w:tcW w:w="2228" w:type="pct"/>
            <w:vMerge w:val="restart"/>
            <w:tcBorders>
              <w:top w:val="nil"/>
              <w:left w:val="single" w:sz="8" w:space="0" w:color="auto"/>
              <w:bottom w:val="single" w:sz="8" w:space="0" w:color="000000"/>
              <w:right w:val="single" w:sz="8" w:space="0" w:color="auto"/>
            </w:tcBorders>
            <w:shd w:val="clear" w:color="auto" w:fill="auto"/>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 xml:space="preserve"> Lands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Establishment of Lands Enforcement and Compliance Unit</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Enforcement and Compliance Unit improved</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25</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25</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50</w:t>
            </w:r>
          </w:p>
        </w:tc>
      </w:tr>
      <w:tr>
        <w:tblPrEx/>
        <w:trPr>
          <w:trHeight w:val="1290" w:hRule="atLeast"/>
        </w:trPr>
        <w:tc>
          <w:tcPr>
            <w:tcW w:w="222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Preparation of County Addressing Act</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Number of  County Addressing Act approved</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4</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40</w:t>
            </w:r>
          </w:p>
        </w:tc>
      </w:tr>
      <w:tr>
        <w:tblPrEx/>
        <w:trPr>
          <w:trHeight w:val="3075" w:hRule="atLeast"/>
        </w:trPr>
        <w:tc>
          <w:tcPr>
            <w:tcW w:w="222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Establishment  of GIS lab and digital land management systems</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Number of staff trained on GIS software, number of GIS equipment purchased, 1 GIS lab established</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30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30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4</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60</w:t>
            </w:r>
          </w:p>
        </w:tc>
      </w:tr>
      <w:tr>
        <w:tblPrEx/>
        <w:trPr>
          <w:trHeight w:val="2565" w:hRule="atLeast"/>
        </w:trPr>
        <w:tc>
          <w:tcPr>
            <w:tcW w:w="222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Establishment of County Liaison Committee and County Physical and Land Use forum</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Improved and land use management system</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w:t>
            </w:r>
          </w:p>
        </w:tc>
      </w:tr>
      <w:tr>
        <w:tblPrEx/>
        <w:trPr>
          <w:trHeight w:val="780" w:hRule="atLeast"/>
        </w:trPr>
        <w:tc>
          <w:tcPr>
            <w:tcW w:w="222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472" w:type="pct"/>
            <w:vMerge w:val="restart"/>
            <w:tcBorders>
              <w:top w:val="nil"/>
              <w:left w:val="single" w:sz="8" w:space="0" w:color="auto"/>
              <w:bottom w:val="single" w:sz="8" w:space="0" w:color="000000"/>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County Development Control Committee</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Number approved Plans</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15</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15</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30</w:t>
            </w:r>
          </w:p>
        </w:tc>
      </w:tr>
      <w:tr>
        <w:tblPrEx/>
        <w:trPr>
          <w:trHeight w:val="1035" w:hRule="atLeast"/>
        </w:trPr>
        <w:tc>
          <w:tcPr>
            <w:tcW w:w="222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472"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Coordinated development </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0</w:t>
            </w:r>
          </w:p>
        </w:tc>
      </w:tr>
      <w:tr>
        <w:tblPrEx/>
        <w:trPr>
          <w:trHeight w:val="2310" w:hRule="atLeast"/>
        </w:trPr>
        <w:tc>
          <w:tcPr>
            <w:tcW w:w="222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Land Banking and Scouting for projects and investment </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Reserved land or development </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w:t>
            </w:r>
          </w:p>
        </w:tc>
      </w:tr>
      <w:tr>
        <w:tblPrEx/>
        <w:trPr>
          <w:trHeight w:val="1800" w:hRule="atLeast"/>
        </w:trPr>
        <w:tc>
          <w:tcPr>
            <w:tcW w:w="2228"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Lands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Management of Land records and land management system</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Number of Land records managed</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60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60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120</w:t>
            </w:r>
          </w:p>
        </w:tc>
      </w:tr>
      <w:tr>
        <w:tblPrEx/>
        <w:trPr>
          <w:trHeight w:val="2055" w:hRule="atLeast"/>
        </w:trPr>
        <w:tc>
          <w:tcPr>
            <w:tcW w:w="2228"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Preparation of relocation /resettlement plans i.e nyamaiya stadium</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40</w:t>
            </w:r>
          </w:p>
        </w:tc>
      </w:tr>
      <w:tr>
        <w:tblPrEx/>
        <w:trPr>
          <w:trHeight w:val="1545" w:hRule="atLeast"/>
        </w:trPr>
        <w:tc>
          <w:tcPr>
            <w:tcW w:w="2228"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Establishment of county land records registry</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40</w:t>
            </w:r>
          </w:p>
        </w:tc>
      </w:tr>
      <w:tr>
        <w:tblPrEx/>
        <w:trPr>
          <w:trHeight w:val="1290" w:hRule="atLeast"/>
        </w:trPr>
        <w:tc>
          <w:tcPr>
            <w:tcW w:w="2228"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Conflicts resolutions on land matters</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Reduced Number of court cases and disputes</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80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0.5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80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160</w:t>
            </w:r>
          </w:p>
        </w:tc>
      </w:tr>
      <w:tr>
        <w:tblPrEx/>
        <w:trPr>
          <w:trHeight w:val="1290" w:hRule="atLeast"/>
        </w:trPr>
        <w:tc>
          <w:tcPr>
            <w:tcW w:w="2228"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Preparation of  County Valuation rolls</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Number of County Valuation rolls prepared</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60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60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120</w:t>
            </w:r>
          </w:p>
        </w:tc>
      </w:tr>
      <w:tr>
        <w:tblPrEx/>
        <w:trPr>
          <w:trHeight w:val="1290" w:hRule="atLeast"/>
        </w:trPr>
        <w:tc>
          <w:tcPr>
            <w:tcW w:w="2228"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Map generation and Cartographic unit </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Accurate mapping data for conflict resolution </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w:t>
            </w:r>
          </w:p>
        </w:tc>
      </w:tr>
      <w:tr>
        <w:tblPrEx/>
        <w:trPr>
          <w:trHeight w:val="1545" w:hRule="atLeast"/>
        </w:trPr>
        <w:tc>
          <w:tcPr>
            <w:tcW w:w="2228"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Survey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Demarcating of public land boundaries</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Number of demarcated public land boundaries</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250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250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200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500</w:t>
            </w:r>
          </w:p>
        </w:tc>
      </w:tr>
      <w:tr>
        <w:tblPrEx/>
        <w:trPr>
          <w:trHeight w:val="315" w:hRule="atLeast"/>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Programme 2: Urban development &amp;  Housing</w:t>
            </w:r>
          </w:p>
        </w:tc>
      </w:tr>
      <w:tr>
        <w:tblPrEx/>
        <w:trPr>
          <w:trHeight w:val="315" w:hRule="atLeast"/>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Objective: To Enhance Housing Development and Infrastructure Through integrated management</w:t>
            </w:r>
          </w:p>
        </w:tc>
      </w:tr>
      <w:tr>
        <w:tblPrEx/>
        <w:trPr>
          <w:trHeight w:val="315" w:hRule="atLeast"/>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Outcome: Integrated development of housing and infrastructure </w:t>
            </w:r>
          </w:p>
        </w:tc>
      </w:tr>
      <w:tr>
        <w:tblPrEx/>
        <w:trPr>
          <w:trHeight w:val="705" w:hRule="atLeast"/>
        </w:trPr>
        <w:tc>
          <w:tcPr>
            <w:tcW w:w="2228" w:type="pct"/>
            <w:vMerge w:val="restart"/>
            <w:tcBorders>
              <w:top w:val="nil"/>
              <w:left w:val="single" w:sz="8" w:space="0" w:color="auto"/>
              <w:bottom w:val="single" w:sz="8" w:space="0" w:color="000000"/>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Sub Programme</w:t>
            </w:r>
          </w:p>
        </w:tc>
        <w:tc>
          <w:tcPr>
            <w:tcW w:w="472" w:type="pct"/>
            <w:vMerge w:val="restart"/>
            <w:tcBorders>
              <w:top w:val="nil"/>
              <w:left w:val="single" w:sz="8" w:space="0" w:color="auto"/>
              <w:bottom w:val="single" w:sz="8" w:space="0" w:color="000000"/>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Key Output</w:t>
            </w:r>
          </w:p>
        </w:tc>
        <w:tc>
          <w:tcPr>
            <w:tcW w:w="468" w:type="pct"/>
            <w:vMerge w:val="restart"/>
            <w:tcBorders>
              <w:top w:val="nil"/>
              <w:left w:val="single" w:sz="8" w:space="0" w:color="auto"/>
              <w:bottom w:val="single" w:sz="8" w:space="0" w:color="000000"/>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Key performance Indicators</w:t>
            </w: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 </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 </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 </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 </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 </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r>
      <w:tr>
        <w:tblPrEx/>
        <w:trPr>
          <w:trHeight w:val="315" w:hRule="atLeast"/>
        </w:trPr>
        <w:tc>
          <w:tcPr>
            <w:tcW w:w="222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b/>
                <w:bCs/>
                <w:sz w:val="20"/>
                <w:szCs w:val="20"/>
              </w:rPr>
            </w:pPr>
          </w:p>
        </w:tc>
        <w:tc>
          <w:tcPr>
            <w:tcW w:w="472"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b/>
                <w:bCs/>
                <w:sz w:val="20"/>
                <w:szCs w:val="20"/>
              </w:rPr>
            </w:pPr>
          </w:p>
        </w:tc>
        <w:tc>
          <w:tcPr>
            <w:tcW w:w="46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b/>
                <w:bCs/>
                <w:sz w:val="20"/>
                <w:szCs w:val="20"/>
              </w:rPr>
            </w:pPr>
          </w:p>
        </w:tc>
        <w:tc>
          <w:tcPr>
            <w:tcW w:w="64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b/>
                <w:bCs/>
                <w:sz w:val="20"/>
                <w:szCs w:val="20"/>
              </w:rPr>
            </w:pPr>
            <w:r>
              <w:rPr>
                <w:rFonts w:ascii="Times New Roman" w:cs="Times New Roman" w:hAnsi="Times New Roman"/>
                <w:b/>
                <w:bCs/>
                <w:sz w:val="20"/>
                <w:szCs w:val="20"/>
              </w:rPr>
              <w:t>Target</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b/>
                <w:bCs/>
                <w:sz w:val="20"/>
                <w:szCs w:val="20"/>
              </w:rPr>
            </w:pPr>
            <w:r>
              <w:rPr>
                <w:rFonts w:ascii="Times New Roman" w:cs="Times New Roman" w:hAnsi="Times New Roman"/>
                <w:b/>
                <w:bCs/>
                <w:sz w:val="20"/>
                <w:szCs w:val="20"/>
              </w:rPr>
              <w:t>Cost</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b/>
                <w:bCs/>
                <w:sz w:val="20"/>
                <w:szCs w:val="20"/>
              </w:rPr>
            </w:pPr>
            <w:r>
              <w:rPr>
                <w:rFonts w:ascii="Times New Roman" w:cs="Times New Roman" w:hAnsi="Times New Roman"/>
                <w:b/>
                <w:bCs/>
                <w:sz w:val="20"/>
                <w:szCs w:val="20"/>
              </w:rPr>
              <w:t>target</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b/>
                <w:bCs/>
                <w:sz w:val="20"/>
                <w:szCs w:val="20"/>
              </w:rPr>
            </w:pPr>
            <w:r>
              <w:rPr>
                <w:rFonts w:ascii="Times New Roman" w:cs="Times New Roman" w:hAnsi="Times New Roman"/>
                <w:b/>
                <w:bCs/>
                <w:sz w:val="20"/>
                <w:szCs w:val="20"/>
              </w:rPr>
              <w:t>cost</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b/>
                <w:bCs/>
                <w:sz w:val="20"/>
                <w:szCs w:val="20"/>
              </w:rPr>
            </w:pPr>
            <w:r>
              <w:rPr>
                <w:rFonts w:ascii="Times New Roman" w:cs="Times New Roman" w:hAnsi="Times New Roman"/>
                <w:b/>
                <w:bCs/>
                <w:sz w:val="20"/>
                <w:szCs w:val="20"/>
              </w:rPr>
              <w:t>target</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b/>
                <w:bCs/>
                <w:sz w:val="20"/>
                <w:szCs w:val="20"/>
              </w:rPr>
            </w:pPr>
            <w:r>
              <w:rPr>
                <w:rFonts w:ascii="Times New Roman" w:cs="Times New Roman" w:hAnsi="Times New Roman"/>
                <w:b/>
                <w:bCs/>
                <w:sz w:val="20"/>
                <w:szCs w:val="20"/>
              </w:rPr>
              <w:t>cost</w:t>
            </w:r>
          </w:p>
        </w:tc>
      </w:tr>
      <w:tr>
        <w:tblPrEx/>
        <w:trPr>
          <w:trHeight w:val="525" w:hRule="atLeast"/>
        </w:trPr>
        <w:tc>
          <w:tcPr>
            <w:tcW w:w="2228"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Opening drainages</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Kms of drainages </w:t>
            </w:r>
          </w:p>
        </w:tc>
        <w:tc>
          <w:tcPr>
            <w:tcW w:w="64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150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150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300</w:t>
            </w:r>
          </w:p>
        </w:tc>
      </w:tr>
      <w:tr>
        <w:tblPrEx/>
        <w:trPr>
          <w:trHeight w:val="1290" w:hRule="atLeast"/>
        </w:trPr>
        <w:tc>
          <w:tcPr>
            <w:tcW w:w="2228"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Upgrading of Market Centers to Town status</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number of market centers upgraded</w:t>
            </w:r>
          </w:p>
        </w:tc>
        <w:tc>
          <w:tcPr>
            <w:tcW w:w="64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w:t>
            </w:r>
          </w:p>
        </w:tc>
      </w:tr>
      <w:tr>
        <w:tblPrEx/>
        <w:trPr>
          <w:trHeight w:val="2310" w:hRule="atLeast"/>
        </w:trPr>
        <w:tc>
          <w:tcPr>
            <w:tcW w:w="2228"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Establishment of town boundaries and Urban areas classification </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County Urban areas classification Report</w:t>
            </w:r>
          </w:p>
        </w:tc>
        <w:tc>
          <w:tcPr>
            <w:tcW w:w="64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w:t>
            </w:r>
          </w:p>
        </w:tc>
      </w:tr>
      <w:tr>
        <w:tblPrEx/>
        <w:trPr>
          <w:trHeight w:val="2055" w:hRule="atLeast"/>
        </w:trPr>
        <w:tc>
          <w:tcPr>
            <w:tcW w:w="2228"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Upgrading Towns to Municipality Status (Keroka and Nyansiongo</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Upgraded Towns </w:t>
            </w:r>
          </w:p>
        </w:tc>
        <w:tc>
          <w:tcPr>
            <w:tcW w:w="64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40</w:t>
            </w:r>
          </w:p>
        </w:tc>
      </w:tr>
      <w:tr>
        <w:tblPrEx/>
        <w:trPr>
          <w:trHeight w:val="2310" w:hRule="atLeast"/>
        </w:trPr>
        <w:tc>
          <w:tcPr>
            <w:tcW w:w="2228"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Construction and Completion of New Municipalities and Town offices </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Number of  New Municipalities and Town offices constructed and completed</w:t>
            </w:r>
          </w:p>
        </w:tc>
        <w:tc>
          <w:tcPr>
            <w:tcW w:w="64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30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60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30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60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60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120</w:t>
            </w:r>
          </w:p>
        </w:tc>
      </w:tr>
      <w:tr>
        <w:tblPrEx/>
        <w:trPr>
          <w:trHeight w:val="1545" w:hRule="atLeast"/>
        </w:trPr>
        <w:tc>
          <w:tcPr>
            <w:tcW w:w="2228"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Preparation  the Urban areas management Act</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Number of management act approved</w:t>
            </w:r>
          </w:p>
        </w:tc>
        <w:tc>
          <w:tcPr>
            <w:tcW w:w="64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w:t>
            </w:r>
          </w:p>
        </w:tc>
      </w:tr>
      <w:tr>
        <w:tblPrEx/>
        <w:trPr>
          <w:trHeight w:val="1545" w:hRule="atLeast"/>
        </w:trPr>
        <w:tc>
          <w:tcPr>
            <w:tcW w:w="2228"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Opening of access roads/streets</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Kms of roads opened and maintained</w:t>
            </w:r>
          </w:p>
        </w:tc>
        <w:tc>
          <w:tcPr>
            <w:tcW w:w="64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w:t>
            </w:r>
          </w:p>
        </w:tc>
      </w:tr>
      <w:tr>
        <w:tblPrEx/>
        <w:trPr>
          <w:trHeight w:val="1545" w:hRule="atLeast"/>
        </w:trPr>
        <w:tc>
          <w:tcPr>
            <w:tcW w:w="2228"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Construction and Completion of County HQs</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Number of offices constructed</w:t>
            </w:r>
          </w:p>
        </w:tc>
        <w:tc>
          <w:tcPr>
            <w:tcW w:w="64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4</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40</w:t>
            </w:r>
          </w:p>
        </w:tc>
      </w:tr>
      <w:tr>
        <w:tblPrEx/>
        <w:trPr>
          <w:trHeight w:val="1800" w:hRule="atLeast"/>
        </w:trPr>
        <w:tc>
          <w:tcPr>
            <w:tcW w:w="2228"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Construction and Completion of Governor’s Residence  </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Number of residence house constructed and completed</w:t>
            </w:r>
          </w:p>
        </w:tc>
        <w:tc>
          <w:tcPr>
            <w:tcW w:w="64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35</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35</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70</w:t>
            </w:r>
          </w:p>
        </w:tc>
      </w:tr>
      <w:tr>
        <w:tblPrEx/>
        <w:trPr>
          <w:trHeight w:val="1800" w:hRule="atLeast"/>
        </w:trPr>
        <w:tc>
          <w:tcPr>
            <w:tcW w:w="2228"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Construction and Completion of D/Governor’s Residence  </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Number ofresidence house constructed and completed</w:t>
            </w:r>
          </w:p>
        </w:tc>
        <w:tc>
          <w:tcPr>
            <w:tcW w:w="64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25</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25</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50</w:t>
            </w:r>
          </w:p>
        </w:tc>
      </w:tr>
      <w:tr>
        <w:tblPrEx/>
        <w:trPr>
          <w:trHeight w:val="2055" w:hRule="atLeast"/>
        </w:trPr>
        <w:tc>
          <w:tcPr>
            <w:tcW w:w="2228"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Construction of Affordable Housing for Civil Servants *1000 units</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Number of houses constructed</w:t>
            </w:r>
          </w:p>
        </w:tc>
        <w:tc>
          <w:tcPr>
            <w:tcW w:w="64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1000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2000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1000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2000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2000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4000</w:t>
            </w:r>
          </w:p>
        </w:tc>
      </w:tr>
      <w:tr>
        <w:tblPrEx/>
        <w:trPr>
          <w:trHeight w:val="1290" w:hRule="atLeast"/>
        </w:trPr>
        <w:tc>
          <w:tcPr>
            <w:tcW w:w="2228"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Refurbishment of existing Houses/offices</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Number of units refurbished </w:t>
            </w:r>
          </w:p>
        </w:tc>
        <w:tc>
          <w:tcPr>
            <w:tcW w:w="64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150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300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150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300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300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600</w:t>
            </w:r>
          </w:p>
        </w:tc>
      </w:tr>
      <w:tr>
        <w:tblPrEx/>
        <w:trPr>
          <w:trHeight w:val="2055" w:hRule="atLeast"/>
        </w:trPr>
        <w:tc>
          <w:tcPr>
            <w:tcW w:w="2228"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Appropriate Building Materials &amp; Technology Trainings</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Number of Trainings conducted in all the 4 sub-counties</w:t>
            </w:r>
          </w:p>
        </w:tc>
        <w:tc>
          <w:tcPr>
            <w:tcW w:w="64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40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100</w:t>
            </w:r>
          </w:p>
        </w:tc>
      </w:tr>
      <w:tr>
        <w:tblPrEx/>
        <w:trPr>
          <w:trHeight w:val="2055" w:hRule="atLeast"/>
        </w:trPr>
        <w:tc>
          <w:tcPr>
            <w:tcW w:w="2228"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Establishment of Building Inspectorate and compliant team</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Building Inspectorate and compliant team established</w:t>
            </w:r>
          </w:p>
        </w:tc>
        <w:tc>
          <w:tcPr>
            <w:tcW w:w="64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6</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6</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12</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w:t>
            </w:r>
          </w:p>
        </w:tc>
      </w:tr>
      <w:tr>
        <w:tblPrEx/>
        <w:trPr>
          <w:trHeight w:val="1035" w:hRule="atLeast"/>
        </w:trPr>
        <w:tc>
          <w:tcPr>
            <w:tcW w:w="2228" w:type="pct"/>
            <w:vMerge w:val="restart"/>
            <w:tcBorders>
              <w:top w:val="nil"/>
              <w:left w:val="single" w:sz="8" w:space="0" w:color="auto"/>
              <w:bottom w:val="single" w:sz="8" w:space="0" w:color="000000"/>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472" w:type="pct"/>
            <w:vMerge w:val="restart"/>
            <w:tcBorders>
              <w:top w:val="nil"/>
              <w:left w:val="single" w:sz="8" w:space="0" w:color="auto"/>
              <w:bottom w:val="single" w:sz="8" w:space="0" w:color="000000"/>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Formulation of County Outdoor Advertisement policy and Bill</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Out Advertisement policy</w:t>
            </w:r>
          </w:p>
        </w:tc>
        <w:tc>
          <w:tcPr>
            <w:tcW w:w="64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 </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 </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0</w:t>
            </w:r>
          </w:p>
        </w:tc>
      </w:tr>
      <w:tr>
        <w:tblPrEx/>
        <w:trPr>
          <w:trHeight w:val="1035" w:hRule="atLeast"/>
        </w:trPr>
        <w:tc>
          <w:tcPr>
            <w:tcW w:w="2228"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472"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Approved Outdoor Advertisement Act</w:t>
            </w:r>
          </w:p>
        </w:tc>
        <w:tc>
          <w:tcPr>
            <w:tcW w:w="64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w:t>
            </w:r>
          </w:p>
        </w:tc>
      </w:tr>
      <w:tr>
        <w:tblPrEx/>
        <w:trPr>
          <w:trHeight w:val="1290" w:hRule="atLeast"/>
        </w:trPr>
        <w:tc>
          <w:tcPr>
            <w:tcW w:w="2228"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4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County Government of Nyamira Signages</w:t>
            </w:r>
          </w:p>
        </w:tc>
        <w:tc>
          <w:tcPr>
            <w:tcW w:w="468"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Number of signages made </w:t>
            </w:r>
          </w:p>
        </w:tc>
        <w:tc>
          <w:tcPr>
            <w:tcW w:w="64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7</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6</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7</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6</w:t>
            </w:r>
          </w:p>
        </w:tc>
        <w:tc>
          <w:tcPr>
            <w:tcW w:w="2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14</w:t>
            </w:r>
          </w:p>
        </w:tc>
        <w:tc>
          <w:tcPr>
            <w:tcW w:w="22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12</w:t>
            </w:r>
          </w:p>
        </w:tc>
      </w:tr>
    </w:tbl>
    <w:p>
      <w:pPr>
        <w:pStyle w:val="style0"/>
        <w:rPr>
          <w:rFonts w:ascii="Times New Roman" w:cs="Times New Roman" w:hAnsi="Times New Roman"/>
          <w:b/>
        </w:rPr>
      </w:pPr>
      <w:r>
        <w:rPr>
          <w:rFonts w:ascii="Times New Roman" w:cs="Times New Roman" w:hAnsi="Times New Roman"/>
          <w:b/>
        </w:rPr>
        <w:t xml:space="preserve"> </w:t>
      </w:r>
    </w:p>
    <w:p>
      <w:pPr>
        <w:pStyle w:val="style0"/>
        <w:rPr>
          <w:rFonts w:ascii="Times New Roman" w:cs="Times New Roman" w:hAnsi="Times New Roman"/>
          <w:b/>
          <w:sz w:val="24"/>
          <w:szCs w:val="24"/>
        </w:rPr>
      </w:pPr>
      <w:r>
        <w:rPr>
          <w:rFonts w:ascii="Times New Roman" w:cs="Times New Roman" w:hAnsi="Times New Roman"/>
          <w:b/>
          <w:sz w:val="24"/>
          <w:szCs w:val="24"/>
        </w:rPr>
        <w:t>Municipality subsector</w:t>
      </w:r>
    </w:p>
    <w:tbl>
      <w:tblPr>
        <w:tblW w:w="5000" w:type="pct"/>
        <w:tblLook w:val="04A0" w:firstRow="1" w:lastRow="0" w:firstColumn="1" w:lastColumn="0" w:noHBand="0" w:noVBand="1"/>
      </w:tblPr>
      <w:tblGrid>
        <w:gridCol w:w="1088"/>
        <w:gridCol w:w="1165"/>
        <w:gridCol w:w="969"/>
        <w:gridCol w:w="925"/>
        <w:gridCol w:w="1095"/>
        <w:gridCol w:w="925"/>
        <w:gridCol w:w="1095"/>
        <w:gridCol w:w="982"/>
        <w:gridCol w:w="1112"/>
      </w:tblGrid>
      <w:tr>
        <w:trPr>
          <w:trHeight w:val="300" w:hRule="atLeast"/>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Programme Name:  </w:t>
            </w:r>
            <w:r>
              <w:rPr>
                <w:rFonts w:ascii="Times New Roman" w:cs="Times New Roman" w:eastAsia="Times New Roman" w:hAnsi="Times New Roman"/>
                <w:color w:val="000000"/>
                <w:sz w:val="20"/>
                <w:szCs w:val="20"/>
              </w:rPr>
              <w:t>Environment and social support services</w:t>
            </w:r>
          </w:p>
        </w:tc>
      </w:tr>
      <w:tr>
        <w:tblPrEx/>
        <w:trPr>
          <w:trHeight w:val="315" w:hRule="atLeast"/>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Objective: </w:t>
            </w:r>
            <w:r>
              <w:rPr>
                <w:rFonts w:ascii="Times New Roman" w:cs="Times New Roman" w:eastAsia="Times New Roman" w:hAnsi="Times New Roman"/>
                <w:color w:val="000000"/>
                <w:sz w:val="20"/>
                <w:szCs w:val="20"/>
              </w:rPr>
              <w:t>To</w:t>
            </w:r>
            <w:r>
              <w:rPr>
                <w:rFonts w:ascii="Times New Roman" w:cs="Times New Roman" w:eastAsia="Times New Roman" w:hAnsi="Times New Roman"/>
                <w:b/>
                <w:bCs/>
                <w:color w:val="000000"/>
                <w:sz w:val="20"/>
                <w:szCs w:val="20"/>
              </w:rPr>
              <w:t xml:space="preserve"> </w:t>
            </w:r>
            <w:r>
              <w:rPr>
                <w:rFonts w:ascii="Times New Roman" w:cs="Times New Roman" w:eastAsia="Times New Roman" w:hAnsi="Times New Roman"/>
                <w:color w:val="000000"/>
                <w:sz w:val="20"/>
                <w:szCs w:val="20"/>
              </w:rPr>
              <w:t>establish and designate landfills, dumpsites and disposal sites</w:t>
            </w:r>
          </w:p>
        </w:tc>
      </w:tr>
      <w:tr>
        <w:tblPrEx/>
        <w:trPr>
          <w:trHeight w:val="315" w:hRule="atLeast"/>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Outcome:</w:t>
            </w:r>
            <w:r>
              <w:rPr>
                <w:rFonts w:ascii="Times New Roman" w:cs="Times New Roman" w:eastAsia="Times New Roman" w:hAnsi="Times New Roman"/>
                <w:color w:val="000000"/>
                <w:sz w:val="20"/>
                <w:szCs w:val="20"/>
              </w:rPr>
              <w:t xml:space="preserve"> A habitable and safe environment</w:t>
            </w:r>
          </w:p>
        </w:tc>
      </w:tr>
      <w:tr>
        <w:tblPrEx/>
        <w:trPr>
          <w:trHeight w:val="315" w:hRule="atLeast"/>
        </w:trPr>
        <w:tc>
          <w:tcPr>
            <w:tcW w:w="664" w:type="pct"/>
            <w:vMerge w:val="restart"/>
            <w:tcBorders>
              <w:top w:val="nil"/>
              <w:left w:val="single" w:sz="8" w:space="0" w:color="auto"/>
              <w:bottom w:val="single" w:sz="8" w:space="0" w:color="000000"/>
              <w:right w:val="single" w:sz="8" w:space="0" w:color="auto"/>
            </w:tcBorders>
            <w:shd w:val="clear" w:color="000000" w:fill="d9d9d9"/>
            <w:vAlign w:val="center"/>
            <w:hideMark/>
          </w:tcPr>
          <w:p>
            <w:pPr>
              <w:pStyle w:val="style0"/>
              <w:spacing w:after="0" w:lineRule="auto" w:line="240"/>
              <w:jc w:val="center"/>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Sub programe</w:t>
            </w:r>
          </w:p>
        </w:tc>
        <w:tc>
          <w:tcPr>
            <w:tcW w:w="974" w:type="pct"/>
            <w:vMerge w:val="restart"/>
            <w:tcBorders>
              <w:top w:val="single" w:sz="8" w:space="0" w:color="auto"/>
              <w:left w:val="single" w:sz="8" w:space="0" w:color="auto"/>
              <w:bottom w:val="single" w:sz="8" w:space="0" w:color="000000"/>
              <w:right w:val="single" w:sz="8" w:space="0" w:color="000000"/>
            </w:tcBorders>
            <w:shd w:val="clear" w:color="000000" w:fill="d9d9d9"/>
            <w:vAlign w:val="center"/>
            <w:hideMark/>
          </w:tcPr>
          <w:p>
            <w:pPr>
              <w:pStyle w:val="style0"/>
              <w:spacing w:after="0" w:lineRule="auto" w:line="240"/>
              <w:jc w:val="both"/>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Key Output</w:t>
            </w:r>
          </w:p>
        </w:tc>
        <w:tc>
          <w:tcPr>
            <w:tcW w:w="395" w:type="pct"/>
            <w:vMerge w:val="restart"/>
            <w:tcBorders>
              <w:top w:val="nil"/>
              <w:left w:val="single" w:sz="8" w:space="0" w:color="auto"/>
              <w:bottom w:val="single" w:sz="8" w:space="0" w:color="000000"/>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Key perfomance indicator</w:t>
            </w:r>
          </w:p>
        </w:tc>
        <w:tc>
          <w:tcPr>
            <w:tcW w:w="953" w:type="pct"/>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YEAR 5</w:t>
            </w:r>
          </w:p>
        </w:tc>
        <w:tc>
          <w:tcPr>
            <w:tcW w:w="945" w:type="pct"/>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Year 5</w:t>
            </w:r>
          </w:p>
        </w:tc>
        <w:tc>
          <w:tcPr>
            <w:tcW w:w="1068" w:type="pct"/>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Total</w:t>
            </w:r>
          </w:p>
        </w:tc>
      </w:tr>
      <w:tr>
        <w:tblPrEx/>
        <w:trPr>
          <w:trHeight w:val="45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b/>
                <w:bCs/>
                <w:color w:val="000000"/>
                <w:sz w:val="20"/>
                <w:szCs w:val="20"/>
              </w:rPr>
            </w:pPr>
          </w:p>
        </w:tc>
        <w:tc>
          <w:tcPr>
            <w:tcW w:w="974" w:type="pct"/>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eastAsia="Times New Roman" w:hAnsi="Times New Roman"/>
                <w:b/>
                <w:bCs/>
                <w:color w:val="000000"/>
                <w:sz w:val="20"/>
                <w:szCs w:val="20"/>
              </w:rPr>
            </w:pPr>
          </w:p>
        </w:tc>
        <w:tc>
          <w:tcPr>
            <w:tcW w:w="395"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b/>
                <w:bCs/>
                <w:color w:val="000000"/>
                <w:sz w:val="20"/>
                <w:szCs w:val="20"/>
              </w:rPr>
            </w:pPr>
          </w:p>
        </w:tc>
        <w:tc>
          <w:tcPr>
            <w:tcW w:w="953"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45"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1068"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eastAsia="Times New Roman" w:hAnsi="Times New Roman"/>
                <w:color w:val="000000"/>
                <w:sz w:val="20"/>
                <w:szCs w:val="20"/>
              </w:rPr>
            </w:pPr>
          </w:p>
        </w:tc>
      </w:tr>
      <w:tr>
        <w:tblPrEx/>
        <w:trPr>
          <w:trHeight w:val="45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b/>
                <w:bCs/>
                <w:color w:val="000000"/>
                <w:sz w:val="20"/>
                <w:szCs w:val="20"/>
              </w:rPr>
            </w:pPr>
          </w:p>
        </w:tc>
        <w:tc>
          <w:tcPr>
            <w:tcW w:w="974" w:type="pct"/>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eastAsia="Times New Roman" w:hAnsi="Times New Roman"/>
                <w:b/>
                <w:bCs/>
                <w:color w:val="000000"/>
                <w:sz w:val="20"/>
                <w:szCs w:val="20"/>
              </w:rPr>
            </w:pPr>
          </w:p>
        </w:tc>
        <w:tc>
          <w:tcPr>
            <w:tcW w:w="395"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b/>
                <w:bCs/>
                <w:color w:val="000000"/>
                <w:sz w:val="20"/>
                <w:szCs w:val="20"/>
              </w:rPr>
            </w:pPr>
          </w:p>
        </w:tc>
        <w:tc>
          <w:tcPr>
            <w:tcW w:w="953"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45"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1068"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eastAsia="Times New Roman" w:hAnsi="Times New Roman"/>
                <w:color w:val="000000"/>
                <w:sz w:val="20"/>
                <w:szCs w:val="20"/>
              </w:rPr>
            </w:pPr>
          </w:p>
        </w:tc>
      </w:tr>
      <w:tr>
        <w:tblPrEx/>
        <w:trPr>
          <w:trHeight w:val="31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b/>
                <w:bCs/>
                <w:color w:val="000000"/>
                <w:sz w:val="20"/>
                <w:szCs w:val="20"/>
              </w:rPr>
            </w:pPr>
          </w:p>
        </w:tc>
        <w:tc>
          <w:tcPr>
            <w:tcW w:w="974" w:type="pct"/>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eastAsia="Times New Roman" w:hAnsi="Times New Roman"/>
                <w:b/>
                <w:bCs/>
                <w:color w:val="000000"/>
                <w:sz w:val="20"/>
                <w:szCs w:val="20"/>
              </w:rPr>
            </w:pPr>
          </w:p>
        </w:tc>
        <w:tc>
          <w:tcPr>
            <w:tcW w:w="395"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b/>
                <w:bCs/>
                <w:color w:val="000000"/>
                <w:sz w:val="20"/>
                <w:szCs w:val="20"/>
              </w:rPr>
            </w:pP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Target</w:t>
            </w:r>
          </w:p>
        </w:tc>
        <w:tc>
          <w:tcPr>
            <w:tcW w:w="563"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cost</w:t>
            </w:r>
          </w:p>
        </w:tc>
        <w:tc>
          <w:tcPr>
            <w:tcW w:w="486"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target </w:t>
            </w:r>
          </w:p>
        </w:tc>
        <w:tc>
          <w:tcPr>
            <w:tcW w:w="459"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cost </w:t>
            </w:r>
          </w:p>
        </w:tc>
        <w:tc>
          <w:tcPr>
            <w:tcW w:w="505"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target</w:t>
            </w:r>
          </w:p>
        </w:tc>
        <w:tc>
          <w:tcPr>
            <w:tcW w:w="563"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cost</w:t>
            </w:r>
          </w:p>
        </w:tc>
      </w:tr>
      <w:tr>
        <w:tblPrEx/>
        <w:trPr>
          <w:trHeight w:val="495" w:hRule="atLeast"/>
        </w:trPr>
        <w:tc>
          <w:tcPr>
            <w:tcW w:w="664" w:type="pct"/>
            <w:vMerge w:val="restart"/>
            <w:tcBorders>
              <w:top w:val="nil"/>
              <w:left w:val="single" w:sz="8" w:space="0" w:color="auto"/>
              <w:bottom w:val="single" w:sz="8" w:space="0" w:color="000000"/>
              <w:right w:val="single" w:sz="8" w:space="0" w:color="auto"/>
            </w:tcBorders>
            <w:shd w:val="clear" w:color="auto" w:fill="auto"/>
            <w:vAlign w:val="center"/>
            <w:hideMark/>
          </w:tcPr>
          <w:p>
            <w:pPr>
              <w:pStyle w:val="style0"/>
              <w:spacing w:after="0" w:lineRule="auto" w:line="240"/>
              <w:jc w:val="center"/>
              <w:rPr>
                <w:rFonts w:ascii="Times New Roman" w:cs="Times New Roman" w:eastAsia="Times New Roman" w:hAnsi="Times New Roman"/>
                <w:i/>
                <w:iCs/>
                <w:color w:val="000000"/>
                <w:sz w:val="20"/>
                <w:szCs w:val="20"/>
              </w:rPr>
            </w:pPr>
            <w:r>
              <w:rPr>
                <w:rFonts w:ascii="Times New Roman" w:cs="Times New Roman" w:eastAsia="Times New Roman" w:hAnsi="Times New Roman"/>
                <w:i/>
                <w:iCs/>
                <w:color w:val="000000"/>
                <w:sz w:val="20"/>
                <w:szCs w:val="20"/>
              </w:rPr>
              <w:t xml:space="preserve"> </w:t>
            </w:r>
            <w:r>
              <w:rPr>
                <w:rFonts w:ascii="Times New Roman" w:cs="Times New Roman" w:eastAsia="Times New Roman" w:hAnsi="Times New Roman"/>
                <w:color w:val="000000"/>
                <w:sz w:val="20"/>
                <w:szCs w:val="20"/>
              </w:rPr>
              <w:t>Environmental Services</w:t>
            </w: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jc w:val="both"/>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Garbage Collected in municipality</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No. of Tones collected.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150,000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27,500,000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150,000</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27,500,000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300,000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55,000,000</w:t>
            </w:r>
          </w:p>
        </w:tc>
      </w:tr>
      <w:tr>
        <w:tblPrEx/>
        <w:trPr>
          <w:trHeight w:val="73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i/>
                <w:iCs/>
                <w:color w:val="000000"/>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Acquisition of Dumpsite</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Number of dumpsites acquired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20,000,000</w:t>
            </w:r>
          </w:p>
        </w:tc>
      </w:tr>
      <w:tr>
        <w:tblPrEx/>
        <w:trPr>
          <w:trHeight w:val="57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i/>
                <w:iCs/>
                <w:color w:val="000000"/>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Purchase of skip loaders</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Number of skip loaders purchased.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50,000,000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50,000,000</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100,000,000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r>
      <w:tr>
        <w:tblPrEx/>
        <w:trPr>
          <w:trHeight w:val="49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i/>
                <w:iCs/>
                <w:color w:val="000000"/>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Purchase of skips</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Number of skips purchased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22</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120</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22</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240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44</w:t>
            </w:r>
          </w:p>
        </w:tc>
      </w:tr>
      <w:tr>
        <w:tblPrEx/>
        <w:trPr>
          <w:trHeight w:val="31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i/>
                <w:iCs/>
                <w:color w:val="000000"/>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Construction of sewage system</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1,500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1,500</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3,000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w:t>
            </w:r>
          </w:p>
        </w:tc>
      </w:tr>
      <w:tr>
        <w:tblPrEx/>
        <w:trPr>
          <w:trHeight w:val="49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i/>
                <w:iCs/>
                <w:color w:val="000000"/>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Erected bill boards</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erected bill boards</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r>
      <w:tr>
        <w:tblPrEx/>
        <w:trPr>
          <w:trHeight w:val="495" w:hRule="atLeast"/>
        </w:trPr>
        <w:tc>
          <w:tcPr>
            <w:tcW w:w="664"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Social Services</w:t>
            </w: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Public participation</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platforms done.</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13</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13</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75,000,000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26</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150,000,000</w:t>
            </w:r>
          </w:p>
        </w:tc>
      </w:tr>
      <w:tr>
        <w:tblPrEx/>
        <w:trPr>
          <w:trHeight w:val="330" w:hRule="atLeast"/>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Programme Name:  </w:t>
            </w:r>
            <w:r>
              <w:rPr>
                <w:rFonts w:ascii="Times New Roman" w:cs="Times New Roman" w:eastAsia="Times New Roman" w:hAnsi="Times New Roman"/>
                <w:color w:val="000000"/>
                <w:sz w:val="20"/>
                <w:szCs w:val="20"/>
              </w:rPr>
              <w:t>Municipal Infrastructure and Disaster Management</w:t>
            </w:r>
          </w:p>
        </w:tc>
      </w:tr>
      <w:tr>
        <w:tblPrEx/>
        <w:trPr>
          <w:trHeight w:val="300" w:hRule="atLeast"/>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Objective: </w:t>
            </w:r>
            <w:r>
              <w:rPr>
                <w:rFonts w:ascii="Times New Roman" w:cs="Times New Roman" w:eastAsia="Times New Roman" w:hAnsi="Times New Roman"/>
                <w:color w:val="000000"/>
                <w:sz w:val="20"/>
                <w:szCs w:val="20"/>
              </w:rPr>
              <w:t>To improve infrastructure and mitigate disasters.</w:t>
            </w:r>
          </w:p>
        </w:tc>
      </w:tr>
      <w:tr>
        <w:tblPrEx/>
        <w:trPr>
          <w:trHeight w:val="330" w:hRule="atLeast"/>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Outcome:</w:t>
            </w:r>
            <w:r>
              <w:rPr>
                <w:rFonts w:ascii="Times New Roman" w:cs="Times New Roman" w:eastAsia="Times New Roman" w:hAnsi="Times New Roman"/>
                <w:color w:val="000000"/>
                <w:sz w:val="20"/>
                <w:szCs w:val="20"/>
              </w:rPr>
              <w:t xml:space="preserve"> Integrated, developed, and safe infrastructure.</w:t>
            </w:r>
          </w:p>
        </w:tc>
      </w:tr>
      <w:tr>
        <w:tblPrEx/>
        <w:trPr>
          <w:trHeight w:val="495" w:hRule="atLeast"/>
        </w:trPr>
        <w:tc>
          <w:tcPr>
            <w:tcW w:w="664" w:type="pct"/>
            <w:tcBorders>
              <w:top w:val="nil"/>
              <w:left w:val="single" w:sz="8" w:space="0" w:color="auto"/>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Sub </w:t>
            </w:r>
          </w:p>
        </w:tc>
        <w:tc>
          <w:tcPr>
            <w:tcW w:w="974" w:type="pct"/>
            <w:vMerge w:val="restart"/>
            <w:tcBorders>
              <w:top w:val="single" w:sz="8" w:space="0" w:color="auto"/>
              <w:left w:val="single" w:sz="8" w:space="0" w:color="auto"/>
              <w:bottom w:val="single" w:sz="8" w:space="0" w:color="000000"/>
              <w:right w:val="single" w:sz="8" w:space="0" w:color="000000"/>
            </w:tcBorders>
            <w:shd w:val="clear" w:color="000000" w:fill="d9d9d9"/>
            <w:vAlign w:val="center"/>
            <w:hideMark/>
          </w:tcPr>
          <w:p>
            <w:pPr>
              <w:pStyle w:val="style0"/>
              <w:spacing w:after="0" w:lineRule="auto" w:line="240"/>
              <w:jc w:val="both"/>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Key Output</w:t>
            </w:r>
          </w:p>
        </w:tc>
        <w:tc>
          <w:tcPr>
            <w:tcW w:w="395" w:type="pct"/>
            <w:vMerge w:val="restart"/>
            <w:tcBorders>
              <w:top w:val="nil"/>
              <w:left w:val="single" w:sz="8" w:space="0" w:color="auto"/>
              <w:bottom w:val="single" w:sz="8" w:space="0" w:color="000000"/>
              <w:right w:val="single" w:sz="8" w:space="0" w:color="auto"/>
            </w:tcBorders>
            <w:shd w:val="clear" w:color="000000" w:fill="d9d9d9"/>
            <w:vAlign w:val="center"/>
            <w:hideMark/>
          </w:tcPr>
          <w:p>
            <w:pPr>
              <w:pStyle w:val="style0"/>
              <w:spacing w:after="0" w:lineRule="auto" w:line="240"/>
              <w:jc w:val="center"/>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  Key perfomance indicator</w:t>
            </w:r>
          </w:p>
        </w:tc>
        <w:tc>
          <w:tcPr>
            <w:tcW w:w="953" w:type="pct"/>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YEAR 5</w:t>
            </w:r>
          </w:p>
        </w:tc>
        <w:tc>
          <w:tcPr>
            <w:tcW w:w="945" w:type="pct"/>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Year 5</w:t>
            </w:r>
          </w:p>
        </w:tc>
        <w:tc>
          <w:tcPr>
            <w:tcW w:w="1068" w:type="pct"/>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Total</w:t>
            </w:r>
          </w:p>
        </w:tc>
      </w:tr>
      <w:tr>
        <w:tblPrEx/>
        <w:trPr>
          <w:trHeight w:val="315" w:hRule="atLeast"/>
        </w:trPr>
        <w:tc>
          <w:tcPr>
            <w:tcW w:w="664" w:type="pct"/>
            <w:tcBorders>
              <w:top w:val="nil"/>
              <w:left w:val="single" w:sz="8" w:space="0" w:color="auto"/>
              <w:bottom w:val="single" w:sz="8" w:space="0" w:color="auto"/>
              <w:right w:val="single" w:sz="8" w:space="0" w:color="auto"/>
            </w:tcBorders>
            <w:shd w:val="clear" w:color="000000" w:fill="d9d9d9"/>
            <w:vAlign w:val="center"/>
            <w:hideMark/>
          </w:tcPr>
          <w:p>
            <w:pPr>
              <w:pStyle w:val="style0"/>
              <w:spacing w:after="0" w:lineRule="auto" w:line="240"/>
              <w:jc w:val="both"/>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Programm</w:t>
            </w:r>
          </w:p>
        </w:tc>
        <w:tc>
          <w:tcPr>
            <w:tcW w:w="974" w:type="pct"/>
            <w:vMerge w:val="continue"/>
            <w:tcBorders>
              <w:top w:val="nil"/>
              <w:left w:val="single" w:sz="8" w:space="0" w:color="auto"/>
              <w:bottom w:val="single" w:sz="8" w:space="0" w:color="auto"/>
              <w:right w:val="single" w:sz="8" w:space="0" w:color="auto"/>
            </w:tcBorders>
            <w:vAlign w:val="center"/>
            <w:hideMark/>
          </w:tcPr>
          <w:p>
            <w:pPr>
              <w:pStyle w:val="style0"/>
              <w:spacing w:after="0" w:lineRule="auto" w:line="240"/>
              <w:rPr>
                <w:rFonts w:ascii="Times New Roman" w:cs="Times New Roman" w:eastAsia="Times New Roman" w:hAnsi="Times New Roman"/>
                <w:b/>
                <w:bCs/>
                <w:color w:val="000000"/>
                <w:sz w:val="20"/>
                <w:szCs w:val="20"/>
              </w:rPr>
            </w:pPr>
          </w:p>
        </w:tc>
        <w:tc>
          <w:tcPr>
            <w:tcW w:w="395"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b/>
                <w:bCs/>
                <w:color w:val="000000"/>
                <w:sz w:val="20"/>
                <w:szCs w:val="20"/>
              </w:rPr>
            </w:pPr>
          </w:p>
        </w:tc>
        <w:tc>
          <w:tcPr>
            <w:tcW w:w="953"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45"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1068"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eastAsia="Times New Roman" w:hAnsi="Times New Roman"/>
                <w:color w:val="000000"/>
                <w:sz w:val="20"/>
                <w:szCs w:val="20"/>
              </w:rPr>
            </w:pPr>
          </w:p>
        </w:tc>
      </w:tr>
      <w:tr>
        <w:tblPrEx/>
        <w:trPr>
          <w:trHeight w:val="315" w:hRule="atLeast"/>
        </w:trPr>
        <w:tc>
          <w:tcPr>
            <w:tcW w:w="664" w:type="pct"/>
            <w:tcBorders>
              <w:top w:val="nil"/>
              <w:left w:val="single" w:sz="8" w:space="0" w:color="auto"/>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e </w:t>
            </w:r>
            <w:r>
              <w:rPr>
                <w:rFonts w:ascii="Times New Roman" w:cs="Times New Roman" w:eastAsia="Times New Roman" w:hAnsi="Times New Roman"/>
                <w:color w:val="000000"/>
                <w:sz w:val="20"/>
                <w:szCs w:val="20"/>
              </w:rPr>
              <w:t xml:space="preserve"> </w:t>
            </w:r>
          </w:p>
        </w:tc>
        <w:tc>
          <w:tcPr>
            <w:tcW w:w="974" w:type="pct"/>
            <w:vMerge w:val="continue"/>
            <w:tcBorders>
              <w:top w:val="nil"/>
              <w:left w:val="single" w:sz="8" w:space="0" w:color="auto"/>
              <w:bottom w:val="single" w:sz="8" w:space="0" w:color="auto"/>
              <w:right w:val="single" w:sz="8" w:space="0" w:color="auto"/>
            </w:tcBorders>
            <w:vAlign w:val="center"/>
            <w:hideMark/>
          </w:tcPr>
          <w:p>
            <w:pPr>
              <w:pStyle w:val="style0"/>
              <w:spacing w:after="0" w:lineRule="auto" w:line="240"/>
              <w:rPr>
                <w:rFonts w:ascii="Times New Roman" w:cs="Times New Roman" w:eastAsia="Times New Roman" w:hAnsi="Times New Roman"/>
                <w:b/>
                <w:bCs/>
                <w:color w:val="000000"/>
                <w:sz w:val="20"/>
                <w:szCs w:val="20"/>
              </w:rPr>
            </w:pPr>
          </w:p>
        </w:tc>
        <w:tc>
          <w:tcPr>
            <w:tcW w:w="395"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b/>
                <w:bCs/>
                <w:color w:val="000000"/>
                <w:sz w:val="20"/>
                <w:szCs w:val="20"/>
              </w:rPr>
            </w:pPr>
          </w:p>
        </w:tc>
        <w:tc>
          <w:tcPr>
            <w:tcW w:w="953"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45"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1068"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eastAsia="Times New Roman" w:hAnsi="Times New Roman"/>
                <w:color w:val="000000"/>
                <w:sz w:val="20"/>
                <w:szCs w:val="20"/>
              </w:rPr>
            </w:pPr>
          </w:p>
        </w:tc>
      </w:tr>
      <w:tr>
        <w:tblPrEx/>
        <w:trPr>
          <w:trHeight w:val="315" w:hRule="atLeast"/>
        </w:trPr>
        <w:tc>
          <w:tcPr>
            <w:tcW w:w="664" w:type="pct"/>
            <w:tcBorders>
              <w:top w:val="nil"/>
              <w:left w:val="single" w:sz="8" w:space="0" w:color="auto"/>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974" w:type="pct"/>
            <w:vMerge w:val="continue"/>
            <w:tcBorders>
              <w:top w:val="nil"/>
              <w:left w:val="single" w:sz="8" w:space="0" w:color="auto"/>
              <w:bottom w:val="single" w:sz="8" w:space="0" w:color="auto"/>
              <w:right w:val="single" w:sz="8" w:space="0" w:color="auto"/>
            </w:tcBorders>
            <w:vAlign w:val="center"/>
            <w:hideMark/>
          </w:tcPr>
          <w:p>
            <w:pPr>
              <w:pStyle w:val="style0"/>
              <w:spacing w:after="0" w:lineRule="auto" w:line="240"/>
              <w:rPr>
                <w:rFonts w:ascii="Times New Roman" w:cs="Times New Roman" w:eastAsia="Times New Roman" w:hAnsi="Times New Roman"/>
                <w:b/>
                <w:bCs/>
                <w:color w:val="000000"/>
                <w:sz w:val="20"/>
                <w:szCs w:val="20"/>
              </w:rPr>
            </w:pPr>
          </w:p>
        </w:tc>
        <w:tc>
          <w:tcPr>
            <w:tcW w:w="395"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b/>
                <w:bCs/>
                <w:color w:val="000000"/>
                <w:sz w:val="20"/>
                <w:szCs w:val="20"/>
              </w:rPr>
            </w:pP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Target</w:t>
            </w:r>
          </w:p>
        </w:tc>
        <w:tc>
          <w:tcPr>
            <w:tcW w:w="563"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cost</w:t>
            </w:r>
          </w:p>
        </w:tc>
        <w:tc>
          <w:tcPr>
            <w:tcW w:w="486"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target </w:t>
            </w:r>
          </w:p>
        </w:tc>
        <w:tc>
          <w:tcPr>
            <w:tcW w:w="459"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 xml:space="preserve">cost </w:t>
            </w:r>
          </w:p>
        </w:tc>
        <w:tc>
          <w:tcPr>
            <w:tcW w:w="505"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target</w:t>
            </w:r>
          </w:p>
        </w:tc>
        <w:tc>
          <w:tcPr>
            <w:tcW w:w="563"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 w:val="20"/>
                <w:szCs w:val="20"/>
              </w:rPr>
            </w:pPr>
            <w:r>
              <w:rPr>
                <w:rFonts w:ascii="Times New Roman" w:cs="Times New Roman" w:eastAsia="Times New Roman" w:hAnsi="Times New Roman"/>
                <w:b/>
                <w:bCs/>
                <w:color w:val="000000"/>
                <w:sz w:val="20"/>
                <w:szCs w:val="20"/>
              </w:rPr>
              <w:t>C</w:t>
            </w:r>
            <w:r>
              <w:rPr>
                <w:rFonts w:ascii="Times New Roman" w:cs="Times New Roman" w:eastAsia="Times New Roman" w:hAnsi="Times New Roman"/>
                <w:b/>
                <w:bCs/>
                <w:color w:val="000000"/>
                <w:sz w:val="20"/>
                <w:szCs w:val="20"/>
              </w:rPr>
              <w:t>ost</w:t>
            </w:r>
          </w:p>
        </w:tc>
      </w:tr>
      <w:tr>
        <w:tblPrEx/>
        <w:trPr>
          <w:trHeight w:val="960" w:hRule="atLeast"/>
        </w:trPr>
        <w:tc>
          <w:tcPr>
            <w:tcW w:w="664" w:type="pct"/>
            <w:vMerge w:val="restart"/>
            <w:tcBorders>
              <w:top w:val="nil"/>
              <w:left w:val="single" w:sz="8" w:space="0" w:color="auto"/>
              <w:bottom w:val="single" w:sz="8" w:space="0" w:color="000000"/>
              <w:right w:val="single" w:sz="8" w:space="0" w:color="auto"/>
            </w:tcBorders>
            <w:shd w:val="clear" w:color="auto" w:fill="auto"/>
            <w:vAlign w:val="center"/>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Roads, Transport and Public Works</w:t>
            </w: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lang w:val="en-GB"/>
              </w:rPr>
              <w:t xml:space="preserve">Urban areas Infrastructure delivery (Opening of access roads/streets)  </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lang w:val="en-GB"/>
              </w:rPr>
              <w:t xml:space="preserve">Access roads opened </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2,000,000,000</w:t>
            </w:r>
          </w:p>
        </w:tc>
      </w:tr>
      <w:tr>
        <w:tblPrEx/>
        <w:trPr>
          <w:trHeight w:val="49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lang w:val="en-GB"/>
              </w:rPr>
              <w:t>Access roads maintained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1,000,000,000</w:t>
            </w:r>
          </w:p>
        </w:tc>
      </w:tr>
      <w:tr>
        <w:tblPrEx/>
        <w:trPr>
          <w:trHeight w:val="49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Purchase of Staff transportation vehicles.</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vehicles purchased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28,000,000</w:t>
            </w:r>
          </w:p>
        </w:tc>
      </w:tr>
      <w:tr>
        <w:tblPrEx/>
        <w:trPr>
          <w:trHeight w:val="73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Construction and maintenance of drainage systems</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drainage systems constructed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90,000,000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18</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180,000,000</w:t>
            </w:r>
          </w:p>
        </w:tc>
      </w:tr>
      <w:tr>
        <w:tblPrEx/>
        <w:trPr>
          <w:trHeight w:val="735" w:hRule="atLeast"/>
        </w:trPr>
        <w:tc>
          <w:tcPr>
            <w:tcW w:w="664" w:type="pct"/>
            <w:vMerge w:val="restart"/>
            <w:tcBorders>
              <w:top w:val="nil"/>
              <w:left w:val="single" w:sz="8" w:space="0" w:color="auto"/>
              <w:bottom w:val="single" w:sz="8" w:space="0" w:color="000000"/>
              <w:right w:val="single" w:sz="8" w:space="0" w:color="auto"/>
            </w:tcBorders>
            <w:shd w:val="clear" w:color="auto" w:fill="auto"/>
            <w:vAlign w:val="center"/>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Land Survey.</w:t>
            </w: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Constructing cut off drains </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cut-off drains constructed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280,000,000</w:t>
            </w:r>
          </w:p>
        </w:tc>
      </w:tr>
      <w:tr>
        <w:tblPrEx/>
        <w:trPr>
          <w:trHeight w:val="49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Construction of gullies</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gullies constructed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130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130</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260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80,000,000</w:t>
            </w:r>
          </w:p>
        </w:tc>
      </w:tr>
      <w:tr>
        <w:tblPrEx/>
        <w:trPr>
          <w:trHeight w:val="30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Street lighting and high masts </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streets covered lighted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32,000,000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32,000,000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64,000,000</w:t>
            </w:r>
          </w:p>
        </w:tc>
      </w:tr>
      <w:tr>
        <w:tblPrEx/>
        <w:trPr>
          <w:trHeight w:val="30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   </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   </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   </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   </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   </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   </w:t>
            </w:r>
          </w:p>
        </w:tc>
      </w:tr>
      <w:tr>
        <w:tblPrEx/>
        <w:trPr>
          <w:trHeight w:val="30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masts raised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14,000,000 </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50 </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14,000,000 </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100 </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28,000,000 </w:t>
            </w:r>
          </w:p>
        </w:tc>
      </w:tr>
      <w:tr>
        <w:tblPrEx/>
        <w:trPr>
          <w:trHeight w:val="30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   </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   </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   </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   </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   </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   </w:t>
            </w:r>
          </w:p>
        </w:tc>
      </w:tr>
      <w:tr>
        <w:tblPrEx/>
        <w:trPr>
          <w:trHeight w:val="49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Bridge development</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bridges constructed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70,000,000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140,000,000</w:t>
            </w:r>
          </w:p>
        </w:tc>
      </w:tr>
      <w:tr>
        <w:tblPrEx/>
        <w:trPr>
          <w:trHeight w:val="48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Formulation and implementation of a Municipal spatial plan</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Approved Spatial plan.</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4,000,000</w:t>
            </w:r>
          </w:p>
        </w:tc>
      </w:tr>
      <w:tr>
        <w:tblPrEx/>
        <w:trPr>
          <w:trHeight w:val="30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Purchase of land</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lands purchased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40,000,000</w:t>
            </w:r>
          </w:p>
        </w:tc>
      </w:tr>
      <w:tr>
        <w:tblPrEx/>
        <w:trPr>
          <w:trHeight w:val="73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Building Inspections</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inspections carried out.</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200,000,000</w:t>
            </w:r>
          </w:p>
        </w:tc>
      </w:tr>
      <w:tr>
        <w:tblPrEx/>
        <w:trPr>
          <w:trHeight w:val="48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Civic education on process of proper planning and approval of buildings.</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civic education sessions conducted.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5,000,000</w:t>
            </w:r>
          </w:p>
        </w:tc>
      </w:tr>
      <w:tr>
        <w:tblPrEx/>
        <w:trPr>
          <w:trHeight w:val="57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Procurement of Survey Equipment for the Municipality.</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Equipment procured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20,000,000</w:t>
            </w:r>
          </w:p>
        </w:tc>
      </w:tr>
      <w:tr>
        <w:tblPrEx/>
        <w:trPr>
          <w:trHeight w:val="48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Development of a GIS database for spatial management and LIS</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LIS System developed for the Municipality</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200,000,000</w:t>
            </w:r>
          </w:p>
        </w:tc>
      </w:tr>
      <w:tr>
        <w:tblPrEx/>
        <w:trPr>
          <w:trHeight w:val="30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Securing of Public Lands from Encroachment through Surveys.</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land parcels reclaimed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10,000,000</w:t>
            </w:r>
          </w:p>
        </w:tc>
      </w:tr>
      <w:tr>
        <w:tblPrEx/>
        <w:trPr>
          <w:trHeight w:val="40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ffc000"/>
                <w:sz w:val="20"/>
                <w:szCs w:val="20"/>
              </w:rPr>
            </w:pPr>
            <w:r>
              <w:rPr>
                <w:rFonts w:ascii="Times New Roman" w:cs="Times New Roman" w:eastAsia="Times New Roman" w:hAnsi="Times New Roman"/>
                <w:color w:val="ffc000"/>
                <w:sz w:val="20"/>
                <w:szCs w:val="20"/>
              </w:rPr>
              <w:t>.</w:t>
            </w:r>
            <w:r>
              <w:rPr>
                <w:rFonts w:ascii="Times New Roman" w:cs="Times New Roman" w:eastAsia="Times New Roman" w:hAnsi="Times New Roman"/>
                <w:color w:val="000000"/>
                <w:sz w:val="20"/>
                <w:szCs w:val="20"/>
              </w:rPr>
              <w:t>No of title deeds issued for Public land parcels.</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50,000,000</w:t>
            </w:r>
          </w:p>
        </w:tc>
      </w:tr>
      <w:tr>
        <w:tblPrEx/>
        <w:trPr>
          <w:trHeight w:val="30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Construction of a fire station’</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fire stations constructed.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400,000,000</w:t>
            </w:r>
          </w:p>
        </w:tc>
      </w:tr>
      <w:tr>
        <w:tblPrEx/>
        <w:trPr>
          <w:trHeight w:val="30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Purchase of Fire Engines and firefighting equipment (FFE)</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 No of fire Engines purchased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43,000,000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43,000,000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86,000,000</w:t>
            </w:r>
          </w:p>
        </w:tc>
      </w:tr>
      <w:tr>
        <w:tblPrEx/>
        <w:trPr>
          <w:trHeight w:val="57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FFE purchased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6,000,000</w:t>
            </w:r>
          </w:p>
        </w:tc>
      </w:tr>
      <w:tr>
        <w:tblPrEx/>
        <w:trPr>
          <w:trHeight w:val="300" w:hRule="atLeast"/>
        </w:trPr>
        <w:tc>
          <w:tcPr>
            <w:tcW w:w="664" w:type="pct"/>
            <w:vMerge w:val="restart"/>
            <w:tcBorders>
              <w:top w:val="nil"/>
              <w:left w:val="single" w:sz="8" w:space="0" w:color="auto"/>
              <w:bottom w:val="single" w:sz="8" w:space="0" w:color="000000"/>
              <w:right w:val="single" w:sz="8" w:space="0" w:color="auto"/>
            </w:tcBorders>
            <w:shd w:val="clear" w:color="auto" w:fill="auto"/>
            <w:hideMark/>
          </w:tcPr>
          <w:p>
            <w:pPr>
              <w:pStyle w:val="style0"/>
              <w:spacing w:after="0" w:lineRule="auto" w:line="240"/>
              <w:jc w:val="center"/>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Disaster management</w:t>
            </w: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Recruitment of Fire Fighting Personnel </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Recruited Personnel</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40,000,000</w:t>
            </w:r>
          </w:p>
        </w:tc>
      </w:tr>
      <w:tr>
        <w:tblPrEx/>
        <w:trPr>
          <w:trHeight w:val="48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Formation and Training of a Municipal Health and Safety Committee.</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Health and Safety Committee in place. </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w:t>
            </w:r>
          </w:p>
        </w:tc>
      </w:tr>
      <w:tr>
        <w:tblPrEx/>
        <w:trPr>
          <w:trHeight w:val="30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tcBorders>
              <w:top w:val="nil"/>
              <w:left w:val="nil"/>
              <w:bottom w:val="nil"/>
              <w:right w:val="single" w:sz="8" w:space="0" w:color="000000"/>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noProof/>
                <w:color w:val="000000"/>
                <w:sz w:val="20"/>
                <w:szCs w:val="20"/>
              </w:rPr>
              <mc:AlternateContent>
                <mc:Choice Requires="wps">
                  <w:drawing>
                    <wp:anchor distT="0" distB="0" distL="0" distR="0" simplePos="false" relativeHeight="121" behindDoc="false" locked="false" layoutInCell="true" allowOverlap="true">
                      <wp:simplePos x="0" y="0"/>
                      <wp:positionH relativeFrom="column">
                        <wp:posOffset>257175</wp:posOffset>
                      </wp:positionH>
                      <wp:positionV relativeFrom="paragraph">
                        <wp:posOffset>0</wp:posOffset>
                      </wp:positionV>
                      <wp:extent cx="38100" cy="38100"/>
                      <wp:effectExtent l="0" t="0" r="19050" b="19050"/>
                      <wp:wrapNone/>
                      <wp:docPr id="1080" name="Straight Connector 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8100" cy="38100"/>
                              </a:xfrm>
                              <a:prstGeom prst="line"/>
                              <a:ln cmpd="sng" cap="flat" w="6350">
                                <a:solidFill>
                                  <a:srgbClr val="5b9bd5"/>
                                </a:solidFill>
                                <a:prstDash val="solid"/>
                                <a:miter/>
                                <a:headEnd/>
                                <a:tailEnd/>
                              </a:ln>
                            </wps:spPr>
                            <wps:bodyPr>
                              <a:prstTxWarp prst="textNoShape"/>
                            </wps:bodyPr>
                          </wps:wsp>
                        </a:graphicData>
                      </a:graphic>
                      <wp14:sizeRelH relativeFrom="page">
                        <wp14:pctWidth>0</wp14:pctWidth>
                      </wp14:sizeRelH>
                      <wp14:sizeRelV relativeFrom="page">
                        <wp14:pctHeight>0</wp14:pctHeight>
                      </wp14:sizeRelV>
                    </wp:anchor>
                  </w:drawing>
                </mc:Choice>
                <mc:Fallback>
                  <w:pict>
                    <v:line id="1080" filled="f" stroked="t" from="20.25pt,0.0pt" to="23.25pt,3.0pt" style="position:absolute;z-index:121;mso-position-horizontal-relative:text;mso-position-vertical-relative:text;mso-width-percent:0;mso-height-percent:0;mso-width-relative:page;mso-height-relative:page;mso-wrap-distance-left:0.0pt;mso-wrap-distance-right:0.0pt;visibility:visible;">
                      <v:stroke joinstyle="miter" color="#5b9bd5" weight="0.5pt"/>
                      <v:fill/>
                    </v:line>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949"/>
            </w:tblGrid>
            <w:tr>
              <w:trPr>
                <w:trHeight w:val="300" w:hRule="atLeast"/>
                <w:tblCellSpacing w:w="0" w:type="dxa"/>
              </w:trPr>
              <w:tc>
                <w:tcPr>
                  <w:tcW w:w="3180" w:type="dxa"/>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Policy formulation</w:t>
                  </w:r>
                </w:p>
              </w:tc>
            </w:tr>
          </w:tbl>
          <w:p>
            <w:pPr>
              <w:pStyle w:val="style0"/>
              <w:spacing w:after="0" w:lineRule="auto" w:line="240"/>
              <w:rPr>
                <w:rFonts w:ascii="Times New Roman" w:cs="Times New Roman" w:eastAsia="Times New Roman" w:hAnsi="Times New Roman"/>
                <w:color w:val="000000"/>
                <w:sz w:val="20"/>
                <w:szCs w:val="20"/>
              </w:rPr>
            </w:pP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policies formulated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60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12</w:t>
            </w:r>
          </w:p>
        </w:tc>
      </w:tr>
      <w:tr>
        <w:tblPrEx/>
        <w:trPr>
          <w:trHeight w:val="30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 xml:space="preserve">Conduct </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Safety Audits conducted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15</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30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10,000,000</w:t>
            </w:r>
          </w:p>
        </w:tc>
      </w:tr>
      <w:tr>
        <w:tblPrEx/>
        <w:trPr>
          <w:trHeight w:val="30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Development of Emergency Action Plans</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No of Plans developed.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25</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10,000,000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50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 w:val="20"/>
                <w:szCs w:val="20"/>
              </w:rPr>
            </w:pPr>
            <w:r>
              <w:rPr>
                <w:rFonts w:ascii="Times New Roman" w:cs="Times New Roman" w:eastAsia="Times New Roman" w:hAnsi="Times New Roman"/>
                <w:color w:val="000000"/>
                <w:sz w:val="20"/>
                <w:szCs w:val="20"/>
              </w:rPr>
              <w:t>20,000,000</w:t>
            </w:r>
          </w:p>
        </w:tc>
      </w:tr>
    </w:tbl>
    <w:p>
      <w:pPr>
        <w:pStyle w:val="style0"/>
        <w:rPr>
          <w:rFonts w:ascii="Times New Roman" w:cs="Times New Roman" w:hAnsi="Times New Roman"/>
          <w:b/>
          <w:sz w:val="24"/>
          <w:szCs w:val="24"/>
        </w:rPr>
      </w:pPr>
    </w:p>
    <w:p>
      <w:pPr>
        <w:pStyle w:val="style0"/>
        <w:rPr>
          <w:rFonts w:ascii="Times New Roman" w:cs="Times New Roman" w:hAnsi="Times New Roman"/>
          <w:b/>
          <w:sz w:val="24"/>
          <w:szCs w:val="24"/>
        </w:rPr>
      </w:pPr>
      <w:r>
        <w:rPr>
          <w:rFonts w:ascii="Times New Roman" w:cs="Times New Roman" w:hAnsi="Times New Roman"/>
          <w:b/>
          <w:sz w:val="24"/>
          <w:szCs w:val="24"/>
        </w:rPr>
        <w:t>Agriculture sub sector</w:t>
      </w:r>
    </w:p>
    <w:p>
      <w:pPr>
        <w:pStyle w:val="style0"/>
        <w:rPr>
          <w:rFonts w:ascii="Times New Roman" w:cs="Times New Roman" w:hAnsi="Times New Roman"/>
          <w:b/>
          <w:sz w:val="24"/>
          <w:szCs w:val="24"/>
        </w:rPr>
      </w:pPr>
      <w:r>
        <w:rPr>
          <w:rFonts w:ascii="Times New Roman" w:cs="Times New Roman" w:hAnsi="Times New Roman"/>
          <w:b/>
          <w:sz w:val="24"/>
          <w:szCs w:val="24"/>
        </w:rPr>
        <w:br w:type="page"/>
      </w:r>
    </w:p>
    <w:p>
      <w:pPr>
        <w:pStyle w:val="style0"/>
        <w:rPr>
          <w:rFonts w:ascii="Times New Roman" w:cs="Times New Roman" w:eastAsia="宋体" w:hAnsi="Times New Roman"/>
          <w:b/>
          <w:sz w:val="24"/>
          <w:szCs w:val="24"/>
        </w:rPr>
      </w:pPr>
    </w:p>
    <w:bookmarkStart w:id="126" w:name="_Toc128318929"/>
    <w:p>
      <w:pPr>
        <w:pStyle w:val="style2"/>
        <w:rPr>
          <w:rFonts w:cs="Times New Roman"/>
        </w:rPr>
      </w:pPr>
      <w:r>
        <w:rPr>
          <w:rFonts w:cs="Times New Roman"/>
        </w:rPr>
        <w:t>4.7 Flagship projects</w:t>
      </w:r>
      <w:bookmarkEnd w:id="126"/>
    </w:p>
    <w:bookmarkStart w:id="127" w:name="_Toc127120344"/>
    <w:p>
      <w:pPr>
        <w:pStyle w:val="style34"/>
        <w:rPr>
          <w:rFonts w:ascii="Times New Roman" w:cs="Times New Roman" w:hAnsi="Times New Roman"/>
          <w:color w:val="auto"/>
          <w:sz w:val="24"/>
          <w:szCs w:val="24"/>
        </w:rPr>
      </w:pPr>
      <w:r>
        <w:rPr>
          <w:rFonts w:ascii="Times New Roman" w:cs="Times New Roman" w:hAnsi="Times New Roman"/>
          <w:color w:val="auto"/>
          <w:sz w:val="24"/>
          <w:szCs w:val="24"/>
        </w:rPr>
        <w:t xml:space="preserve">Table </w:t>
      </w:r>
      <w:r>
        <w:rPr>
          <w:rFonts w:ascii="Times New Roman" w:cs="Times New Roman" w:hAnsi="Times New Roman"/>
          <w:color w:val="auto"/>
          <w:sz w:val="24"/>
          <w:szCs w:val="24"/>
        </w:rPr>
        <w:fldChar w:fldCharType="begin"/>
      </w:r>
      <w:r>
        <w:rPr>
          <w:rFonts w:ascii="Times New Roman" w:cs="Times New Roman" w:hAnsi="Times New Roman"/>
          <w:color w:val="auto"/>
          <w:sz w:val="24"/>
          <w:szCs w:val="24"/>
        </w:rPr>
        <w:instrText xml:space="preserve"> SEQ Table \* ARABIC </w:instrText>
      </w:r>
      <w:r>
        <w:rPr>
          <w:rFonts w:ascii="Times New Roman" w:cs="Times New Roman" w:hAnsi="Times New Roman"/>
          <w:color w:val="auto"/>
          <w:sz w:val="24"/>
          <w:szCs w:val="24"/>
        </w:rPr>
        <w:fldChar w:fldCharType="separate"/>
      </w:r>
      <w:r>
        <w:rPr>
          <w:rFonts w:ascii="Times New Roman" w:cs="Times New Roman" w:hAnsi="Times New Roman"/>
          <w:noProof/>
          <w:color w:val="auto"/>
          <w:sz w:val="24"/>
          <w:szCs w:val="24"/>
        </w:rPr>
        <w:t>8</w:t>
      </w:r>
      <w:r>
        <w:rPr>
          <w:rFonts w:ascii="Times New Roman" w:cs="Times New Roman" w:hAnsi="Times New Roman"/>
          <w:color w:val="auto"/>
          <w:sz w:val="24"/>
          <w:szCs w:val="24"/>
        </w:rPr>
        <w:fldChar w:fldCharType="end"/>
      </w:r>
      <w:r>
        <w:rPr>
          <w:rFonts w:ascii="Times New Roman" w:cs="Times New Roman" w:hAnsi="Times New Roman"/>
          <w:color w:val="auto"/>
          <w:sz w:val="24"/>
          <w:szCs w:val="24"/>
        </w:rPr>
        <w:t xml:space="preserve"> </w:t>
      </w:r>
      <w:r>
        <w:rPr>
          <w:rFonts w:ascii="Times New Roman" w:cs="Times New Roman" w:hAnsi="Times New Roman"/>
          <w:b/>
          <w:color w:val="auto"/>
          <w:sz w:val="24"/>
          <w:szCs w:val="24"/>
        </w:rPr>
        <w:t>Flagship projects</w:t>
      </w:r>
      <w:bookmarkEnd w:id="127"/>
    </w:p>
    <w:p>
      <w:pPr>
        <w:pStyle w:val="style0"/>
        <w:rPr>
          <w:rFonts w:ascii="Times New Roman" w:cs="Times New Roman" w:hAnsi="Times New Roman"/>
          <w:b/>
          <w:sz w:val="24"/>
          <w:szCs w:val="24"/>
        </w:rPr>
      </w:pPr>
      <w:r>
        <w:rPr>
          <w:rFonts w:ascii="Times New Roman" w:cs="Times New Roman" w:hAnsi="Times New Roman"/>
          <w:b/>
          <w:sz w:val="24"/>
          <w:szCs w:val="24"/>
        </w:rPr>
        <w:t>Crop, Agribusiness and Land Management</w:t>
      </w:r>
    </w:p>
    <w:tbl>
      <w:tblPr>
        <w:tblStyle w:val="style4170"/>
        <w:tblW w:w="5000" w:type="pct"/>
        <w:tblInd w:w="0" w:type="dxa"/>
        <w:tblCellMar>
          <w:top w:w="13" w:type="dxa"/>
          <w:left w:w="26" w:type="dxa"/>
        </w:tblCellMar>
        <w:tblLook w:val="04A0" w:firstRow="1" w:lastRow="0" w:firstColumn="1" w:lastColumn="0" w:noHBand="0" w:noVBand="1"/>
      </w:tblPr>
      <w:tblGrid>
        <w:gridCol w:w="947"/>
        <w:gridCol w:w="1623"/>
        <w:gridCol w:w="947"/>
        <w:gridCol w:w="1220"/>
        <w:gridCol w:w="983"/>
        <w:gridCol w:w="594"/>
        <w:gridCol w:w="747"/>
        <w:gridCol w:w="1391"/>
        <w:gridCol w:w="903"/>
      </w:tblGrid>
      <w:tr>
        <w:trPr>
          <w:trHeight w:val="624" w:hRule="atLeast"/>
        </w:trPr>
        <w:tc>
          <w:tcPr>
            <w:tcW w:w="519" w:type="pct"/>
            <w:tcBorders>
              <w:top w:val="single" w:sz="4" w:space="0" w:color="000000"/>
              <w:left w:val="single" w:sz="4" w:space="0" w:color="000000"/>
              <w:bottom w:val="single" w:sz="4" w:space="0" w:color="000000"/>
              <w:right w:val="single" w:sz="4" w:space="0" w:color="000000"/>
            </w:tcBorders>
            <w:shd w:val="clear" w:color="auto" w:fill="d0cece"/>
          </w:tcPr>
          <w:p>
            <w:pPr>
              <w:pStyle w:val="style0"/>
              <w:rPr>
                <w:rFonts w:ascii="Times New Roman" w:cs="Times New Roman" w:hAnsi="Times New Roman"/>
                <w:sz w:val="24"/>
                <w:szCs w:val="24"/>
              </w:rPr>
            </w:pPr>
            <w:r>
              <w:rPr>
                <w:rFonts w:ascii="Times New Roman" w:cs="Times New Roman" w:hAnsi="Times New Roman"/>
                <w:sz w:val="24"/>
                <w:szCs w:val="24"/>
              </w:rPr>
              <w:t xml:space="preserve">Project </w:t>
            </w:r>
          </w:p>
          <w:p>
            <w:pPr>
              <w:pStyle w:val="style0"/>
              <w:rPr>
                <w:rFonts w:ascii="Times New Roman" w:cs="Times New Roman" w:hAnsi="Times New Roman"/>
                <w:sz w:val="24"/>
                <w:szCs w:val="24"/>
              </w:rPr>
            </w:pPr>
            <w:r>
              <w:rPr>
                <w:rFonts w:ascii="Times New Roman" w:cs="Times New Roman" w:hAnsi="Times New Roman"/>
                <w:sz w:val="24"/>
                <w:szCs w:val="24"/>
              </w:rPr>
              <w:t xml:space="preserve">Name  </w:t>
            </w:r>
          </w:p>
        </w:tc>
        <w:tc>
          <w:tcPr>
            <w:tcW w:w="492" w:type="pct"/>
            <w:tcBorders>
              <w:top w:val="single" w:sz="4" w:space="0" w:color="000000"/>
              <w:left w:val="single" w:sz="4" w:space="0" w:color="000000"/>
              <w:bottom w:val="single" w:sz="4" w:space="0" w:color="000000"/>
              <w:right w:val="single" w:sz="4" w:space="0" w:color="000000"/>
            </w:tcBorders>
            <w:shd w:val="clear" w:color="auto" w:fill="d0cece"/>
          </w:tcPr>
          <w:p>
            <w:pPr>
              <w:pStyle w:val="style0"/>
              <w:rPr>
                <w:rFonts w:ascii="Times New Roman" w:cs="Times New Roman" w:hAnsi="Times New Roman"/>
                <w:sz w:val="24"/>
                <w:szCs w:val="24"/>
              </w:rPr>
            </w:pPr>
            <w:r>
              <w:rPr>
                <w:rFonts w:ascii="Times New Roman" w:cs="Times New Roman" w:hAnsi="Times New Roman"/>
                <w:sz w:val="24"/>
                <w:szCs w:val="24"/>
              </w:rPr>
              <w:t xml:space="preserve">Location </w:t>
            </w:r>
          </w:p>
        </w:tc>
        <w:tc>
          <w:tcPr>
            <w:tcW w:w="585" w:type="pct"/>
            <w:tcBorders>
              <w:top w:val="single" w:sz="4" w:space="0" w:color="000000"/>
              <w:left w:val="single" w:sz="4" w:space="0" w:color="000000"/>
              <w:bottom w:val="single" w:sz="4" w:space="0" w:color="000000"/>
              <w:right w:val="single" w:sz="4" w:space="0" w:color="000000"/>
            </w:tcBorders>
            <w:shd w:val="clear" w:color="auto" w:fill="d0cece"/>
          </w:tcPr>
          <w:p>
            <w:pPr>
              <w:pStyle w:val="style0"/>
              <w:rPr>
                <w:rFonts w:ascii="Times New Roman" w:cs="Times New Roman" w:hAnsi="Times New Roman"/>
                <w:sz w:val="24"/>
                <w:szCs w:val="24"/>
              </w:rPr>
            </w:pPr>
            <w:r>
              <w:rPr>
                <w:rFonts w:ascii="Times New Roman" w:cs="Times New Roman" w:hAnsi="Times New Roman"/>
                <w:sz w:val="24"/>
                <w:szCs w:val="24"/>
              </w:rPr>
              <w:t xml:space="preserve">Objective </w:t>
            </w:r>
          </w:p>
        </w:tc>
        <w:tc>
          <w:tcPr>
            <w:tcW w:w="957" w:type="pct"/>
            <w:tcBorders>
              <w:top w:val="single" w:sz="4" w:space="0" w:color="000000"/>
              <w:left w:val="single" w:sz="4" w:space="0" w:color="000000"/>
              <w:bottom w:val="single" w:sz="4" w:space="0" w:color="000000"/>
              <w:right w:val="single" w:sz="4" w:space="0" w:color="000000"/>
            </w:tcBorders>
            <w:shd w:val="clear" w:color="auto" w:fill="d0cece"/>
          </w:tcPr>
          <w:p>
            <w:pPr>
              <w:pStyle w:val="style0"/>
              <w:rPr>
                <w:rFonts w:ascii="Times New Roman" w:cs="Times New Roman" w:hAnsi="Times New Roman"/>
                <w:sz w:val="24"/>
                <w:szCs w:val="24"/>
              </w:rPr>
            </w:pPr>
            <w:r>
              <w:rPr>
                <w:rFonts w:ascii="Times New Roman" w:cs="Times New Roman" w:hAnsi="Times New Roman"/>
                <w:sz w:val="24"/>
                <w:szCs w:val="24"/>
              </w:rPr>
              <w:t xml:space="preserve">Description of Key Activities </w:t>
            </w:r>
          </w:p>
        </w:tc>
        <w:tc>
          <w:tcPr>
            <w:tcW w:w="798" w:type="pct"/>
            <w:tcBorders>
              <w:top w:val="single" w:sz="4" w:space="0" w:color="000000"/>
              <w:left w:val="single" w:sz="4" w:space="0" w:color="000000"/>
              <w:bottom w:val="single" w:sz="4" w:space="0" w:color="000000"/>
              <w:right w:val="single" w:sz="4" w:space="0" w:color="000000"/>
            </w:tcBorders>
            <w:shd w:val="clear" w:color="auto" w:fill="d0cece"/>
          </w:tcPr>
          <w:p>
            <w:pPr>
              <w:pStyle w:val="style0"/>
              <w:rPr>
                <w:rFonts w:ascii="Times New Roman" w:cs="Times New Roman" w:hAnsi="Times New Roman"/>
                <w:sz w:val="24"/>
                <w:szCs w:val="24"/>
              </w:rPr>
            </w:pPr>
            <w:r>
              <w:rPr>
                <w:rFonts w:ascii="Times New Roman" w:cs="Times New Roman" w:hAnsi="Times New Roman"/>
                <w:sz w:val="24"/>
                <w:szCs w:val="24"/>
              </w:rPr>
              <w:t xml:space="preserve">Key </w:t>
            </w:r>
          </w:p>
          <w:p>
            <w:pPr>
              <w:pStyle w:val="style0"/>
              <w:rPr>
                <w:rFonts w:ascii="Times New Roman" w:cs="Times New Roman" w:hAnsi="Times New Roman"/>
                <w:sz w:val="24"/>
                <w:szCs w:val="24"/>
              </w:rPr>
            </w:pPr>
            <w:r>
              <w:rPr>
                <w:rFonts w:ascii="Times New Roman" w:cs="Times New Roman" w:hAnsi="Times New Roman"/>
                <w:sz w:val="24"/>
                <w:szCs w:val="24"/>
              </w:rPr>
              <w:t xml:space="preserve">Output(s) </w:t>
            </w:r>
          </w:p>
        </w:tc>
        <w:tc>
          <w:tcPr>
            <w:tcW w:w="319" w:type="pct"/>
            <w:tcBorders>
              <w:top w:val="single" w:sz="4" w:space="0" w:color="000000"/>
              <w:left w:val="single" w:sz="4" w:space="0" w:color="000000"/>
              <w:bottom w:val="single" w:sz="4" w:space="0" w:color="000000"/>
              <w:right w:val="single" w:sz="4" w:space="0" w:color="000000"/>
            </w:tcBorders>
            <w:shd w:val="clear" w:color="auto" w:fill="d0cece"/>
          </w:tcPr>
          <w:p>
            <w:pPr>
              <w:pStyle w:val="style0"/>
              <w:rPr>
                <w:rFonts w:ascii="Times New Roman" w:cs="Times New Roman" w:hAnsi="Times New Roman"/>
                <w:sz w:val="24"/>
                <w:szCs w:val="24"/>
              </w:rPr>
            </w:pPr>
            <w:r>
              <w:rPr>
                <w:rFonts w:ascii="Times New Roman" w:cs="Times New Roman" w:hAnsi="Times New Roman"/>
                <w:sz w:val="24"/>
                <w:szCs w:val="24"/>
              </w:rPr>
              <w:t xml:space="preserve">Time Frame* </w:t>
            </w:r>
          </w:p>
        </w:tc>
        <w:tc>
          <w:tcPr>
            <w:tcW w:w="372" w:type="pct"/>
            <w:tcBorders>
              <w:top w:val="single" w:sz="4" w:space="0" w:color="000000"/>
              <w:left w:val="single" w:sz="4" w:space="0" w:color="000000"/>
              <w:bottom w:val="single" w:sz="4" w:space="0" w:color="000000"/>
              <w:right w:val="single" w:sz="4" w:space="0" w:color="000000"/>
            </w:tcBorders>
            <w:shd w:val="clear" w:color="auto" w:fill="d0cece"/>
          </w:tcPr>
          <w:p>
            <w:pPr>
              <w:pStyle w:val="style0"/>
              <w:rPr>
                <w:rFonts w:ascii="Times New Roman" w:cs="Times New Roman" w:hAnsi="Times New Roman"/>
                <w:sz w:val="24"/>
                <w:szCs w:val="24"/>
              </w:rPr>
            </w:pPr>
            <w:r>
              <w:rPr>
                <w:rFonts w:ascii="Times New Roman" w:cs="Times New Roman" w:hAnsi="Times New Roman"/>
                <w:sz w:val="24"/>
                <w:szCs w:val="24"/>
              </w:rPr>
              <w:t xml:space="preserve">Estimated cost (KSh.) </w:t>
            </w:r>
          </w:p>
        </w:tc>
        <w:tc>
          <w:tcPr>
            <w:tcW w:w="479" w:type="pct"/>
            <w:tcBorders>
              <w:top w:val="single" w:sz="4" w:space="0" w:color="000000"/>
              <w:left w:val="single" w:sz="4" w:space="0" w:color="000000"/>
              <w:bottom w:val="single" w:sz="4" w:space="0" w:color="000000"/>
              <w:right w:val="single" w:sz="4" w:space="0" w:color="000000"/>
            </w:tcBorders>
            <w:shd w:val="clear" w:color="auto" w:fill="d0cece"/>
          </w:tcPr>
          <w:p>
            <w:pPr>
              <w:pStyle w:val="style0"/>
              <w:rPr>
                <w:rFonts w:ascii="Times New Roman" w:cs="Times New Roman" w:hAnsi="Times New Roman"/>
                <w:sz w:val="24"/>
                <w:szCs w:val="24"/>
              </w:rPr>
            </w:pPr>
            <w:r>
              <w:rPr>
                <w:rFonts w:ascii="Times New Roman" w:cs="Times New Roman" w:hAnsi="Times New Roman"/>
                <w:sz w:val="24"/>
                <w:szCs w:val="24"/>
              </w:rPr>
              <w:t xml:space="preserve">Source of Funds </w:t>
            </w:r>
          </w:p>
        </w:tc>
        <w:tc>
          <w:tcPr>
            <w:tcW w:w="479" w:type="pct"/>
            <w:tcBorders>
              <w:top w:val="single" w:sz="4" w:space="0" w:color="000000"/>
              <w:left w:val="single" w:sz="4" w:space="0" w:color="000000"/>
              <w:bottom w:val="single" w:sz="4" w:space="0" w:color="000000"/>
              <w:right w:val="single" w:sz="4" w:space="0" w:color="000000"/>
            </w:tcBorders>
            <w:shd w:val="clear" w:color="auto" w:fill="d0cece"/>
          </w:tcPr>
          <w:p>
            <w:pPr>
              <w:pStyle w:val="style0"/>
              <w:rPr>
                <w:rFonts w:ascii="Times New Roman" w:cs="Times New Roman" w:hAnsi="Times New Roman"/>
                <w:sz w:val="24"/>
                <w:szCs w:val="24"/>
              </w:rPr>
            </w:pPr>
            <w:r>
              <w:rPr>
                <w:rFonts w:ascii="Times New Roman" w:cs="Times New Roman" w:hAnsi="Times New Roman"/>
                <w:sz w:val="24"/>
                <w:szCs w:val="24"/>
              </w:rPr>
              <w:t xml:space="preserve">Lead Agency  </w:t>
            </w:r>
          </w:p>
        </w:tc>
      </w:tr>
      <w:tr>
        <w:tblPrEx/>
        <w:trPr>
          <w:trHeight w:val="275" w:hRule="atLeast"/>
        </w:trPr>
        <w:tc>
          <w:tcPr>
            <w:tcW w:w="519"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 xml:space="preserve"> Agricultural Training Centre</w:t>
            </w:r>
          </w:p>
        </w:tc>
        <w:tc>
          <w:tcPr>
            <w:tcW w:w="492"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 xml:space="preserve"> Riakimai (Bosamaro)</w:t>
            </w:r>
          </w:p>
        </w:tc>
        <w:tc>
          <w:tcPr>
            <w:tcW w:w="585"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 xml:space="preserve"> An integrated agricultural technology development and transfer centre</w:t>
            </w:r>
          </w:p>
        </w:tc>
        <w:tc>
          <w:tcPr>
            <w:tcW w:w="957"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 xml:space="preserve"> Construction of conference facilities &amp; related structures, setting of demo/technology development &amp; dissemination sites, setting of farm structures</w:t>
            </w:r>
          </w:p>
        </w:tc>
        <w:tc>
          <w:tcPr>
            <w:tcW w:w="798"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 xml:space="preserve"> -Increased agricultural technology dissemination &amp; adoption, Income generation from conference facilities</w:t>
            </w:r>
          </w:p>
        </w:tc>
        <w:tc>
          <w:tcPr>
            <w:tcW w:w="319"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 xml:space="preserve"> 3 Years</w:t>
            </w:r>
          </w:p>
        </w:tc>
        <w:tc>
          <w:tcPr>
            <w:tcW w:w="372"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 xml:space="preserve"> 6</w:t>
            </w:r>
            <w:r>
              <w:rPr>
                <w:rFonts w:ascii="Times New Roman" w:cs="Times New Roman" w:hAnsi="Times New Roman"/>
                <w:sz w:val="24"/>
                <w:szCs w:val="24"/>
              </w:rPr>
              <w:t>0M</w:t>
            </w:r>
          </w:p>
        </w:tc>
        <w:tc>
          <w:tcPr>
            <w:tcW w:w="479"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 xml:space="preserve"> County Government of Nyamira</w:t>
            </w:r>
          </w:p>
        </w:tc>
        <w:tc>
          <w:tcPr>
            <w:tcW w:w="479"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Department of ALF, Nyamira County Government</w:t>
            </w:r>
          </w:p>
        </w:tc>
      </w:tr>
      <w:tr>
        <w:tblPrEx/>
        <w:trPr>
          <w:trHeight w:val="276" w:hRule="atLeast"/>
        </w:trPr>
        <w:tc>
          <w:tcPr>
            <w:tcW w:w="519"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 xml:space="preserve"> Nyabomite &amp; Matunwa Irrigation schemes</w:t>
            </w:r>
          </w:p>
        </w:tc>
        <w:tc>
          <w:tcPr>
            <w:tcW w:w="492"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Nyamaiya/Bomwagamo Wards &amp; Borabu Sub County</w:t>
            </w:r>
          </w:p>
        </w:tc>
        <w:tc>
          <w:tcPr>
            <w:tcW w:w="585"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Increase agricultural productivity for small scale households</w:t>
            </w:r>
          </w:p>
        </w:tc>
        <w:tc>
          <w:tcPr>
            <w:tcW w:w="957"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 xml:space="preserve"> Construction of water intake works &amp; reservoirs, water distribution lines/channel, training of farmers</w:t>
            </w:r>
          </w:p>
        </w:tc>
        <w:tc>
          <w:tcPr>
            <w:tcW w:w="798"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 xml:space="preserve"> Increased area under irrigation</w:t>
            </w:r>
          </w:p>
          <w:p>
            <w:pPr>
              <w:pStyle w:val="style0"/>
              <w:rPr>
                <w:rFonts w:ascii="Times New Roman" w:cs="Times New Roman" w:hAnsi="Times New Roman"/>
                <w:sz w:val="24"/>
                <w:szCs w:val="24"/>
              </w:rPr>
            </w:pPr>
            <w:r>
              <w:rPr>
                <w:rFonts w:ascii="Times New Roman" w:cs="Times New Roman" w:hAnsi="Times New Roman"/>
                <w:sz w:val="24"/>
                <w:szCs w:val="24"/>
              </w:rPr>
              <w:t>Increased house hold food security &amp; income</w:t>
            </w:r>
          </w:p>
        </w:tc>
        <w:tc>
          <w:tcPr>
            <w:tcW w:w="319"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 xml:space="preserve"> 1(on-going)</w:t>
            </w:r>
          </w:p>
        </w:tc>
        <w:tc>
          <w:tcPr>
            <w:tcW w:w="372"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 xml:space="preserve"> 135M</w:t>
            </w:r>
          </w:p>
        </w:tc>
        <w:tc>
          <w:tcPr>
            <w:tcW w:w="479"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 xml:space="preserve"> NARI</w:t>
            </w:r>
            <w:r>
              <w:rPr>
                <w:rFonts w:ascii="Times New Roman" w:cs="Times New Roman" w:hAnsi="Times New Roman"/>
                <w:sz w:val="24"/>
                <w:szCs w:val="24"/>
              </w:rPr>
              <w:t>G</w:t>
            </w:r>
            <w:r>
              <w:rPr>
                <w:rFonts w:ascii="Times New Roman" w:cs="Times New Roman" w:hAnsi="Times New Roman"/>
                <w:sz w:val="24"/>
                <w:szCs w:val="24"/>
              </w:rPr>
              <w:t>P/World Bank</w:t>
            </w:r>
          </w:p>
        </w:tc>
        <w:tc>
          <w:tcPr>
            <w:tcW w:w="479"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 xml:space="preserve"> World Bank</w:t>
            </w:r>
          </w:p>
        </w:tc>
      </w:tr>
      <w:tr>
        <w:tblPrEx/>
        <w:trPr>
          <w:trHeight w:val="274" w:hRule="atLeast"/>
        </w:trPr>
        <w:tc>
          <w:tcPr>
            <w:tcW w:w="519"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 xml:space="preserve">Value chain development Projects (KABDP &amp; </w:t>
            </w:r>
            <w:r>
              <w:rPr>
                <w:rFonts w:ascii="Times New Roman" w:cs="Times New Roman" w:hAnsi="Times New Roman"/>
                <w:sz w:val="24"/>
                <w:szCs w:val="24"/>
              </w:rPr>
              <w:t>NAVCDP</w:t>
            </w:r>
            <w:r>
              <w:rPr>
                <w:rFonts w:ascii="Times New Roman" w:cs="Times New Roman" w:hAnsi="Times New Roman"/>
                <w:sz w:val="24"/>
                <w:szCs w:val="24"/>
              </w:rPr>
              <w:t>)</w:t>
            </w:r>
          </w:p>
        </w:tc>
        <w:tc>
          <w:tcPr>
            <w:tcW w:w="492"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County wide</w:t>
            </w:r>
          </w:p>
        </w:tc>
        <w:tc>
          <w:tcPr>
            <w:tcW w:w="585"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Increased productivity of agricultural value chains</w:t>
            </w:r>
          </w:p>
        </w:tc>
        <w:tc>
          <w:tcPr>
            <w:tcW w:w="957"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 xml:space="preserve">Training of farmers &amp; technical officers, Market linkages for agricultural produce, </w:t>
            </w:r>
            <w:r>
              <w:rPr>
                <w:rFonts w:ascii="Times New Roman" w:cs="Times New Roman" w:hAnsi="Times New Roman"/>
                <w:sz w:val="24"/>
                <w:szCs w:val="24"/>
              </w:rPr>
              <w:t>value addition &amp;</w:t>
            </w:r>
          </w:p>
        </w:tc>
        <w:tc>
          <w:tcPr>
            <w:tcW w:w="798"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Increased incomes, food security &amp; wealth creation</w:t>
            </w:r>
          </w:p>
        </w:tc>
        <w:tc>
          <w:tcPr>
            <w:tcW w:w="319"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2 (on-going)</w:t>
            </w:r>
          </w:p>
        </w:tc>
        <w:tc>
          <w:tcPr>
            <w:tcW w:w="372"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235M</w:t>
            </w:r>
          </w:p>
        </w:tc>
        <w:tc>
          <w:tcPr>
            <w:tcW w:w="479"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NAVCDP</w:t>
            </w:r>
            <w:r>
              <w:rPr>
                <w:rFonts w:ascii="Times New Roman" w:cs="Times New Roman" w:hAnsi="Times New Roman"/>
                <w:sz w:val="24"/>
                <w:szCs w:val="24"/>
              </w:rPr>
              <w:t xml:space="preserve"> </w:t>
            </w:r>
            <w:r>
              <w:rPr>
                <w:rFonts w:ascii="Times New Roman" w:cs="Times New Roman" w:hAnsi="Times New Roman"/>
                <w:sz w:val="24"/>
                <w:szCs w:val="24"/>
              </w:rPr>
              <w:t>/World Bank/GoK KABDP/Sida/EU/GoK</w:t>
            </w:r>
          </w:p>
        </w:tc>
        <w:tc>
          <w:tcPr>
            <w:tcW w:w="479" w:type="pct"/>
            <w:tcBorders>
              <w:top w:val="single" w:sz="4" w:space="0" w:color="000000"/>
              <w:left w:val="single" w:sz="4" w:space="0" w:color="000000"/>
              <w:bottom w:val="single" w:sz="4" w:space="0" w:color="000000"/>
              <w:right w:val="single" w:sz="4" w:space="0" w:color="000000"/>
            </w:tcBorders>
          </w:tcPr>
          <w:p>
            <w:pPr>
              <w:pStyle w:val="style0"/>
              <w:rPr>
                <w:rFonts w:ascii="Times New Roman" w:cs="Times New Roman" w:hAnsi="Times New Roman"/>
                <w:sz w:val="24"/>
                <w:szCs w:val="24"/>
              </w:rPr>
            </w:pPr>
            <w:r>
              <w:rPr>
                <w:rFonts w:ascii="Times New Roman" w:cs="Times New Roman" w:hAnsi="Times New Roman"/>
                <w:sz w:val="24"/>
                <w:szCs w:val="24"/>
              </w:rPr>
              <w:t>World Bank, Sida/EU</w:t>
            </w:r>
          </w:p>
        </w:tc>
      </w:tr>
    </w:tbl>
    <w:p>
      <w:pPr>
        <w:pStyle w:val="style0"/>
        <w:rPr>
          <w:rFonts w:ascii="Times New Roman" w:cs="Times New Roman" w:hAnsi="Times New Roman"/>
          <w:b/>
          <w:sz w:val="24"/>
          <w:szCs w:val="24"/>
        </w:rPr>
      </w:pPr>
      <w:r>
        <w:rPr>
          <w:rFonts w:ascii="Times New Roman" w:cs="Times New Roman" w:hAnsi="Times New Roman"/>
          <w:b/>
          <w:sz w:val="24"/>
          <w:szCs w:val="24"/>
        </w:rPr>
        <w:t>FISHERIES</w:t>
      </w:r>
    </w:p>
    <w:tbl>
      <w:tblPr>
        <w:tblW w:w="5000" w:type="pct"/>
        <w:tblLook w:val="04A0" w:firstRow="1" w:lastRow="0" w:firstColumn="1" w:lastColumn="0" w:noHBand="0" w:noVBand="1"/>
      </w:tblPr>
      <w:tblGrid>
        <w:gridCol w:w="1281"/>
        <w:gridCol w:w="939"/>
        <w:gridCol w:w="1559"/>
        <w:gridCol w:w="1175"/>
        <w:gridCol w:w="1259"/>
        <w:gridCol w:w="1091"/>
        <w:gridCol w:w="1334"/>
        <w:gridCol w:w="719"/>
      </w:tblGrid>
      <w:tr>
        <w:trPr>
          <w:trHeight w:val="645" w:hRule="atLeast"/>
        </w:trPr>
        <w:tc>
          <w:tcPr>
            <w:tcW w:w="682" w:type="pct"/>
            <w:tcBorders>
              <w:top w:val="single" w:sz="8" w:space="0" w:color="auto"/>
              <w:left w:val="single" w:sz="8" w:space="0" w:color="auto"/>
              <w:bottom w:val="nil"/>
              <w:right w:val="single" w:sz="8" w:space="0" w:color="auto"/>
            </w:tcBorders>
            <w:shd w:val="clear" w:color="000000" w:fill="e7e6e6"/>
            <w:vAlign w:val="bottom"/>
            <w:hideMark/>
          </w:tcPr>
          <w:p>
            <w:pPr>
              <w:pStyle w:val="style0"/>
              <w:spacing w:after="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lang w:val="en-GB"/>
              </w:rPr>
              <w:t>Project Name</w:t>
            </w:r>
          </w:p>
        </w:tc>
        <w:tc>
          <w:tcPr>
            <w:tcW w:w="497" w:type="pct"/>
            <w:tcBorders>
              <w:top w:val="single" w:sz="8" w:space="0" w:color="auto"/>
              <w:left w:val="nil"/>
              <w:bottom w:val="nil"/>
              <w:right w:val="single" w:sz="8" w:space="0" w:color="auto"/>
            </w:tcBorders>
            <w:shd w:val="clear" w:color="000000" w:fill="e7e6e6"/>
            <w:vAlign w:val="bottom"/>
            <w:hideMark/>
          </w:tcPr>
          <w:p>
            <w:pPr>
              <w:pStyle w:val="style0"/>
              <w:spacing w:after="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lang w:val="en-GB"/>
              </w:rPr>
              <w:t>Location</w:t>
            </w:r>
          </w:p>
        </w:tc>
        <w:tc>
          <w:tcPr>
            <w:tcW w:w="799" w:type="pct"/>
            <w:tcBorders>
              <w:top w:val="single" w:sz="8" w:space="0" w:color="auto"/>
              <w:left w:val="nil"/>
              <w:bottom w:val="nil"/>
              <w:right w:val="single" w:sz="8" w:space="0" w:color="auto"/>
            </w:tcBorders>
            <w:shd w:val="clear" w:color="000000" w:fill="e7e6e6"/>
            <w:vAlign w:val="bottom"/>
            <w:hideMark/>
          </w:tcPr>
          <w:p>
            <w:pPr>
              <w:pStyle w:val="style0"/>
              <w:spacing w:after="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lang w:val="en-GB"/>
              </w:rPr>
              <w:t>Objective</w:t>
            </w:r>
          </w:p>
        </w:tc>
        <w:tc>
          <w:tcPr>
            <w:tcW w:w="609" w:type="pct"/>
            <w:tcBorders>
              <w:top w:val="single" w:sz="8" w:space="0" w:color="auto"/>
              <w:left w:val="nil"/>
              <w:bottom w:val="single" w:sz="8" w:space="0" w:color="auto"/>
              <w:right w:val="single" w:sz="8" w:space="0" w:color="auto"/>
            </w:tcBorders>
            <w:shd w:val="clear" w:color="000000" w:fill="e7e6e6"/>
            <w:vAlign w:val="bottom"/>
            <w:hideMark/>
          </w:tcPr>
          <w:p>
            <w:pPr>
              <w:pStyle w:val="style0"/>
              <w:spacing w:after="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lang w:val="en-GB"/>
              </w:rPr>
              <w:t>Output</w:t>
            </w:r>
          </w:p>
        </w:tc>
        <w:tc>
          <w:tcPr>
            <w:tcW w:w="676" w:type="pct"/>
            <w:tcBorders>
              <w:top w:val="single" w:sz="8" w:space="0" w:color="auto"/>
              <w:left w:val="nil"/>
              <w:bottom w:val="single" w:sz="8" w:space="0" w:color="auto"/>
              <w:right w:val="single" w:sz="8" w:space="0" w:color="auto"/>
            </w:tcBorders>
            <w:shd w:val="clear" w:color="000000" w:fill="e7e6e6"/>
            <w:vAlign w:val="bottom"/>
            <w:hideMark/>
          </w:tcPr>
          <w:p>
            <w:pPr>
              <w:pStyle w:val="style0"/>
              <w:spacing w:after="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lang w:val="en-GB"/>
              </w:rPr>
              <w:t>Performance</w:t>
            </w:r>
          </w:p>
        </w:tc>
        <w:tc>
          <w:tcPr>
            <w:tcW w:w="597" w:type="pct"/>
            <w:tcBorders>
              <w:top w:val="single" w:sz="8" w:space="0" w:color="auto"/>
              <w:left w:val="nil"/>
              <w:bottom w:val="single" w:sz="8" w:space="0" w:color="auto"/>
              <w:right w:val="single" w:sz="8" w:space="0" w:color="auto"/>
            </w:tcBorders>
            <w:shd w:val="clear" w:color="000000" w:fill="e7e6e6"/>
            <w:vAlign w:val="bottom"/>
            <w:hideMark/>
          </w:tcPr>
          <w:p>
            <w:pPr>
              <w:pStyle w:val="style0"/>
              <w:spacing w:after="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lang w:val="en-GB"/>
              </w:rPr>
              <w:t>Timeframe</w:t>
            </w:r>
          </w:p>
        </w:tc>
        <w:tc>
          <w:tcPr>
            <w:tcW w:w="721" w:type="pct"/>
            <w:tcBorders>
              <w:top w:val="single" w:sz="8" w:space="0" w:color="auto"/>
              <w:left w:val="nil"/>
              <w:bottom w:val="single" w:sz="8" w:space="0" w:color="auto"/>
              <w:right w:val="single" w:sz="8" w:space="0" w:color="auto"/>
            </w:tcBorders>
            <w:shd w:val="clear" w:color="000000" w:fill="e7e6e6"/>
            <w:vAlign w:val="bottom"/>
            <w:hideMark/>
          </w:tcPr>
          <w:p>
            <w:pPr>
              <w:pStyle w:val="style0"/>
              <w:spacing w:after="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lang w:val="en-GB"/>
              </w:rPr>
              <w:t>Implementing</w:t>
            </w:r>
          </w:p>
        </w:tc>
        <w:tc>
          <w:tcPr>
            <w:tcW w:w="419" w:type="pct"/>
            <w:tcBorders>
              <w:top w:val="single" w:sz="8" w:space="0" w:color="auto"/>
              <w:left w:val="nil"/>
              <w:bottom w:val="single" w:sz="8" w:space="0" w:color="auto"/>
              <w:right w:val="single" w:sz="8" w:space="0" w:color="auto"/>
            </w:tcBorders>
            <w:shd w:val="clear" w:color="000000" w:fill="e7e6e6"/>
            <w:vAlign w:val="bottom"/>
            <w:hideMark/>
          </w:tcPr>
          <w:p>
            <w:pPr>
              <w:pStyle w:val="style0"/>
              <w:spacing w:after="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lang w:val="en-GB"/>
              </w:rPr>
              <w:t>Cost</w:t>
            </w:r>
          </w:p>
        </w:tc>
      </w:tr>
      <w:tr>
        <w:tblPrEx/>
        <w:trPr>
          <w:trHeight w:val="645" w:hRule="atLeast"/>
        </w:trPr>
        <w:tc>
          <w:tcPr>
            <w:tcW w:w="682" w:type="pct"/>
            <w:tcBorders>
              <w:top w:val="nil"/>
              <w:left w:val="single" w:sz="8" w:space="0" w:color="auto"/>
              <w:bottom w:val="single" w:sz="8" w:space="0" w:color="000000"/>
              <w:right w:val="single" w:sz="8" w:space="0" w:color="auto"/>
            </w:tcBorders>
            <w:shd w:val="clear" w:color="000000" w:fill="e7e6e6"/>
            <w:vAlign w:val="bottom"/>
            <w:hideMark/>
          </w:tcPr>
          <w:p>
            <w:pPr>
              <w:pStyle w:val="style0"/>
              <w:spacing w:after="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 </w:t>
            </w:r>
          </w:p>
        </w:tc>
        <w:tc>
          <w:tcPr>
            <w:tcW w:w="497" w:type="pct"/>
            <w:tcBorders>
              <w:top w:val="nil"/>
              <w:left w:val="nil"/>
              <w:bottom w:val="single" w:sz="8" w:space="0" w:color="000000"/>
              <w:right w:val="single" w:sz="8" w:space="0" w:color="auto"/>
            </w:tcBorders>
            <w:shd w:val="clear" w:color="000000" w:fill="e7e6e6"/>
            <w:vAlign w:val="bottom"/>
            <w:hideMark/>
          </w:tcPr>
          <w:p>
            <w:pPr>
              <w:pStyle w:val="style0"/>
              <w:spacing w:after="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 </w:t>
            </w:r>
          </w:p>
        </w:tc>
        <w:tc>
          <w:tcPr>
            <w:tcW w:w="799" w:type="pct"/>
            <w:tcBorders>
              <w:top w:val="nil"/>
              <w:left w:val="nil"/>
              <w:bottom w:val="single" w:sz="8" w:space="0" w:color="000000"/>
              <w:right w:val="single" w:sz="8" w:space="0" w:color="auto"/>
            </w:tcBorders>
            <w:shd w:val="clear" w:color="000000" w:fill="e7e6e6"/>
            <w:vAlign w:val="bottom"/>
            <w:hideMark/>
          </w:tcPr>
          <w:p>
            <w:pPr>
              <w:pStyle w:val="style0"/>
              <w:spacing w:after="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 </w:t>
            </w:r>
          </w:p>
        </w:tc>
        <w:tc>
          <w:tcPr>
            <w:tcW w:w="609" w:type="pct"/>
            <w:tcBorders>
              <w:top w:val="nil"/>
              <w:left w:val="nil"/>
              <w:bottom w:val="single" w:sz="8" w:space="0" w:color="auto"/>
              <w:right w:val="single" w:sz="8" w:space="0" w:color="auto"/>
            </w:tcBorders>
            <w:shd w:val="clear" w:color="000000" w:fill="e7e6e6"/>
            <w:vAlign w:val="bottom"/>
            <w:hideMark/>
          </w:tcPr>
          <w:p>
            <w:pPr>
              <w:pStyle w:val="style0"/>
              <w:spacing w:after="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lang w:val="en-GB"/>
              </w:rPr>
              <w:t>/Outcome</w:t>
            </w:r>
          </w:p>
        </w:tc>
        <w:tc>
          <w:tcPr>
            <w:tcW w:w="676" w:type="pct"/>
            <w:tcBorders>
              <w:top w:val="nil"/>
              <w:left w:val="nil"/>
              <w:bottom w:val="single" w:sz="8" w:space="0" w:color="auto"/>
              <w:right w:val="single" w:sz="8" w:space="0" w:color="auto"/>
            </w:tcBorders>
            <w:shd w:val="clear" w:color="000000" w:fill="e7e6e6"/>
            <w:vAlign w:val="bottom"/>
            <w:hideMark/>
          </w:tcPr>
          <w:p>
            <w:pPr>
              <w:pStyle w:val="style0"/>
              <w:spacing w:after="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lang w:val="en-GB"/>
              </w:rPr>
              <w:t>Indicators</w:t>
            </w:r>
          </w:p>
        </w:tc>
        <w:tc>
          <w:tcPr>
            <w:tcW w:w="597" w:type="pct"/>
            <w:tcBorders>
              <w:top w:val="nil"/>
              <w:left w:val="nil"/>
              <w:bottom w:val="single" w:sz="8" w:space="0" w:color="auto"/>
              <w:right w:val="single" w:sz="8" w:space="0" w:color="auto"/>
            </w:tcBorders>
            <w:shd w:val="clear" w:color="000000" w:fill="e7e6e6"/>
            <w:vAlign w:val="bottom"/>
            <w:hideMark/>
          </w:tcPr>
          <w:p>
            <w:pPr>
              <w:pStyle w:val="style0"/>
              <w:spacing w:after="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lang w:val="en-GB"/>
              </w:rPr>
              <w:t>(Start-End)</w:t>
            </w:r>
          </w:p>
        </w:tc>
        <w:tc>
          <w:tcPr>
            <w:tcW w:w="721" w:type="pct"/>
            <w:tcBorders>
              <w:top w:val="nil"/>
              <w:left w:val="nil"/>
              <w:bottom w:val="single" w:sz="8" w:space="0" w:color="auto"/>
              <w:right w:val="single" w:sz="8" w:space="0" w:color="auto"/>
            </w:tcBorders>
            <w:shd w:val="clear" w:color="000000" w:fill="e7e6e6"/>
            <w:vAlign w:val="bottom"/>
            <w:hideMark/>
          </w:tcPr>
          <w:p>
            <w:pPr>
              <w:pStyle w:val="style0"/>
              <w:spacing w:after="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lang w:val="en-GB"/>
              </w:rPr>
              <w:t>Agencies</w:t>
            </w:r>
          </w:p>
        </w:tc>
        <w:tc>
          <w:tcPr>
            <w:tcW w:w="419" w:type="pct"/>
            <w:tcBorders>
              <w:top w:val="nil"/>
              <w:left w:val="nil"/>
              <w:bottom w:val="single" w:sz="8" w:space="0" w:color="auto"/>
              <w:right w:val="single" w:sz="8" w:space="0" w:color="auto"/>
            </w:tcBorders>
            <w:shd w:val="clear" w:color="000000" w:fill="e7e6e6"/>
            <w:vAlign w:val="bottom"/>
            <w:hideMark/>
          </w:tcPr>
          <w:p>
            <w:pPr>
              <w:pStyle w:val="style0"/>
              <w:spacing w:after="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lang w:val="en-GB"/>
              </w:rPr>
              <w:t>(Ksh.)</w:t>
            </w:r>
          </w:p>
        </w:tc>
      </w:tr>
      <w:tr>
        <w:tblPrEx/>
        <w:trPr>
          <w:trHeight w:val="645" w:hRule="atLeast"/>
        </w:trPr>
        <w:tc>
          <w:tcPr>
            <w:tcW w:w="682" w:type="pct"/>
            <w:tcBorders>
              <w:top w:val="nil"/>
              <w:left w:val="single" w:sz="8" w:space="0" w:color="auto"/>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Nyamira Fish multiplication and training centre(Fish Hatchery)</w:t>
            </w:r>
          </w:p>
        </w:tc>
        <w:tc>
          <w:tcPr>
            <w:tcW w:w="497"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Kitaru dam site, Esise ward, Borabu Sub County</w:t>
            </w:r>
          </w:p>
        </w:tc>
        <w:tc>
          <w:tcPr>
            <w:tcW w:w="799"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To enhance sustainable access to quality fish seeds/fingerlings</w:t>
            </w:r>
          </w:p>
        </w:tc>
        <w:tc>
          <w:tcPr>
            <w:tcW w:w="609"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xml:space="preserve">Increased fish productivity in the county </w:t>
            </w:r>
          </w:p>
        </w:tc>
        <w:tc>
          <w:tcPr>
            <w:tcW w:w="676" w:type="pct"/>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-increased acreage under fish farming</w:t>
            </w:r>
          </w:p>
        </w:tc>
        <w:tc>
          <w:tcPr>
            <w:tcW w:w="597"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2023-2027</w:t>
            </w:r>
          </w:p>
        </w:tc>
        <w:tc>
          <w:tcPr>
            <w:tcW w:w="721"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County Government of Nyamira</w:t>
            </w:r>
          </w:p>
        </w:tc>
        <w:tc>
          <w:tcPr>
            <w:tcW w:w="419"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100 Million</w:t>
            </w:r>
          </w:p>
        </w:tc>
      </w:tr>
      <w:tr>
        <w:tblPrEx/>
        <w:trPr>
          <w:trHeight w:val="1275" w:hRule="atLeast"/>
        </w:trPr>
        <w:tc>
          <w:tcPr>
            <w:tcW w:w="682" w:type="pct"/>
            <w:tcBorders>
              <w:top w:val="nil"/>
              <w:left w:val="single" w:sz="8" w:space="0" w:color="auto"/>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497"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99"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609"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676"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-increased number of people involved in fish farming enterprises</w:t>
            </w:r>
          </w:p>
        </w:tc>
        <w:tc>
          <w:tcPr>
            <w:tcW w:w="597"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721"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419" w:type="pct"/>
            <w:tcBorders>
              <w:top w:val="nil"/>
              <w:left w:val="nil"/>
              <w:bottom w:val="nil"/>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1275" w:hRule="atLeast"/>
        </w:trPr>
        <w:tc>
          <w:tcPr>
            <w:tcW w:w="682" w:type="pct"/>
            <w:tcBorders>
              <w:top w:val="nil"/>
              <w:left w:val="single" w:sz="8" w:space="0" w:color="auto"/>
              <w:bottom w:val="single" w:sz="4" w:space="0" w:color="auto"/>
              <w:right w:val="single" w:sz="8" w:space="0" w:color="auto"/>
            </w:tcBorders>
            <w:shd w:val="clear" w:color="auto" w:fill="auto"/>
            <w:vAlign w:val="bottom"/>
          </w:tcPr>
          <w:p>
            <w:pPr>
              <w:pStyle w:val="style0"/>
              <w:spacing w:after="0" w:lineRule="auto" w:line="240"/>
              <w:rPr>
                <w:rFonts w:ascii="Times New Roman" w:cs="Times New Roman" w:eastAsia="Times New Roman" w:hAnsi="Times New Roman"/>
                <w:sz w:val="24"/>
                <w:szCs w:val="24"/>
              </w:rPr>
            </w:pPr>
          </w:p>
        </w:tc>
        <w:tc>
          <w:tcPr>
            <w:tcW w:w="497" w:type="pct"/>
            <w:tcBorders>
              <w:top w:val="nil"/>
              <w:left w:val="nil"/>
              <w:bottom w:val="single" w:sz="4" w:space="0" w:color="auto"/>
              <w:right w:val="single" w:sz="8" w:space="0" w:color="auto"/>
            </w:tcBorders>
            <w:shd w:val="clear" w:color="auto" w:fill="auto"/>
            <w:vAlign w:val="bottom"/>
          </w:tcPr>
          <w:p>
            <w:pPr>
              <w:pStyle w:val="style0"/>
              <w:spacing w:after="0" w:lineRule="auto" w:line="240"/>
              <w:rPr>
                <w:rFonts w:ascii="Times New Roman" w:cs="Times New Roman" w:eastAsia="Times New Roman" w:hAnsi="Times New Roman"/>
                <w:sz w:val="24"/>
                <w:szCs w:val="24"/>
              </w:rPr>
            </w:pPr>
          </w:p>
        </w:tc>
        <w:tc>
          <w:tcPr>
            <w:tcW w:w="799" w:type="pct"/>
            <w:tcBorders>
              <w:top w:val="nil"/>
              <w:left w:val="nil"/>
              <w:bottom w:val="single" w:sz="4" w:space="0" w:color="auto"/>
              <w:right w:val="single" w:sz="8" w:space="0" w:color="auto"/>
            </w:tcBorders>
            <w:shd w:val="clear" w:color="auto" w:fill="auto"/>
            <w:vAlign w:val="bottom"/>
          </w:tcPr>
          <w:p>
            <w:pPr>
              <w:pStyle w:val="style0"/>
              <w:spacing w:after="0" w:lineRule="auto" w:line="240"/>
              <w:rPr>
                <w:rFonts w:ascii="Times New Roman" w:cs="Times New Roman" w:eastAsia="Times New Roman" w:hAnsi="Times New Roman"/>
                <w:sz w:val="24"/>
                <w:szCs w:val="24"/>
              </w:rPr>
            </w:pPr>
          </w:p>
        </w:tc>
        <w:tc>
          <w:tcPr>
            <w:tcW w:w="609" w:type="pct"/>
            <w:tcBorders>
              <w:top w:val="nil"/>
              <w:left w:val="nil"/>
              <w:bottom w:val="single" w:sz="4" w:space="0" w:color="auto"/>
              <w:right w:val="single" w:sz="8" w:space="0" w:color="auto"/>
            </w:tcBorders>
            <w:shd w:val="clear" w:color="auto" w:fill="auto"/>
            <w:vAlign w:val="bottom"/>
          </w:tcPr>
          <w:p>
            <w:pPr>
              <w:pStyle w:val="style0"/>
              <w:spacing w:after="0" w:lineRule="auto" w:line="240"/>
              <w:rPr>
                <w:rFonts w:ascii="Times New Roman" w:cs="Times New Roman" w:eastAsia="Times New Roman" w:hAnsi="Times New Roman"/>
                <w:sz w:val="24"/>
                <w:szCs w:val="24"/>
              </w:rPr>
            </w:pPr>
          </w:p>
        </w:tc>
        <w:tc>
          <w:tcPr>
            <w:tcW w:w="676" w:type="pct"/>
            <w:tcBorders>
              <w:top w:val="nil"/>
              <w:left w:val="nil"/>
              <w:bottom w:val="single" w:sz="4" w:space="0" w:color="auto"/>
              <w:right w:val="single" w:sz="8" w:space="0" w:color="auto"/>
            </w:tcBorders>
            <w:shd w:val="clear" w:color="auto" w:fill="auto"/>
            <w:vAlign w:val="bottom"/>
          </w:tcPr>
          <w:p>
            <w:pPr>
              <w:pStyle w:val="style0"/>
              <w:spacing w:after="0" w:lineRule="auto" w:line="240"/>
              <w:rPr>
                <w:rFonts w:ascii="Times New Roman" w:cs="Times New Roman" w:eastAsia="Times New Roman" w:hAnsi="Times New Roman"/>
                <w:sz w:val="24"/>
                <w:szCs w:val="24"/>
                <w:lang w:val="en-GB"/>
              </w:rPr>
            </w:pPr>
          </w:p>
        </w:tc>
        <w:tc>
          <w:tcPr>
            <w:tcW w:w="597" w:type="pct"/>
            <w:tcBorders>
              <w:top w:val="nil"/>
              <w:left w:val="nil"/>
              <w:bottom w:val="single" w:sz="4" w:space="0" w:color="auto"/>
              <w:right w:val="single" w:sz="8" w:space="0" w:color="auto"/>
            </w:tcBorders>
            <w:shd w:val="clear" w:color="auto" w:fill="auto"/>
            <w:vAlign w:val="bottom"/>
          </w:tcPr>
          <w:p>
            <w:pPr>
              <w:pStyle w:val="style0"/>
              <w:spacing w:after="0" w:lineRule="auto" w:line="240"/>
              <w:rPr>
                <w:rFonts w:ascii="Times New Roman" w:cs="Times New Roman" w:eastAsia="Times New Roman" w:hAnsi="Times New Roman"/>
                <w:sz w:val="24"/>
                <w:szCs w:val="24"/>
              </w:rPr>
            </w:pPr>
          </w:p>
        </w:tc>
        <w:tc>
          <w:tcPr>
            <w:tcW w:w="721" w:type="pct"/>
            <w:tcBorders>
              <w:top w:val="nil"/>
              <w:left w:val="nil"/>
              <w:bottom w:val="single" w:sz="4" w:space="0" w:color="auto"/>
              <w:right w:val="single" w:sz="8" w:space="0" w:color="auto"/>
            </w:tcBorders>
            <w:shd w:val="clear" w:color="auto" w:fill="auto"/>
            <w:vAlign w:val="bottom"/>
          </w:tcPr>
          <w:p>
            <w:pPr>
              <w:pStyle w:val="style0"/>
              <w:spacing w:after="0" w:lineRule="auto" w:line="240"/>
              <w:rPr>
                <w:rFonts w:ascii="Times New Roman" w:cs="Times New Roman" w:eastAsia="Times New Roman" w:hAnsi="Times New Roman"/>
                <w:sz w:val="24"/>
                <w:szCs w:val="24"/>
              </w:rPr>
            </w:pPr>
          </w:p>
        </w:tc>
        <w:tc>
          <w:tcPr>
            <w:tcW w:w="419" w:type="pct"/>
            <w:tcBorders>
              <w:top w:val="nil"/>
              <w:left w:val="nil"/>
              <w:bottom w:val="single" w:sz="4" w:space="0" w:color="auto"/>
              <w:right w:val="single" w:sz="8" w:space="0" w:color="auto"/>
            </w:tcBorders>
            <w:shd w:val="clear" w:color="auto" w:fill="auto"/>
            <w:vAlign w:val="bottom"/>
          </w:tcPr>
          <w:p>
            <w:pPr>
              <w:pStyle w:val="style0"/>
              <w:spacing w:after="0" w:lineRule="auto" w:line="240"/>
              <w:rPr>
                <w:rFonts w:ascii="Times New Roman" w:cs="Times New Roman" w:eastAsia="Times New Roman" w:hAnsi="Times New Roman"/>
                <w:sz w:val="24"/>
                <w:szCs w:val="24"/>
              </w:rPr>
            </w:pPr>
          </w:p>
        </w:tc>
      </w:tr>
      <w:tr>
        <w:tblPrEx/>
        <w:trPr>
          <w:trHeight w:val="1275" w:hRule="atLeast"/>
        </w:trPr>
        <w:tc>
          <w:tcPr>
            <w:tcW w:w="682" w:type="pct"/>
            <w:tcBorders>
              <w:top w:val="single" w:sz="4" w:space="0" w:color="auto"/>
              <w:left w:val="single" w:sz="4" w:space="0" w:color="auto"/>
              <w:bottom w:val="single" w:sz="4" w:space="0" w:color="auto"/>
              <w:right w:val="single" w:sz="4" w:space="0" w:color="auto"/>
            </w:tcBorders>
            <w:shd w:val="clear" w:color="auto" w:fill="auto"/>
            <w:vAlign w:val="bottom"/>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Aqua Culture Industrial Center</w:t>
            </w:r>
          </w:p>
        </w:tc>
        <w:tc>
          <w:tcPr>
            <w:tcW w:w="497" w:type="pct"/>
            <w:tcBorders>
              <w:top w:val="single" w:sz="4" w:space="0" w:color="auto"/>
              <w:left w:val="single" w:sz="4" w:space="0" w:color="auto"/>
              <w:bottom w:val="single" w:sz="4" w:space="0" w:color="auto"/>
              <w:right w:val="single" w:sz="4" w:space="0" w:color="auto"/>
            </w:tcBorders>
            <w:shd w:val="clear" w:color="auto" w:fill="auto"/>
            <w:vAlign w:val="bottom"/>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Sironga Industrial Park</w:t>
            </w:r>
          </w:p>
        </w:tc>
        <w:tc>
          <w:tcPr>
            <w:tcW w:w="799" w:type="pct"/>
            <w:tcBorders>
              <w:top w:val="single" w:sz="4" w:space="0" w:color="auto"/>
              <w:left w:val="single" w:sz="4" w:space="0" w:color="auto"/>
              <w:bottom w:val="single" w:sz="4" w:space="0" w:color="auto"/>
              <w:right w:val="single" w:sz="4" w:space="0" w:color="auto"/>
            </w:tcBorders>
            <w:shd w:val="clear" w:color="auto" w:fill="auto"/>
            <w:vAlign w:val="bottom"/>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To promote fish farming enterprise by installation of climate smart aqua units </w:t>
            </w:r>
          </w:p>
        </w:tc>
        <w:tc>
          <w:tcPr>
            <w:tcW w:w="609" w:type="pct"/>
            <w:tcBorders>
              <w:top w:val="single" w:sz="4" w:space="0" w:color="auto"/>
              <w:left w:val="single" w:sz="4" w:space="0" w:color="auto"/>
              <w:bottom w:val="single" w:sz="4" w:space="0" w:color="auto"/>
              <w:right w:val="single" w:sz="4" w:space="0" w:color="auto"/>
            </w:tcBorders>
            <w:shd w:val="clear" w:color="auto" w:fill="auto"/>
            <w:vAlign w:val="bottom"/>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Increased post-harvest losses</w:t>
            </w:r>
          </w:p>
          <w:p>
            <w:pPr>
              <w:pStyle w:val="style0"/>
              <w:spacing w:after="0" w:lineRule="auto" w:line="240"/>
              <w:rPr>
                <w:rFonts w:ascii="Times New Roman" w:cs="Times New Roman" w:eastAsia="Times New Roman" w:hAnsi="Times New Roman"/>
                <w:sz w:val="24"/>
                <w:szCs w:val="24"/>
              </w:rPr>
            </w:pPr>
          </w:p>
        </w:tc>
        <w:tc>
          <w:tcPr>
            <w:tcW w:w="676" w:type="pct"/>
            <w:tcBorders>
              <w:top w:val="single" w:sz="4" w:space="0" w:color="auto"/>
              <w:left w:val="single" w:sz="4" w:space="0" w:color="auto"/>
              <w:bottom w:val="single" w:sz="4" w:space="0" w:color="auto"/>
              <w:right w:val="single" w:sz="4" w:space="0" w:color="auto"/>
            </w:tcBorders>
            <w:shd w:val="clear" w:color="auto" w:fill="auto"/>
            <w:vAlign w:val="bottom"/>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Increased income from fish farming</w:t>
            </w:r>
          </w:p>
        </w:tc>
        <w:tc>
          <w:tcPr>
            <w:tcW w:w="597" w:type="pct"/>
            <w:tcBorders>
              <w:top w:val="single" w:sz="4" w:space="0" w:color="auto"/>
              <w:left w:val="single" w:sz="4" w:space="0" w:color="auto"/>
              <w:bottom w:val="single" w:sz="4" w:space="0" w:color="auto"/>
              <w:right w:val="single" w:sz="4" w:space="0" w:color="auto"/>
            </w:tcBorders>
            <w:shd w:val="clear" w:color="auto" w:fill="auto"/>
            <w:vAlign w:val="bottom"/>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2023-2027</w:t>
            </w:r>
          </w:p>
        </w:tc>
        <w:tc>
          <w:tcPr>
            <w:tcW w:w="721" w:type="pct"/>
            <w:tcBorders>
              <w:top w:val="single" w:sz="4" w:space="0" w:color="auto"/>
              <w:left w:val="single" w:sz="4" w:space="0" w:color="auto"/>
              <w:bottom w:val="single" w:sz="4" w:space="0" w:color="auto"/>
              <w:right w:val="single" w:sz="4" w:space="0" w:color="auto"/>
            </w:tcBorders>
            <w:shd w:val="clear" w:color="auto" w:fill="auto"/>
            <w:vAlign w:val="bottom"/>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County Government of Nyamira</w:t>
            </w:r>
          </w:p>
        </w:tc>
        <w:tc>
          <w:tcPr>
            <w:tcW w:w="419" w:type="pct"/>
            <w:tcBorders>
              <w:top w:val="single" w:sz="4" w:space="0" w:color="auto"/>
              <w:left w:val="single" w:sz="4" w:space="0" w:color="auto"/>
              <w:bottom w:val="single" w:sz="4" w:space="0" w:color="auto"/>
              <w:right w:val="single" w:sz="4" w:space="0" w:color="auto"/>
            </w:tcBorders>
            <w:shd w:val="clear" w:color="auto" w:fill="auto"/>
            <w:vAlign w:val="bottom"/>
          </w:tcPr>
          <w:p>
            <w:pPr>
              <w:pStyle w:val="style0"/>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50M</w:t>
            </w:r>
          </w:p>
        </w:tc>
      </w:tr>
    </w:tbl>
    <w:p>
      <w:pPr>
        <w:pStyle w:val="style0"/>
        <w:rPr>
          <w:rFonts w:ascii="Times New Roman" w:cs="Times New Roman" w:hAnsi="Times New Roman"/>
          <w:b/>
          <w:sz w:val="24"/>
          <w:szCs w:val="24"/>
        </w:rPr>
      </w:pPr>
    </w:p>
    <w:p>
      <w:pPr>
        <w:pStyle w:val="style0"/>
        <w:rPr>
          <w:rFonts w:ascii="Times New Roman" w:cs="Times New Roman" w:hAnsi="Times New Roman"/>
          <w:b/>
          <w:sz w:val="24"/>
          <w:szCs w:val="24"/>
        </w:rPr>
      </w:pPr>
      <w:r>
        <w:rPr>
          <w:rFonts w:ascii="Times New Roman" w:cs="Times New Roman" w:hAnsi="Times New Roman"/>
          <w:b/>
          <w:sz w:val="24"/>
          <w:szCs w:val="24"/>
        </w:rPr>
        <w:t>LIVESTOCK PROMOTION AND DEVELOPMENT</w:t>
      </w:r>
    </w:p>
    <w:tbl>
      <w:tblPr>
        <w:tblW w:w="7680" w:type="dxa"/>
        <w:tblInd w:w="-10" w:type="dxa"/>
        <w:tblLook w:val="04A0" w:firstRow="1" w:lastRow="0" w:firstColumn="1" w:lastColumn="0" w:noHBand="0" w:noVBand="1"/>
      </w:tblPr>
      <w:tblGrid>
        <w:gridCol w:w="1232"/>
        <w:gridCol w:w="1140"/>
        <w:gridCol w:w="1174"/>
        <w:gridCol w:w="1240"/>
        <w:gridCol w:w="1309"/>
        <w:gridCol w:w="1132"/>
        <w:gridCol w:w="1386"/>
        <w:gridCol w:w="753"/>
      </w:tblGrid>
      <w:tr>
        <w:trPr>
          <w:trHeight w:val="645" w:hRule="atLeast"/>
        </w:trPr>
        <w:tc>
          <w:tcPr>
            <w:tcW w:w="960" w:type="dxa"/>
            <w:tcBorders>
              <w:top w:val="single" w:sz="8" w:space="0" w:color="auto"/>
              <w:left w:val="single" w:sz="8" w:space="0" w:color="auto"/>
              <w:bottom w:val="single" w:sz="8" w:space="0" w:color="auto"/>
              <w:right w:val="single" w:sz="8" w:space="0" w:color="auto"/>
            </w:tcBorders>
            <w:shd w:val="clear" w:color="000000" w:fill="e7e6e6"/>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Project Name</w:t>
            </w:r>
          </w:p>
        </w:tc>
        <w:tc>
          <w:tcPr>
            <w:tcW w:w="960" w:type="dxa"/>
            <w:tcBorders>
              <w:top w:val="single" w:sz="8" w:space="0" w:color="auto"/>
              <w:left w:val="nil"/>
              <w:bottom w:val="single" w:sz="8" w:space="0" w:color="auto"/>
              <w:right w:val="single" w:sz="8" w:space="0" w:color="auto"/>
            </w:tcBorders>
            <w:shd w:val="clear" w:color="000000" w:fill="e7e6e6"/>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Location</w:t>
            </w:r>
          </w:p>
        </w:tc>
        <w:tc>
          <w:tcPr>
            <w:tcW w:w="960" w:type="dxa"/>
            <w:tcBorders>
              <w:top w:val="single" w:sz="8" w:space="0" w:color="auto"/>
              <w:left w:val="nil"/>
              <w:bottom w:val="single" w:sz="8" w:space="0" w:color="auto"/>
              <w:right w:val="single" w:sz="8" w:space="0" w:color="auto"/>
            </w:tcBorders>
            <w:shd w:val="clear" w:color="000000" w:fill="e7e6e6"/>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Objective</w:t>
            </w:r>
          </w:p>
        </w:tc>
        <w:tc>
          <w:tcPr>
            <w:tcW w:w="960" w:type="dxa"/>
            <w:tcBorders>
              <w:top w:val="single" w:sz="8" w:space="0" w:color="auto"/>
              <w:left w:val="nil"/>
              <w:bottom w:val="single" w:sz="8" w:space="0" w:color="auto"/>
              <w:right w:val="single" w:sz="8" w:space="0" w:color="auto"/>
            </w:tcBorders>
            <w:shd w:val="clear" w:color="000000" w:fill="e7e6e6"/>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Output</w:t>
            </w:r>
          </w:p>
        </w:tc>
        <w:tc>
          <w:tcPr>
            <w:tcW w:w="960" w:type="dxa"/>
            <w:tcBorders>
              <w:top w:val="single" w:sz="8" w:space="0" w:color="auto"/>
              <w:left w:val="nil"/>
              <w:bottom w:val="single" w:sz="8" w:space="0" w:color="auto"/>
              <w:right w:val="single" w:sz="8" w:space="0" w:color="auto"/>
            </w:tcBorders>
            <w:shd w:val="clear" w:color="000000" w:fill="e7e6e6"/>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Performance</w:t>
            </w:r>
          </w:p>
        </w:tc>
        <w:tc>
          <w:tcPr>
            <w:tcW w:w="960" w:type="dxa"/>
            <w:tcBorders>
              <w:top w:val="single" w:sz="8" w:space="0" w:color="auto"/>
              <w:left w:val="nil"/>
              <w:bottom w:val="single" w:sz="8" w:space="0" w:color="auto"/>
              <w:right w:val="single" w:sz="8" w:space="0" w:color="auto"/>
            </w:tcBorders>
            <w:shd w:val="clear" w:color="000000" w:fill="e7e6e6"/>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Timeframe</w:t>
            </w:r>
          </w:p>
        </w:tc>
        <w:tc>
          <w:tcPr>
            <w:tcW w:w="960" w:type="dxa"/>
            <w:tcBorders>
              <w:top w:val="single" w:sz="8" w:space="0" w:color="auto"/>
              <w:left w:val="nil"/>
              <w:bottom w:val="single" w:sz="8" w:space="0" w:color="auto"/>
              <w:right w:val="single" w:sz="8" w:space="0" w:color="auto"/>
            </w:tcBorders>
            <w:shd w:val="clear" w:color="000000" w:fill="e7e6e6"/>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Implementing</w:t>
            </w:r>
          </w:p>
        </w:tc>
        <w:tc>
          <w:tcPr>
            <w:tcW w:w="960" w:type="dxa"/>
            <w:tcBorders>
              <w:top w:val="single" w:sz="8" w:space="0" w:color="auto"/>
              <w:left w:val="nil"/>
              <w:bottom w:val="single" w:sz="8" w:space="0" w:color="auto"/>
              <w:right w:val="single" w:sz="8" w:space="0" w:color="auto"/>
            </w:tcBorders>
            <w:shd w:val="clear" w:color="000000" w:fill="e7e6e6"/>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Cost</w:t>
            </w:r>
          </w:p>
        </w:tc>
      </w:tr>
      <w:tr>
        <w:tblPrEx/>
        <w:trPr>
          <w:trHeight w:val="645" w:hRule="atLeast"/>
        </w:trPr>
        <w:tc>
          <w:tcPr>
            <w:tcW w:w="960" w:type="dxa"/>
            <w:tcBorders>
              <w:top w:val="nil"/>
              <w:left w:val="single" w:sz="8" w:space="0" w:color="auto"/>
              <w:bottom w:val="single" w:sz="8" w:space="0" w:color="auto"/>
              <w:right w:val="single" w:sz="8" w:space="0" w:color="auto"/>
            </w:tcBorders>
            <w:shd w:val="clear" w:color="000000" w:fill="e7e6e6"/>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960" w:type="dxa"/>
            <w:tcBorders>
              <w:top w:val="nil"/>
              <w:left w:val="nil"/>
              <w:bottom w:val="single" w:sz="8" w:space="0" w:color="auto"/>
              <w:right w:val="single" w:sz="8" w:space="0" w:color="auto"/>
            </w:tcBorders>
            <w:shd w:val="clear" w:color="000000" w:fill="e7e6e6"/>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960" w:type="dxa"/>
            <w:tcBorders>
              <w:top w:val="nil"/>
              <w:left w:val="nil"/>
              <w:bottom w:val="single" w:sz="8" w:space="0" w:color="auto"/>
              <w:right w:val="single" w:sz="8" w:space="0" w:color="auto"/>
            </w:tcBorders>
            <w:shd w:val="clear" w:color="000000" w:fill="e7e6e6"/>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960" w:type="dxa"/>
            <w:tcBorders>
              <w:top w:val="nil"/>
              <w:left w:val="nil"/>
              <w:bottom w:val="single" w:sz="8" w:space="0" w:color="auto"/>
              <w:right w:val="single" w:sz="8" w:space="0" w:color="auto"/>
            </w:tcBorders>
            <w:shd w:val="clear" w:color="000000" w:fill="e7e6e6"/>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/outcome</w:t>
            </w:r>
          </w:p>
        </w:tc>
        <w:tc>
          <w:tcPr>
            <w:tcW w:w="960" w:type="dxa"/>
            <w:tcBorders>
              <w:top w:val="nil"/>
              <w:left w:val="nil"/>
              <w:bottom w:val="single" w:sz="8" w:space="0" w:color="auto"/>
              <w:right w:val="single" w:sz="8" w:space="0" w:color="auto"/>
            </w:tcBorders>
            <w:shd w:val="clear" w:color="000000" w:fill="e7e6e6"/>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Indicators</w:t>
            </w:r>
          </w:p>
        </w:tc>
        <w:tc>
          <w:tcPr>
            <w:tcW w:w="960" w:type="dxa"/>
            <w:tcBorders>
              <w:top w:val="nil"/>
              <w:left w:val="nil"/>
              <w:bottom w:val="single" w:sz="8" w:space="0" w:color="auto"/>
              <w:right w:val="single" w:sz="8" w:space="0" w:color="auto"/>
            </w:tcBorders>
            <w:shd w:val="clear" w:color="000000" w:fill="e7e6e6"/>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(start-end)</w:t>
            </w:r>
          </w:p>
        </w:tc>
        <w:tc>
          <w:tcPr>
            <w:tcW w:w="960" w:type="dxa"/>
            <w:tcBorders>
              <w:top w:val="nil"/>
              <w:left w:val="nil"/>
              <w:bottom w:val="single" w:sz="8" w:space="0" w:color="auto"/>
              <w:right w:val="single" w:sz="8" w:space="0" w:color="auto"/>
            </w:tcBorders>
            <w:shd w:val="clear" w:color="000000" w:fill="e7e6e6"/>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Agencies</w:t>
            </w:r>
          </w:p>
        </w:tc>
        <w:tc>
          <w:tcPr>
            <w:tcW w:w="960" w:type="dxa"/>
            <w:tcBorders>
              <w:top w:val="nil"/>
              <w:left w:val="nil"/>
              <w:bottom w:val="single" w:sz="8" w:space="0" w:color="auto"/>
              <w:right w:val="single" w:sz="8" w:space="0" w:color="auto"/>
            </w:tcBorders>
            <w:shd w:val="clear" w:color="000000" w:fill="e7e6e6"/>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(Ksh.)</w:t>
            </w:r>
          </w:p>
        </w:tc>
      </w:tr>
      <w:tr>
        <w:tblPrEx/>
        <w:trPr>
          <w:trHeight w:val="1905" w:hRule="atLeast"/>
        </w:trPr>
        <w:tc>
          <w:tcPr>
            <w:tcW w:w="960" w:type="dxa"/>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County Poultry Hatchery And Feed Formulation Centre</w:t>
            </w:r>
          </w:p>
        </w:tc>
        <w:tc>
          <w:tcPr>
            <w:tcW w:w="960" w:type="dxa"/>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North Mugirango Sub County</w:t>
            </w:r>
          </w:p>
        </w:tc>
        <w:tc>
          <w:tcPr>
            <w:tcW w:w="960" w:type="dxa"/>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To enhance sustainable access to quality poultry</w:t>
            </w:r>
          </w:p>
        </w:tc>
        <w:tc>
          <w:tcPr>
            <w:tcW w:w="960" w:type="dxa"/>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 xml:space="preserve">Increased poultry productivity in the county </w:t>
            </w:r>
          </w:p>
        </w:tc>
        <w:tc>
          <w:tcPr>
            <w:tcW w:w="960" w:type="dxa"/>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Increased acreage under fish farming</w:t>
            </w:r>
          </w:p>
        </w:tc>
        <w:tc>
          <w:tcPr>
            <w:tcW w:w="960" w:type="dxa"/>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2023-2027</w:t>
            </w:r>
          </w:p>
        </w:tc>
        <w:tc>
          <w:tcPr>
            <w:tcW w:w="960" w:type="dxa"/>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County Government Of Nyamira</w:t>
            </w:r>
          </w:p>
        </w:tc>
        <w:tc>
          <w:tcPr>
            <w:tcW w:w="960" w:type="dxa"/>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55 Million</w:t>
            </w:r>
          </w:p>
        </w:tc>
      </w:tr>
      <w:tr>
        <w:tblPrEx/>
        <w:trPr>
          <w:trHeight w:val="2220" w:hRule="atLeast"/>
        </w:trPr>
        <w:tc>
          <w:tcPr>
            <w:tcW w:w="960" w:type="dxa"/>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County Poultry Hatchery And Feed Formulation Centre</w:t>
            </w:r>
          </w:p>
        </w:tc>
        <w:tc>
          <w:tcPr>
            <w:tcW w:w="960" w:type="dxa"/>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Each Subcounty</w:t>
            </w:r>
          </w:p>
        </w:tc>
        <w:tc>
          <w:tcPr>
            <w:tcW w:w="960" w:type="dxa"/>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To process honey and enhance marketing</w:t>
            </w:r>
          </w:p>
        </w:tc>
        <w:tc>
          <w:tcPr>
            <w:tcW w:w="960" w:type="dxa"/>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Increased apiculture productivity</w:t>
            </w:r>
          </w:p>
        </w:tc>
        <w:tc>
          <w:tcPr>
            <w:tcW w:w="960" w:type="dxa"/>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Increased acreage under apiculture farming</w:t>
            </w:r>
          </w:p>
        </w:tc>
        <w:tc>
          <w:tcPr>
            <w:tcW w:w="960" w:type="dxa"/>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2023-2027</w:t>
            </w:r>
          </w:p>
        </w:tc>
        <w:tc>
          <w:tcPr>
            <w:tcW w:w="960" w:type="dxa"/>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County Government Of Nyamira</w:t>
            </w:r>
          </w:p>
        </w:tc>
        <w:tc>
          <w:tcPr>
            <w:tcW w:w="960" w:type="dxa"/>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30m</w:t>
            </w:r>
          </w:p>
        </w:tc>
      </w:tr>
      <w:tr>
        <w:tblPrEx/>
        <w:trPr>
          <w:trHeight w:val="2220" w:hRule="atLeast"/>
        </w:trPr>
        <w:tc>
          <w:tcPr>
            <w:tcW w:w="960" w:type="dxa"/>
            <w:tcBorders>
              <w:top w:val="nil"/>
              <w:left w:val="single" w:sz="8" w:space="0" w:color="auto"/>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County Fodder Formulation Centre</w:t>
            </w:r>
          </w:p>
        </w:tc>
        <w:tc>
          <w:tcPr>
            <w:tcW w:w="960"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Sironga</w:t>
            </w:r>
          </w:p>
        </w:tc>
        <w:tc>
          <w:tcPr>
            <w:tcW w:w="960" w:type="dxa"/>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To enhance sustainable access to quality dairy produce</w:t>
            </w:r>
          </w:p>
        </w:tc>
        <w:tc>
          <w:tcPr>
            <w:tcW w:w="960" w:type="dxa"/>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 xml:space="preserve">Increased dairy productivity in the county </w:t>
            </w:r>
          </w:p>
        </w:tc>
        <w:tc>
          <w:tcPr>
            <w:tcW w:w="960" w:type="dxa"/>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Increased acreage under dairy farming</w:t>
            </w:r>
          </w:p>
        </w:tc>
        <w:tc>
          <w:tcPr>
            <w:tcW w:w="960" w:type="dxa"/>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2023-2027</w:t>
            </w:r>
          </w:p>
        </w:tc>
        <w:tc>
          <w:tcPr>
            <w:tcW w:w="960" w:type="dxa"/>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County Government Of Nyamira</w:t>
            </w:r>
          </w:p>
        </w:tc>
        <w:tc>
          <w:tcPr>
            <w:tcW w:w="960" w:type="dxa"/>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lang w:val="en-GB"/>
              </w:rPr>
              <w:t>45m</w:t>
            </w:r>
          </w:p>
        </w:tc>
      </w:tr>
    </w:tbl>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b/>
          <w:sz w:val="24"/>
          <w:szCs w:val="24"/>
        </w:rPr>
      </w:pPr>
      <w:r>
        <w:rPr>
          <w:rFonts w:ascii="Times New Roman" w:cs="Times New Roman" w:hAnsi="Times New Roman"/>
          <w:b/>
          <w:sz w:val="24"/>
          <w:szCs w:val="24"/>
        </w:rPr>
        <w:t>LANDS</w:t>
      </w:r>
    </w:p>
    <w:tbl>
      <w:tblPr>
        <w:tblpPr w:leftFromText="180" w:rightFromText="180" w:topFromText="0" w:bottomFromText="160" w:vertAnchor="text" w:horzAnchor="margin" w:tblpXSpec="left" w:tblpY="55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853"/>
        <w:gridCol w:w="1125"/>
        <w:gridCol w:w="1209"/>
        <w:gridCol w:w="1013"/>
        <w:gridCol w:w="1152"/>
        <w:gridCol w:w="1022"/>
        <w:gridCol w:w="1228"/>
        <w:gridCol w:w="661"/>
      </w:tblGrid>
      <w:tr>
        <w:trPr>
          <w:trHeight w:val="125" w:hRule="atLeast"/>
        </w:trPr>
        <w:tc>
          <w:tcPr>
            <w:tcW w:w="579" w:type="pct"/>
            <w:vMerge w:val="restart"/>
            <w:tcBorders>
              <w:top w:val="single" w:sz="4" w:space="0" w:color="auto"/>
              <w:left w:val="single" w:sz="4" w:space="0" w:color="auto"/>
              <w:right w:val="single" w:sz="4" w:space="0" w:color="auto"/>
            </w:tcBorders>
          </w:tcPr>
          <w:p>
            <w:pPr>
              <w:pStyle w:val="style0"/>
              <w:spacing w:after="0" w:lineRule="auto" w:line="240"/>
              <w:rPr>
                <w:rFonts w:ascii="Times New Roman" w:cs="Times New Roman" w:eastAsia="Batang" w:hAnsi="Times New Roman"/>
                <w:sz w:val="20"/>
                <w:szCs w:val="20"/>
                <w:lang w:val="en-GB"/>
              </w:rPr>
            </w:pPr>
            <w:r>
              <w:rPr>
                <w:rFonts w:ascii="Times New Roman" w:cs="Times New Roman" w:hAnsi="Times New Roman"/>
                <w:b/>
                <w:bCs/>
                <w:sz w:val="20"/>
                <w:szCs w:val="20"/>
                <w:lang w:val="en-GB"/>
              </w:rPr>
              <w:t>Project Name</w:t>
            </w:r>
          </w:p>
        </w:tc>
        <w:tc>
          <w:tcPr>
            <w:tcW w:w="464" w:type="pct"/>
            <w:vMerge w:val="restart"/>
            <w:tcBorders>
              <w:top w:val="single" w:sz="4" w:space="0" w:color="auto"/>
              <w:left w:val="single" w:sz="4" w:space="0" w:color="auto"/>
              <w:right w:val="single" w:sz="4" w:space="0" w:color="auto"/>
            </w:tcBorders>
          </w:tcPr>
          <w:p>
            <w:pPr>
              <w:pStyle w:val="style0"/>
              <w:spacing w:after="0" w:lineRule="auto" w:line="240"/>
              <w:rPr>
                <w:rFonts w:ascii="Times New Roman" w:cs="Times New Roman" w:eastAsia="Batang" w:hAnsi="Times New Roman"/>
                <w:sz w:val="20"/>
                <w:szCs w:val="20"/>
                <w:lang w:val="en-GB"/>
              </w:rPr>
            </w:pPr>
            <w:r>
              <w:rPr>
                <w:rFonts w:ascii="Times New Roman" w:cs="Times New Roman" w:hAnsi="Times New Roman"/>
                <w:b/>
                <w:bCs/>
                <w:sz w:val="20"/>
                <w:szCs w:val="20"/>
                <w:lang w:val="en-GB"/>
              </w:rPr>
              <w:t>Location</w:t>
            </w:r>
          </w:p>
        </w:tc>
        <w:tc>
          <w:tcPr>
            <w:tcW w:w="598" w:type="pct"/>
            <w:vMerge w:val="restart"/>
            <w:tcBorders>
              <w:top w:val="single" w:sz="4" w:space="0" w:color="auto"/>
              <w:left w:val="single" w:sz="4" w:space="0" w:color="auto"/>
              <w:right w:val="single" w:sz="4" w:space="0" w:color="auto"/>
            </w:tcBorders>
          </w:tcPr>
          <w:p>
            <w:pPr>
              <w:pStyle w:val="style0"/>
              <w:spacing w:after="0" w:lineRule="auto" w:line="240"/>
              <w:rPr>
                <w:rFonts w:ascii="Times New Roman" w:cs="Times New Roman" w:hAnsi="Times New Roman"/>
                <w:b/>
                <w:bCs/>
                <w:sz w:val="20"/>
                <w:szCs w:val="20"/>
                <w:lang w:val="en-GB"/>
              </w:rPr>
            </w:pPr>
            <w:r>
              <w:rPr>
                <w:rFonts w:ascii="Times New Roman" w:cs="Times New Roman" w:hAnsi="Times New Roman"/>
                <w:b/>
                <w:bCs/>
                <w:sz w:val="20"/>
                <w:szCs w:val="20"/>
                <w:lang w:val="en-GB"/>
              </w:rPr>
              <w:t>Objective</w:t>
            </w:r>
          </w:p>
        </w:tc>
        <w:tc>
          <w:tcPr>
            <w:tcW w:w="640" w:type="pct"/>
            <w:vMerge w:val="restart"/>
            <w:tcBorders>
              <w:top w:val="single" w:sz="4" w:space="0" w:color="auto"/>
              <w:left w:val="single" w:sz="4" w:space="0" w:color="auto"/>
              <w:right w:val="single" w:sz="4" w:space="0" w:color="auto"/>
            </w:tcBorders>
          </w:tcPr>
          <w:p>
            <w:pPr>
              <w:pStyle w:val="style0"/>
              <w:spacing w:after="0" w:lineRule="auto" w:line="240"/>
              <w:rPr>
                <w:rFonts w:ascii="Times New Roman" w:cs="Times New Roman" w:eastAsia="Batang" w:hAnsi="Times New Roman"/>
                <w:sz w:val="20"/>
                <w:szCs w:val="20"/>
                <w:lang w:val="en-GB"/>
              </w:rPr>
            </w:pPr>
            <w:r>
              <w:rPr>
                <w:rFonts w:ascii="Times New Roman" w:cs="Times New Roman" w:hAnsi="Times New Roman"/>
                <w:b/>
                <w:bCs/>
                <w:sz w:val="20"/>
                <w:szCs w:val="20"/>
                <w:lang w:val="en-GB"/>
              </w:rPr>
              <w:t>Description of Key Activities</w:t>
            </w:r>
          </w:p>
        </w:tc>
        <w:tc>
          <w:tcPr>
            <w:tcW w:w="545" w:type="pct"/>
            <w:tcBorders>
              <w:top w:val="single" w:sz="4" w:space="0" w:color="auto"/>
              <w:left w:val="single" w:sz="4" w:space="0" w:color="auto"/>
              <w:bottom w:val="single" w:sz="4" w:space="0" w:color="auto"/>
              <w:right w:val="single" w:sz="4" w:space="0" w:color="auto"/>
            </w:tcBorders>
            <w:vAlign w:val="center"/>
          </w:tcPr>
          <w:p>
            <w:pPr>
              <w:pStyle w:val="style0"/>
              <w:spacing w:after="0" w:lineRule="auto" w:line="240"/>
              <w:rPr>
                <w:rFonts w:ascii="Times New Roman" w:cs="Times New Roman" w:eastAsia="Batang" w:hAnsi="Times New Roman"/>
                <w:sz w:val="20"/>
                <w:szCs w:val="20"/>
                <w:lang w:val="en-GB"/>
              </w:rPr>
            </w:pPr>
            <w:r>
              <w:rPr>
                <w:rFonts w:ascii="Times New Roman" w:cs="Times New Roman" w:hAnsi="Times New Roman"/>
                <w:b/>
                <w:bCs/>
                <w:sz w:val="20"/>
                <w:szCs w:val="20"/>
                <w:lang w:val="en-GB"/>
              </w:rPr>
              <w:t>Output</w:t>
            </w:r>
          </w:p>
        </w:tc>
        <w:tc>
          <w:tcPr>
            <w:tcW w:w="611" w:type="pct"/>
            <w:tcBorders>
              <w:top w:val="single" w:sz="4" w:space="0" w:color="auto"/>
              <w:left w:val="single" w:sz="4" w:space="0" w:color="auto"/>
              <w:bottom w:val="single" w:sz="4" w:space="0" w:color="auto"/>
              <w:right w:val="single" w:sz="4" w:space="0" w:color="auto"/>
            </w:tcBorders>
            <w:vAlign w:val="center"/>
          </w:tcPr>
          <w:p>
            <w:pPr>
              <w:pStyle w:val="style0"/>
              <w:spacing w:after="0" w:lineRule="auto" w:line="240"/>
              <w:rPr>
                <w:rFonts w:ascii="Times New Roman" w:cs="Times New Roman" w:eastAsia="Batang" w:hAnsi="Times New Roman"/>
                <w:sz w:val="20"/>
                <w:szCs w:val="20"/>
                <w:lang w:val="en-GB"/>
              </w:rPr>
            </w:pPr>
            <w:r>
              <w:rPr>
                <w:rFonts w:ascii="Times New Roman" w:cs="Times New Roman" w:hAnsi="Times New Roman"/>
                <w:b/>
                <w:bCs/>
                <w:sz w:val="20"/>
                <w:szCs w:val="20"/>
                <w:lang w:val="en-GB"/>
              </w:rPr>
              <w:t>Performance</w:t>
            </w:r>
          </w:p>
        </w:tc>
        <w:tc>
          <w:tcPr>
            <w:tcW w:w="547" w:type="pct"/>
            <w:tcBorders>
              <w:top w:val="single" w:sz="4" w:space="0" w:color="auto"/>
              <w:left w:val="single" w:sz="4" w:space="0" w:color="auto"/>
              <w:bottom w:val="single" w:sz="4" w:space="0" w:color="auto"/>
              <w:right w:val="single" w:sz="4" w:space="0" w:color="auto"/>
            </w:tcBorders>
            <w:vAlign w:val="center"/>
          </w:tcPr>
          <w:p>
            <w:pPr>
              <w:pStyle w:val="style0"/>
              <w:spacing w:after="0" w:lineRule="auto" w:line="240"/>
              <w:rPr>
                <w:rFonts w:ascii="Times New Roman" w:cs="Times New Roman" w:eastAsia="Batang" w:hAnsi="Times New Roman"/>
                <w:sz w:val="20"/>
                <w:szCs w:val="20"/>
                <w:lang w:val="en-GB"/>
              </w:rPr>
            </w:pPr>
            <w:r>
              <w:rPr>
                <w:rFonts w:ascii="Times New Roman" w:cs="Times New Roman" w:hAnsi="Times New Roman"/>
                <w:b/>
                <w:bCs/>
                <w:sz w:val="20"/>
                <w:szCs w:val="20"/>
                <w:lang w:val="en-GB"/>
              </w:rPr>
              <w:t>Timeframe</w:t>
            </w:r>
          </w:p>
        </w:tc>
        <w:tc>
          <w:tcPr>
            <w:tcW w:w="649" w:type="pct"/>
            <w:tcBorders>
              <w:top w:val="single" w:sz="4" w:space="0" w:color="auto"/>
              <w:left w:val="single" w:sz="4" w:space="0" w:color="auto"/>
              <w:bottom w:val="single" w:sz="4" w:space="0" w:color="auto"/>
              <w:right w:val="single" w:sz="4" w:space="0" w:color="auto"/>
            </w:tcBorders>
            <w:vAlign w:val="center"/>
          </w:tcPr>
          <w:p>
            <w:pPr>
              <w:pStyle w:val="style0"/>
              <w:spacing w:after="0" w:lineRule="auto" w:line="240"/>
              <w:rPr>
                <w:rFonts w:ascii="Times New Roman" w:cs="Times New Roman" w:eastAsia="Batang" w:hAnsi="Times New Roman"/>
                <w:sz w:val="20"/>
                <w:szCs w:val="20"/>
                <w:lang w:val="en-GB"/>
              </w:rPr>
            </w:pPr>
            <w:r>
              <w:rPr>
                <w:rFonts w:ascii="Times New Roman" w:cs="Times New Roman" w:hAnsi="Times New Roman"/>
                <w:b/>
                <w:bCs/>
                <w:sz w:val="20"/>
                <w:szCs w:val="20"/>
                <w:lang w:val="en-GB"/>
              </w:rPr>
              <w:t>Implementing</w:t>
            </w:r>
          </w:p>
        </w:tc>
        <w:tc>
          <w:tcPr>
            <w:tcW w:w="368" w:type="pct"/>
            <w:tcBorders>
              <w:top w:val="single" w:sz="4" w:space="0" w:color="auto"/>
              <w:left w:val="single" w:sz="4" w:space="0" w:color="auto"/>
              <w:bottom w:val="single" w:sz="4" w:space="0" w:color="auto"/>
              <w:right w:val="single" w:sz="4" w:space="0" w:color="auto"/>
            </w:tcBorders>
            <w:vAlign w:val="center"/>
          </w:tcPr>
          <w:p>
            <w:pPr>
              <w:pStyle w:val="style0"/>
              <w:spacing w:after="0" w:lineRule="auto" w:line="240"/>
              <w:rPr>
                <w:rFonts w:ascii="Times New Roman" w:cs="Times New Roman" w:eastAsia="Batang" w:hAnsi="Times New Roman"/>
                <w:sz w:val="20"/>
                <w:szCs w:val="20"/>
                <w:lang w:val="en-GB"/>
              </w:rPr>
            </w:pPr>
            <w:r>
              <w:rPr>
                <w:rFonts w:ascii="Times New Roman" w:cs="Times New Roman" w:hAnsi="Times New Roman"/>
                <w:b/>
                <w:bCs/>
                <w:sz w:val="20"/>
                <w:szCs w:val="20"/>
                <w:lang w:val="en-GB"/>
              </w:rPr>
              <w:t>Cost</w:t>
            </w:r>
          </w:p>
        </w:tc>
      </w:tr>
      <w:tr>
        <w:tblPrEx/>
        <w:trPr>
          <w:trHeight w:val="180" w:hRule="atLeast"/>
        </w:trPr>
        <w:tc>
          <w:tcPr>
            <w:tcW w:w="579" w:type="pct"/>
            <w:vMerge w:val="continue"/>
            <w:tcBorders>
              <w:left w:val="single" w:sz="4" w:space="0" w:color="auto"/>
              <w:bottom w:val="single" w:sz="4" w:space="0" w:color="auto"/>
              <w:right w:val="single" w:sz="4" w:space="0" w:color="auto"/>
            </w:tcBorders>
          </w:tcPr>
          <w:p>
            <w:pPr>
              <w:pStyle w:val="style0"/>
              <w:spacing w:after="0" w:lineRule="auto" w:line="240"/>
              <w:rPr>
                <w:rFonts w:ascii="Times New Roman" w:cs="Times New Roman" w:hAnsi="Times New Roman"/>
                <w:b/>
                <w:bCs/>
                <w:sz w:val="20"/>
                <w:szCs w:val="20"/>
                <w:lang w:val="en-GB"/>
              </w:rPr>
            </w:pPr>
          </w:p>
        </w:tc>
        <w:tc>
          <w:tcPr>
            <w:tcW w:w="464" w:type="pct"/>
            <w:vMerge w:val="continue"/>
            <w:tcBorders>
              <w:left w:val="single" w:sz="4" w:space="0" w:color="auto"/>
              <w:bottom w:val="single" w:sz="4" w:space="0" w:color="auto"/>
              <w:right w:val="single" w:sz="4" w:space="0" w:color="auto"/>
            </w:tcBorders>
          </w:tcPr>
          <w:p>
            <w:pPr>
              <w:pStyle w:val="style0"/>
              <w:spacing w:after="0" w:lineRule="auto" w:line="240"/>
              <w:rPr>
                <w:rFonts w:ascii="Times New Roman" w:cs="Times New Roman" w:hAnsi="Times New Roman"/>
                <w:b/>
                <w:bCs/>
                <w:sz w:val="20"/>
                <w:szCs w:val="20"/>
                <w:lang w:val="en-GB"/>
              </w:rPr>
            </w:pPr>
          </w:p>
        </w:tc>
        <w:tc>
          <w:tcPr>
            <w:tcW w:w="598" w:type="pct"/>
            <w:vMerge w:val="continue"/>
            <w:tcBorders>
              <w:left w:val="single" w:sz="4" w:space="0" w:color="auto"/>
              <w:bottom w:val="single" w:sz="4" w:space="0" w:color="auto"/>
              <w:right w:val="single" w:sz="4" w:space="0" w:color="auto"/>
            </w:tcBorders>
          </w:tcPr>
          <w:p>
            <w:pPr>
              <w:pStyle w:val="style0"/>
              <w:spacing w:after="0" w:lineRule="auto" w:line="240"/>
              <w:rPr>
                <w:rFonts w:ascii="Times New Roman" w:cs="Times New Roman" w:hAnsi="Times New Roman"/>
                <w:b/>
                <w:bCs/>
                <w:sz w:val="20"/>
                <w:szCs w:val="20"/>
                <w:lang w:val="en-GB"/>
              </w:rPr>
            </w:pPr>
          </w:p>
        </w:tc>
        <w:tc>
          <w:tcPr>
            <w:tcW w:w="640" w:type="pct"/>
            <w:vMerge w:val="continue"/>
            <w:tcBorders>
              <w:left w:val="single" w:sz="4" w:space="0" w:color="auto"/>
              <w:bottom w:val="single" w:sz="4" w:space="0" w:color="auto"/>
              <w:right w:val="single" w:sz="4" w:space="0" w:color="auto"/>
            </w:tcBorders>
          </w:tcPr>
          <w:p>
            <w:pPr>
              <w:pStyle w:val="style0"/>
              <w:spacing w:after="0" w:lineRule="auto" w:line="240"/>
              <w:rPr>
                <w:rFonts w:ascii="Times New Roman" w:cs="Times New Roman" w:hAnsi="Times New Roman"/>
                <w:b/>
                <w:bCs/>
                <w:sz w:val="20"/>
                <w:szCs w:val="20"/>
                <w:lang w:val="en-GB"/>
              </w:rPr>
            </w:pPr>
          </w:p>
        </w:tc>
        <w:tc>
          <w:tcPr>
            <w:tcW w:w="545" w:type="pct"/>
            <w:tcBorders>
              <w:top w:val="single" w:sz="4" w:space="0" w:color="auto"/>
              <w:left w:val="single" w:sz="4" w:space="0" w:color="auto"/>
              <w:bottom w:val="single" w:sz="4" w:space="0" w:color="auto"/>
              <w:right w:val="single" w:sz="4" w:space="0" w:color="auto"/>
            </w:tcBorders>
            <w:vAlign w:val="center"/>
          </w:tcPr>
          <w:p>
            <w:pPr>
              <w:pStyle w:val="style0"/>
              <w:spacing w:after="0" w:lineRule="auto" w:line="240"/>
              <w:rPr>
                <w:rFonts w:ascii="Times New Roman" w:cs="Times New Roman" w:eastAsia="Batang" w:hAnsi="Times New Roman"/>
                <w:sz w:val="20"/>
                <w:szCs w:val="20"/>
                <w:lang w:val="en-GB"/>
              </w:rPr>
            </w:pPr>
            <w:r>
              <w:rPr>
                <w:rFonts w:ascii="Times New Roman" w:cs="Times New Roman" w:hAnsi="Times New Roman"/>
                <w:b/>
                <w:bCs/>
                <w:sz w:val="20"/>
                <w:szCs w:val="20"/>
                <w:lang w:val="en-GB"/>
              </w:rPr>
              <w:t>/Outcome</w:t>
            </w:r>
          </w:p>
        </w:tc>
        <w:tc>
          <w:tcPr>
            <w:tcW w:w="611" w:type="pct"/>
            <w:tcBorders>
              <w:top w:val="single" w:sz="4" w:space="0" w:color="auto"/>
              <w:left w:val="single" w:sz="4" w:space="0" w:color="auto"/>
              <w:bottom w:val="single" w:sz="4" w:space="0" w:color="auto"/>
              <w:right w:val="single" w:sz="4" w:space="0" w:color="auto"/>
            </w:tcBorders>
            <w:vAlign w:val="center"/>
          </w:tcPr>
          <w:p>
            <w:pPr>
              <w:pStyle w:val="style0"/>
              <w:spacing w:after="0" w:lineRule="auto" w:line="240"/>
              <w:rPr>
                <w:rFonts w:ascii="Times New Roman" w:cs="Times New Roman" w:eastAsia="Batang" w:hAnsi="Times New Roman"/>
                <w:sz w:val="20"/>
                <w:szCs w:val="20"/>
                <w:lang w:val="en-GB"/>
              </w:rPr>
            </w:pPr>
            <w:r>
              <w:rPr>
                <w:rFonts w:ascii="Times New Roman" w:cs="Times New Roman" w:hAnsi="Times New Roman"/>
                <w:b/>
                <w:bCs/>
                <w:sz w:val="20"/>
                <w:szCs w:val="20"/>
                <w:lang w:val="en-GB"/>
              </w:rPr>
              <w:t>Indicators</w:t>
            </w:r>
          </w:p>
        </w:tc>
        <w:tc>
          <w:tcPr>
            <w:tcW w:w="547" w:type="pct"/>
            <w:tcBorders>
              <w:top w:val="single" w:sz="4" w:space="0" w:color="auto"/>
              <w:left w:val="single" w:sz="4" w:space="0" w:color="auto"/>
              <w:bottom w:val="single" w:sz="4" w:space="0" w:color="auto"/>
              <w:right w:val="single" w:sz="4" w:space="0" w:color="auto"/>
            </w:tcBorders>
            <w:vAlign w:val="center"/>
          </w:tcPr>
          <w:p>
            <w:pPr>
              <w:pStyle w:val="style0"/>
              <w:spacing w:after="0" w:lineRule="auto" w:line="240"/>
              <w:rPr>
                <w:rFonts w:ascii="Times New Roman" w:cs="Times New Roman" w:eastAsia="Batang" w:hAnsi="Times New Roman"/>
                <w:sz w:val="20"/>
                <w:szCs w:val="20"/>
                <w:lang w:val="en-GB"/>
              </w:rPr>
            </w:pPr>
            <w:r>
              <w:rPr>
                <w:rFonts w:ascii="Times New Roman" w:cs="Times New Roman" w:hAnsi="Times New Roman"/>
                <w:b/>
                <w:bCs/>
                <w:sz w:val="20"/>
                <w:szCs w:val="20"/>
                <w:lang w:val="en-GB"/>
              </w:rPr>
              <w:t>(Start-End)</w:t>
            </w:r>
          </w:p>
        </w:tc>
        <w:tc>
          <w:tcPr>
            <w:tcW w:w="649" w:type="pct"/>
            <w:tcBorders>
              <w:top w:val="single" w:sz="4" w:space="0" w:color="auto"/>
              <w:left w:val="single" w:sz="4" w:space="0" w:color="auto"/>
              <w:bottom w:val="single" w:sz="4" w:space="0" w:color="auto"/>
              <w:right w:val="single" w:sz="4" w:space="0" w:color="auto"/>
            </w:tcBorders>
            <w:vAlign w:val="center"/>
          </w:tcPr>
          <w:p>
            <w:pPr>
              <w:pStyle w:val="style0"/>
              <w:spacing w:after="0" w:lineRule="auto" w:line="240"/>
              <w:rPr>
                <w:rFonts w:ascii="Times New Roman" w:cs="Times New Roman" w:eastAsia="Batang" w:hAnsi="Times New Roman"/>
                <w:sz w:val="20"/>
                <w:szCs w:val="20"/>
                <w:lang w:val="en-GB"/>
              </w:rPr>
            </w:pPr>
            <w:r>
              <w:rPr>
                <w:rFonts w:ascii="Times New Roman" w:cs="Times New Roman" w:hAnsi="Times New Roman"/>
                <w:b/>
                <w:bCs/>
                <w:sz w:val="20"/>
                <w:szCs w:val="20"/>
                <w:lang w:val="en-GB"/>
              </w:rPr>
              <w:t>Agencies</w:t>
            </w:r>
          </w:p>
        </w:tc>
        <w:tc>
          <w:tcPr>
            <w:tcW w:w="368" w:type="pct"/>
            <w:tcBorders>
              <w:top w:val="single" w:sz="4" w:space="0" w:color="auto"/>
              <w:left w:val="single" w:sz="4" w:space="0" w:color="auto"/>
              <w:bottom w:val="single" w:sz="4" w:space="0" w:color="auto"/>
              <w:right w:val="single" w:sz="4" w:space="0" w:color="auto"/>
            </w:tcBorders>
            <w:vAlign w:val="center"/>
          </w:tcPr>
          <w:p>
            <w:pPr>
              <w:pStyle w:val="style0"/>
              <w:spacing w:after="0" w:lineRule="auto" w:line="240"/>
              <w:rPr>
                <w:rFonts w:ascii="Times New Roman" w:cs="Times New Roman" w:eastAsia="Batang" w:hAnsi="Times New Roman"/>
                <w:sz w:val="20"/>
                <w:szCs w:val="20"/>
                <w:lang w:val="en-GB"/>
              </w:rPr>
            </w:pPr>
            <w:r>
              <w:rPr>
                <w:rFonts w:ascii="Times New Roman" w:cs="Times New Roman" w:hAnsi="Times New Roman"/>
                <w:b/>
                <w:bCs/>
                <w:sz w:val="20"/>
                <w:szCs w:val="20"/>
                <w:lang w:val="en-GB"/>
              </w:rPr>
              <w:t>(Ksh.)</w:t>
            </w:r>
          </w:p>
        </w:tc>
      </w:tr>
      <w:tr>
        <w:tblPrEx/>
        <w:trPr>
          <w:trHeight w:val="320" w:hRule="atLeast"/>
        </w:trPr>
        <w:tc>
          <w:tcPr>
            <w:tcW w:w="579" w:type="pct"/>
            <w:tcBorders>
              <w:top w:val="single" w:sz="4" w:space="0" w:color="auto"/>
              <w:left w:val="single" w:sz="4" w:space="0" w:color="auto"/>
              <w:bottom w:val="single" w:sz="4" w:space="0" w:color="auto"/>
              <w:right w:val="single" w:sz="4" w:space="0" w:color="auto"/>
            </w:tcBorders>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County Spatial Plan</w:t>
            </w:r>
          </w:p>
        </w:tc>
        <w:tc>
          <w:tcPr>
            <w:tcW w:w="464" w:type="pct"/>
            <w:tcBorders>
              <w:top w:val="single" w:sz="4" w:space="0" w:color="auto"/>
              <w:left w:val="single" w:sz="4" w:space="0" w:color="auto"/>
              <w:bottom w:val="single" w:sz="4" w:space="0" w:color="auto"/>
              <w:right w:val="single" w:sz="4" w:space="0" w:color="auto"/>
            </w:tcBorders>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 xml:space="preserve">County wide </w:t>
            </w:r>
          </w:p>
        </w:tc>
        <w:tc>
          <w:tcPr>
            <w:tcW w:w="598" w:type="pct"/>
            <w:tcBorders>
              <w:top w:val="single" w:sz="4" w:space="0" w:color="auto"/>
              <w:left w:val="single" w:sz="4" w:space="0" w:color="auto"/>
              <w:bottom w:val="single" w:sz="4" w:space="0" w:color="auto"/>
              <w:right w:val="single" w:sz="4" w:space="0" w:color="auto"/>
            </w:tcBorders>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 xml:space="preserve">Provide a framework for coordinated development </w:t>
            </w:r>
          </w:p>
        </w:tc>
        <w:tc>
          <w:tcPr>
            <w:tcW w:w="640" w:type="pct"/>
            <w:tcBorders>
              <w:top w:val="single" w:sz="4" w:space="0" w:color="auto"/>
              <w:left w:val="single" w:sz="4" w:space="0" w:color="auto"/>
              <w:bottom w:val="single" w:sz="4" w:space="0" w:color="auto"/>
              <w:right w:val="single" w:sz="4" w:space="0" w:color="auto"/>
            </w:tcBorders>
          </w:tcPr>
          <w:p>
            <w:pPr>
              <w:pStyle w:val="style157"/>
              <w:rPr>
                <w:rFonts w:cs="Times New Roman"/>
                <w:sz w:val="20"/>
                <w:szCs w:val="20"/>
              </w:rPr>
            </w:pPr>
            <w:r>
              <w:rPr>
                <w:rFonts w:cs="Times New Roman"/>
                <w:sz w:val="20"/>
                <w:szCs w:val="20"/>
              </w:rPr>
              <w:t>Consultancy services</w:t>
            </w:r>
          </w:p>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Stakeholders forums</w:t>
            </w:r>
          </w:p>
          <w:p>
            <w:pPr>
              <w:pStyle w:val="style0"/>
              <w:spacing w:after="0" w:lineRule="auto" w:line="240"/>
              <w:rPr>
                <w:rFonts w:ascii="Times New Roman" w:cs="Times New Roman" w:eastAsia="Batang" w:hAnsi="Times New Roman"/>
                <w:sz w:val="20"/>
                <w:szCs w:val="20"/>
                <w:lang w:val="en-GB"/>
              </w:rPr>
            </w:pPr>
          </w:p>
        </w:tc>
        <w:tc>
          <w:tcPr>
            <w:tcW w:w="545" w:type="pct"/>
            <w:tcBorders>
              <w:top w:val="single" w:sz="4" w:space="0" w:color="auto"/>
              <w:left w:val="single" w:sz="4" w:space="0" w:color="auto"/>
              <w:bottom w:val="single" w:sz="4" w:space="0" w:color="auto"/>
              <w:right w:val="single" w:sz="4" w:space="0" w:color="auto"/>
            </w:tcBorders>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Sustainable coordinated and harmony use public and private land</w:t>
            </w:r>
          </w:p>
        </w:tc>
        <w:tc>
          <w:tcPr>
            <w:tcW w:w="611" w:type="pct"/>
            <w:tcBorders>
              <w:top w:val="single" w:sz="4" w:space="0" w:color="auto"/>
              <w:left w:val="single" w:sz="4" w:space="0" w:color="auto"/>
              <w:bottom w:val="single" w:sz="4" w:space="0" w:color="auto"/>
              <w:right w:val="single" w:sz="4" w:space="0" w:color="auto"/>
            </w:tcBorders>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County Spatial Plan</w:t>
            </w:r>
          </w:p>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 xml:space="preserve">  Thematic maps</w:t>
            </w:r>
          </w:p>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 xml:space="preserve">Planning reports </w:t>
            </w:r>
          </w:p>
        </w:tc>
        <w:tc>
          <w:tcPr>
            <w:tcW w:w="547" w:type="pct"/>
            <w:tcBorders>
              <w:top w:val="single" w:sz="4" w:space="0" w:color="auto"/>
              <w:left w:val="single" w:sz="4" w:space="0" w:color="auto"/>
              <w:bottom w:val="single" w:sz="4" w:space="0" w:color="auto"/>
              <w:right w:val="single" w:sz="4" w:space="0" w:color="auto"/>
            </w:tcBorders>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2019-2027</w:t>
            </w:r>
          </w:p>
        </w:tc>
        <w:tc>
          <w:tcPr>
            <w:tcW w:w="649" w:type="pct"/>
            <w:tcBorders>
              <w:top w:val="single" w:sz="4" w:space="0" w:color="auto"/>
              <w:left w:val="single" w:sz="4" w:space="0" w:color="auto"/>
              <w:bottom w:val="single" w:sz="4" w:space="0" w:color="auto"/>
              <w:right w:val="single" w:sz="4" w:space="0" w:color="auto"/>
            </w:tcBorders>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NCG</w:t>
            </w:r>
          </w:p>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GK</w:t>
            </w:r>
          </w:p>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 xml:space="preserve">Partners </w:t>
            </w:r>
          </w:p>
        </w:tc>
        <w:tc>
          <w:tcPr>
            <w:tcW w:w="368" w:type="pct"/>
            <w:tcBorders>
              <w:top w:val="single" w:sz="4" w:space="0" w:color="auto"/>
              <w:left w:val="single" w:sz="4" w:space="0" w:color="auto"/>
              <w:bottom w:val="single" w:sz="4" w:space="0" w:color="auto"/>
              <w:right w:val="single" w:sz="4" w:space="0" w:color="auto"/>
            </w:tcBorders>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60M</w:t>
            </w:r>
          </w:p>
        </w:tc>
      </w:tr>
      <w:tr>
        <w:tblPrEx/>
        <w:trPr>
          <w:trHeight w:val="320" w:hRule="atLeast"/>
        </w:trPr>
        <w:tc>
          <w:tcPr>
            <w:tcW w:w="579" w:type="pct"/>
            <w:tcBorders>
              <w:top w:val="single" w:sz="4" w:space="0" w:color="auto"/>
              <w:left w:val="single" w:sz="4" w:space="0" w:color="auto"/>
              <w:bottom w:val="single" w:sz="4" w:space="0" w:color="auto"/>
              <w:right w:val="single" w:sz="4" w:space="0" w:color="auto"/>
            </w:tcBorders>
            <w:hideMark/>
          </w:tcPr>
          <w:p>
            <w:pPr>
              <w:pStyle w:val="style0"/>
              <w:spacing w:after="0" w:lineRule="auto" w:line="240"/>
              <w:rPr>
                <w:rFonts w:ascii="Times New Roman" w:cs="Times New Roman" w:hAnsi="Times New Roman"/>
                <w:sz w:val="20"/>
                <w:szCs w:val="20"/>
                <w:lang w:val="en-GB"/>
              </w:rPr>
            </w:pPr>
            <w:r>
              <w:rPr>
                <w:rFonts w:ascii="Times New Roman" w:cs="Times New Roman" w:hAnsi="Times New Roman"/>
                <w:sz w:val="20"/>
                <w:szCs w:val="20"/>
                <w:lang w:val="en-GB"/>
              </w:rPr>
              <w:t xml:space="preserve">Construction of Affordable Housing </w:t>
            </w:r>
            <w:r>
              <w:rPr>
                <w:rFonts w:ascii="Times New Roman" w:cs="Times New Roman" w:hAnsi="Times New Roman"/>
                <w:sz w:val="20"/>
                <w:szCs w:val="20"/>
                <w:lang w:val="en-GB"/>
              </w:rPr>
              <w:t>for (Civil Servants</w:t>
            </w:r>
          </w:p>
          <w:p>
            <w:pPr>
              <w:pStyle w:val="style0"/>
              <w:spacing w:after="0" w:lineRule="auto" w:line="240"/>
              <w:rPr>
                <w:rFonts w:ascii="Times New Roman" w:cs="Times New Roman" w:eastAsia="Batang" w:hAnsi="Times New Roman"/>
                <w:sz w:val="20"/>
                <w:szCs w:val="20"/>
                <w:lang w:val="en-GB"/>
              </w:rPr>
            </w:pPr>
            <w:r>
              <w:rPr>
                <w:rFonts w:ascii="Times New Roman" w:cs="Times New Roman" w:hAnsi="Times New Roman"/>
                <w:sz w:val="20"/>
                <w:szCs w:val="20"/>
                <w:lang w:val="en-GB"/>
              </w:rPr>
              <w:t>,Governor &amp; D/Governor Residence)</w:t>
            </w:r>
          </w:p>
        </w:tc>
        <w:tc>
          <w:tcPr>
            <w:tcW w:w="464" w:type="pct"/>
            <w:tcBorders>
              <w:top w:val="single" w:sz="4" w:space="0" w:color="auto"/>
              <w:left w:val="single" w:sz="4" w:space="0" w:color="auto"/>
              <w:bottom w:val="single" w:sz="4" w:space="0" w:color="auto"/>
              <w:right w:val="single" w:sz="4" w:space="0" w:color="auto"/>
            </w:tcBorders>
            <w:hideMark/>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 xml:space="preserve">County wide </w:t>
            </w:r>
          </w:p>
        </w:tc>
        <w:tc>
          <w:tcPr>
            <w:tcW w:w="598" w:type="pct"/>
            <w:tcBorders>
              <w:top w:val="single" w:sz="4" w:space="0" w:color="auto"/>
              <w:left w:val="single" w:sz="4" w:space="0" w:color="auto"/>
              <w:bottom w:val="single" w:sz="4" w:space="0" w:color="auto"/>
              <w:right w:val="single" w:sz="4" w:space="0" w:color="auto"/>
            </w:tcBorders>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 xml:space="preserve">Improvement of living conditions </w:t>
            </w:r>
          </w:p>
        </w:tc>
        <w:tc>
          <w:tcPr>
            <w:tcW w:w="640" w:type="pct"/>
            <w:tcBorders>
              <w:top w:val="single" w:sz="4" w:space="0" w:color="auto"/>
              <w:left w:val="single" w:sz="4" w:space="0" w:color="auto"/>
              <w:bottom w:val="single" w:sz="4" w:space="0" w:color="auto"/>
              <w:right w:val="single" w:sz="4" w:space="0" w:color="auto"/>
            </w:tcBorders>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Scouting for land</w:t>
            </w:r>
          </w:p>
          <w:p>
            <w:pPr>
              <w:pStyle w:val="style0"/>
              <w:spacing w:after="0" w:lineRule="auto" w:line="240"/>
              <w:rPr>
                <w:rFonts w:ascii="Times New Roman" w:cs="Times New Roman" w:eastAsia="Batang" w:hAnsi="Times New Roman"/>
                <w:sz w:val="20"/>
                <w:szCs w:val="20"/>
                <w:lang w:val="en-GB"/>
              </w:rPr>
            </w:pPr>
            <w:r>
              <w:rPr>
                <w:rFonts w:ascii="Times New Roman" w:cs="Times New Roman" w:eastAsia="Calibri" w:hAnsi="Times New Roman"/>
                <w:sz w:val="20"/>
                <w:szCs w:val="20"/>
              </w:rPr>
              <w:t>Advertisement and tendering</w:t>
            </w:r>
          </w:p>
        </w:tc>
        <w:tc>
          <w:tcPr>
            <w:tcW w:w="545" w:type="pct"/>
            <w:tcBorders>
              <w:top w:val="single" w:sz="4" w:space="0" w:color="auto"/>
              <w:left w:val="single" w:sz="4" w:space="0" w:color="auto"/>
              <w:bottom w:val="single" w:sz="4" w:space="0" w:color="auto"/>
              <w:right w:val="single" w:sz="4" w:space="0" w:color="auto"/>
            </w:tcBorders>
            <w:hideMark/>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 xml:space="preserve">Complete housing units </w:t>
            </w:r>
          </w:p>
        </w:tc>
        <w:tc>
          <w:tcPr>
            <w:tcW w:w="611" w:type="pct"/>
            <w:tcBorders>
              <w:top w:val="single" w:sz="4" w:space="0" w:color="auto"/>
              <w:left w:val="single" w:sz="4" w:space="0" w:color="auto"/>
              <w:bottom w:val="single" w:sz="4" w:space="0" w:color="auto"/>
              <w:right w:val="single" w:sz="4" w:space="0" w:color="auto"/>
            </w:tcBorders>
            <w:hideMark/>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 xml:space="preserve">Number of units </w:t>
            </w:r>
          </w:p>
        </w:tc>
        <w:tc>
          <w:tcPr>
            <w:tcW w:w="547" w:type="pct"/>
            <w:tcBorders>
              <w:top w:val="single" w:sz="4" w:space="0" w:color="auto"/>
              <w:left w:val="single" w:sz="4" w:space="0" w:color="auto"/>
              <w:bottom w:val="single" w:sz="4" w:space="0" w:color="auto"/>
              <w:right w:val="single" w:sz="4" w:space="0" w:color="auto"/>
            </w:tcBorders>
            <w:hideMark/>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2022-2027</w:t>
            </w:r>
          </w:p>
        </w:tc>
        <w:tc>
          <w:tcPr>
            <w:tcW w:w="649" w:type="pct"/>
            <w:tcBorders>
              <w:top w:val="single" w:sz="4" w:space="0" w:color="auto"/>
              <w:left w:val="single" w:sz="4" w:space="0" w:color="auto"/>
              <w:bottom w:val="single" w:sz="4" w:space="0" w:color="auto"/>
              <w:right w:val="single" w:sz="4" w:space="0" w:color="auto"/>
            </w:tcBorders>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CGN</w:t>
            </w:r>
          </w:p>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GK</w:t>
            </w:r>
          </w:p>
          <w:p>
            <w:pPr>
              <w:pStyle w:val="style0"/>
              <w:spacing w:after="0" w:lineRule="auto" w:line="240"/>
              <w:rPr>
                <w:rFonts w:ascii="Times New Roman" w:cs="Times New Roman" w:eastAsia="Batang" w:hAnsi="Times New Roman"/>
                <w:sz w:val="20"/>
                <w:szCs w:val="20"/>
                <w:lang w:val="en-GB"/>
              </w:rPr>
            </w:pPr>
          </w:p>
        </w:tc>
        <w:tc>
          <w:tcPr>
            <w:tcW w:w="368" w:type="pct"/>
            <w:tcBorders>
              <w:top w:val="single" w:sz="4" w:space="0" w:color="auto"/>
              <w:left w:val="single" w:sz="4" w:space="0" w:color="auto"/>
              <w:bottom w:val="single" w:sz="4" w:space="0" w:color="auto"/>
              <w:right w:val="single" w:sz="4" w:space="0" w:color="auto"/>
            </w:tcBorders>
            <w:hideMark/>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2B</w:t>
            </w:r>
          </w:p>
        </w:tc>
      </w:tr>
      <w:tr>
        <w:tblPrEx/>
        <w:trPr>
          <w:trHeight w:val="320" w:hRule="atLeast"/>
        </w:trPr>
        <w:tc>
          <w:tcPr>
            <w:tcW w:w="579" w:type="pct"/>
            <w:tcBorders>
              <w:top w:val="single" w:sz="4" w:space="0" w:color="auto"/>
              <w:left w:val="single" w:sz="4" w:space="0" w:color="auto"/>
              <w:bottom w:val="single" w:sz="4" w:space="0" w:color="auto"/>
              <w:right w:val="single" w:sz="4" w:space="0" w:color="auto"/>
            </w:tcBorders>
            <w:hideMark/>
          </w:tcPr>
          <w:p>
            <w:pPr>
              <w:pStyle w:val="style0"/>
              <w:spacing w:after="0" w:lineRule="auto" w:line="240"/>
              <w:rPr>
                <w:rFonts w:ascii="Times New Roman" w:cs="Times New Roman" w:eastAsia="Calibri" w:hAnsi="Times New Roman"/>
                <w:sz w:val="20"/>
                <w:szCs w:val="20"/>
                <w:lang w:val="en-GB"/>
              </w:rPr>
            </w:pPr>
            <w:r>
              <w:rPr>
                <w:rFonts w:ascii="Times New Roman" w:cs="Times New Roman" w:hAnsi="Times New Roman"/>
                <w:sz w:val="20"/>
                <w:szCs w:val="20"/>
                <w:lang w:val="en-GB"/>
              </w:rPr>
              <w:t>Construction of Nyamira County HQs,</w:t>
            </w:r>
          </w:p>
        </w:tc>
        <w:tc>
          <w:tcPr>
            <w:tcW w:w="464" w:type="pct"/>
            <w:tcBorders>
              <w:top w:val="single" w:sz="4" w:space="0" w:color="auto"/>
              <w:left w:val="single" w:sz="4" w:space="0" w:color="auto"/>
              <w:bottom w:val="single" w:sz="4" w:space="0" w:color="auto"/>
              <w:right w:val="single" w:sz="4" w:space="0" w:color="auto"/>
            </w:tcBorders>
            <w:hideMark/>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Nyamira Town</w:t>
            </w:r>
          </w:p>
        </w:tc>
        <w:tc>
          <w:tcPr>
            <w:tcW w:w="598" w:type="pct"/>
            <w:tcBorders>
              <w:top w:val="single" w:sz="4" w:space="0" w:color="auto"/>
              <w:left w:val="single" w:sz="4" w:space="0" w:color="auto"/>
              <w:bottom w:val="single" w:sz="4" w:space="0" w:color="auto"/>
              <w:right w:val="single" w:sz="4" w:space="0" w:color="auto"/>
            </w:tcBorders>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To provide space for public service delivery</w:t>
            </w:r>
          </w:p>
        </w:tc>
        <w:tc>
          <w:tcPr>
            <w:tcW w:w="640" w:type="pct"/>
            <w:tcBorders>
              <w:top w:val="single" w:sz="4" w:space="0" w:color="auto"/>
              <w:left w:val="single" w:sz="4" w:space="0" w:color="auto"/>
              <w:bottom w:val="single" w:sz="4" w:space="0" w:color="auto"/>
              <w:right w:val="single" w:sz="4" w:space="0" w:color="auto"/>
            </w:tcBorders>
          </w:tcPr>
          <w:p>
            <w:pPr>
              <w:pStyle w:val="style157"/>
              <w:rPr>
                <w:rFonts w:cs="Times New Roman"/>
                <w:sz w:val="20"/>
                <w:szCs w:val="20"/>
              </w:rPr>
            </w:pPr>
            <w:r>
              <w:rPr>
                <w:rFonts w:cs="Times New Roman"/>
                <w:sz w:val="20"/>
                <w:szCs w:val="20"/>
              </w:rPr>
              <w:t xml:space="preserve">Contracting </w:t>
            </w:r>
          </w:p>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Designs</w:t>
            </w:r>
          </w:p>
          <w:p>
            <w:pPr>
              <w:pStyle w:val="style0"/>
              <w:spacing w:after="0" w:lineRule="auto" w:line="240"/>
              <w:rPr>
                <w:rFonts w:ascii="Times New Roman" w:cs="Times New Roman" w:eastAsia="Batang" w:hAnsi="Times New Roman"/>
                <w:sz w:val="20"/>
                <w:szCs w:val="20"/>
                <w:lang w:val="en-GB"/>
              </w:rPr>
            </w:pPr>
            <w:r>
              <w:rPr>
                <w:rFonts w:ascii="Times New Roman" w:cs="Times New Roman" w:eastAsia="Calibri" w:hAnsi="Times New Roman"/>
                <w:sz w:val="20"/>
                <w:szCs w:val="20"/>
              </w:rPr>
              <w:t>M &amp; E</w:t>
            </w:r>
          </w:p>
        </w:tc>
        <w:tc>
          <w:tcPr>
            <w:tcW w:w="545" w:type="pct"/>
            <w:tcBorders>
              <w:top w:val="single" w:sz="4" w:space="0" w:color="auto"/>
              <w:left w:val="single" w:sz="4" w:space="0" w:color="auto"/>
              <w:bottom w:val="single" w:sz="4" w:space="0" w:color="auto"/>
              <w:right w:val="single" w:sz="4" w:space="0" w:color="auto"/>
            </w:tcBorders>
            <w:hideMark/>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Space for effective and efficient public service delivery</w:t>
            </w:r>
          </w:p>
        </w:tc>
        <w:tc>
          <w:tcPr>
            <w:tcW w:w="611" w:type="pct"/>
            <w:tcBorders>
              <w:top w:val="single" w:sz="4" w:space="0" w:color="auto"/>
              <w:left w:val="single" w:sz="4" w:space="0" w:color="auto"/>
              <w:bottom w:val="single" w:sz="4" w:space="0" w:color="auto"/>
              <w:right w:val="single" w:sz="4" w:space="0" w:color="auto"/>
            </w:tcBorders>
            <w:hideMark/>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 xml:space="preserve">Constructed office </w:t>
            </w:r>
          </w:p>
        </w:tc>
        <w:tc>
          <w:tcPr>
            <w:tcW w:w="547" w:type="pct"/>
            <w:tcBorders>
              <w:top w:val="single" w:sz="4" w:space="0" w:color="auto"/>
              <w:left w:val="single" w:sz="4" w:space="0" w:color="auto"/>
              <w:bottom w:val="single" w:sz="4" w:space="0" w:color="auto"/>
              <w:right w:val="single" w:sz="4" w:space="0" w:color="auto"/>
            </w:tcBorders>
            <w:hideMark/>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2018-2027</w:t>
            </w:r>
          </w:p>
        </w:tc>
        <w:tc>
          <w:tcPr>
            <w:tcW w:w="649" w:type="pct"/>
            <w:tcBorders>
              <w:top w:val="single" w:sz="4" w:space="0" w:color="auto"/>
              <w:left w:val="single" w:sz="4" w:space="0" w:color="auto"/>
              <w:bottom w:val="single" w:sz="4" w:space="0" w:color="auto"/>
              <w:right w:val="single" w:sz="4" w:space="0" w:color="auto"/>
            </w:tcBorders>
            <w:hideMark/>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CGN</w:t>
            </w:r>
          </w:p>
        </w:tc>
        <w:tc>
          <w:tcPr>
            <w:tcW w:w="368" w:type="pct"/>
            <w:tcBorders>
              <w:top w:val="single" w:sz="4" w:space="0" w:color="auto"/>
              <w:left w:val="single" w:sz="4" w:space="0" w:color="auto"/>
              <w:bottom w:val="single" w:sz="4" w:space="0" w:color="auto"/>
              <w:right w:val="single" w:sz="4" w:space="0" w:color="auto"/>
            </w:tcBorders>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85M</w:t>
            </w:r>
          </w:p>
          <w:p>
            <w:pPr>
              <w:pStyle w:val="style0"/>
              <w:spacing w:after="0" w:lineRule="auto" w:line="240"/>
              <w:rPr>
                <w:rFonts w:ascii="Times New Roman" w:cs="Times New Roman" w:eastAsia="Batang" w:hAnsi="Times New Roman"/>
                <w:sz w:val="20"/>
                <w:szCs w:val="20"/>
                <w:lang w:val="en-GB"/>
              </w:rPr>
            </w:pPr>
          </w:p>
          <w:p>
            <w:pPr>
              <w:pStyle w:val="style0"/>
              <w:spacing w:after="0" w:lineRule="auto" w:line="240"/>
              <w:rPr>
                <w:rFonts w:ascii="Times New Roman" w:cs="Times New Roman" w:eastAsia="Batang" w:hAnsi="Times New Roman"/>
                <w:sz w:val="20"/>
                <w:szCs w:val="20"/>
                <w:lang w:val="en-GB"/>
              </w:rPr>
            </w:pPr>
          </w:p>
          <w:p>
            <w:pPr>
              <w:pStyle w:val="style0"/>
              <w:spacing w:after="0" w:lineRule="auto" w:line="240"/>
              <w:rPr>
                <w:rFonts w:ascii="Times New Roman" w:cs="Times New Roman" w:eastAsia="Batang" w:hAnsi="Times New Roman"/>
                <w:sz w:val="20"/>
                <w:szCs w:val="20"/>
                <w:lang w:val="en-GB"/>
              </w:rPr>
            </w:pPr>
          </w:p>
        </w:tc>
      </w:tr>
      <w:tr>
        <w:tblPrEx/>
        <w:trPr>
          <w:trHeight w:val="320" w:hRule="atLeast"/>
        </w:trPr>
        <w:tc>
          <w:tcPr>
            <w:tcW w:w="579" w:type="pct"/>
            <w:tcBorders>
              <w:top w:val="single" w:sz="4" w:space="0" w:color="auto"/>
              <w:left w:val="single" w:sz="4" w:space="0" w:color="auto"/>
              <w:bottom w:val="single" w:sz="4" w:space="0" w:color="auto"/>
              <w:right w:val="single" w:sz="4" w:space="0" w:color="auto"/>
            </w:tcBorders>
            <w:hideMark/>
          </w:tcPr>
          <w:p>
            <w:pPr>
              <w:pStyle w:val="style0"/>
              <w:spacing w:after="0" w:lineRule="auto" w:line="240"/>
              <w:rPr>
                <w:rFonts w:ascii="Times New Roman" w:cs="Times New Roman" w:eastAsia="Calibri" w:hAnsi="Times New Roman"/>
                <w:sz w:val="20"/>
                <w:szCs w:val="20"/>
                <w:lang w:val="en-GB"/>
              </w:rPr>
            </w:pPr>
            <w:r>
              <w:rPr>
                <w:rFonts w:ascii="Times New Roman" w:cs="Times New Roman" w:hAnsi="Times New Roman"/>
                <w:sz w:val="20"/>
                <w:szCs w:val="20"/>
                <w:lang w:val="en-GB"/>
              </w:rPr>
              <w:t xml:space="preserve">County Valuation roll </w:t>
            </w:r>
          </w:p>
        </w:tc>
        <w:tc>
          <w:tcPr>
            <w:tcW w:w="464" w:type="pct"/>
            <w:tcBorders>
              <w:top w:val="single" w:sz="4" w:space="0" w:color="auto"/>
              <w:left w:val="single" w:sz="4" w:space="0" w:color="auto"/>
              <w:bottom w:val="single" w:sz="4" w:space="0" w:color="auto"/>
              <w:right w:val="single" w:sz="4" w:space="0" w:color="auto"/>
            </w:tcBorders>
            <w:hideMark/>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 xml:space="preserve">County wide </w:t>
            </w:r>
          </w:p>
        </w:tc>
        <w:tc>
          <w:tcPr>
            <w:tcW w:w="598" w:type="pct"/>
            <w:tcBorders>
              <w:top w:val="single" w:sz="4" w:space="0" w:color="auto"/>
              <w:left w:val="single" w:sz="4" w:space="0" w:color="auto"/>
              <w:bottom w:val="single" w:sz="4" w:space="0" w:color="auto"/>
              <w:right w:val="single" w:sz="4" w:space="0" w:color="auto"/>
            </w:tcBorders>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To raise the correct revenue from land rate and plot rent</w:t>
            </w:r>
          </w:p>
        </w:tc>
        <w:tc>
          <w:tcPr>
            <w:tcW w:w="640" w:type="pct"/>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kern w:val="24"/>
                <w:sz w:val="20"/>
                <w:szCs w:val="20"/>
                <w:lang w:val="en-GB"/>
              </w:rPr>
            </w:pPr>
            <w:r>
              <w:rPr>
                <w:rFonts w:ascii="Times New Roman" w:cs="Times New Roman" w:hAnsi="Times New Roman"/>
                <w:kern w:val="24"/>
                <w:sz w:val="20"/>
                <w:szCs w:val="20"/>
                <w:lang w:val="en-GB"/>
              </w:rPr>
              <w:t>Site visits</w:t>
            </w:r>
          </w:p>
          <w:p>
            <w:pPr>
              <w:pStyle w:val="style0"/>
              <w:spacing w:after="0" w:lineRule="auto" w:line="240"/>
              <w:rPr>
                <w:rFonts w:ascii="Times New Roman" w:cs="Times New Roman" w:eastAsia="Batang" w:hAnsi="Times New Roman"/>
                <w:sz w:val="20"/>
                <w:szCs w:val="20"/>
                <w:lang w:val="en-GB"/>
              </w:rPr>
            </w:pPr>
            <w:r>
              <w:rPr>
                <w:rFonts w:ascii="Times New Roman" w:cs="Times New Roman" w:hAnsi="Times New Roman"/>
                <w:kern w:val="24"/>
                <w:sz w:val="20"/>
                <w:szCs w:val="20"/>
                <w:lang w:val="en-GB"/>
              </w:rPr>
              <w:t>Consultancy services</w:t>
            </w:r>
          </w:p>
        </w:tc>
        <w:tc>
          <w:tcPr>
            <w:tcW w:w="545" w:type="pct"/>
            <w:tcBorders>
              <w:top w:val="single" w:sz="4" w:space="0" w:color="auto"/>
              <w:left w:val="single" w:sz="4" w:space="0" w:color="auto"/>
              <w:bottom w:val="single" w:sz="4" w:space="0" w:color="auto"/>
              <w:right w:val="single" w:sz="4" w:space="0" w:color="auto"/>
            </w:tcBorders>
            <w:hideMark/>
          </w:tcPr>
          <w:p>
            <w:pPr>
              <w:pStyle w:val="style0"/>
              <w:spacing w:after="0" w:lineRule="auto" w:line="240"/>
              <w:rPr>
                <w:rFonts w:ascii="Times New Roman" w:cs="Times New Roman" w:hAnsi="Times New Roman"/>
                <w:sz w:val="20"/>
                <w:szCs w:val="20"/>
                <w:lang w:val="en-GB"/>
              </w:rPr>
            </w:pPr>
            <w:r>
              <w:rPr>
                <w:rFonts w:ascii="Times New Roman" w:cs="Times New Roman" w:hAnsi="Times New Roman"/>
                <w:sz w:val="20"/>
                <w:szCs w:val="20"/>
                <w:lang w:val="en-GB"/>
              </w:rPr>
              <w:t>Increased revenue</w:t>
            </w:r>
          </w:p>
          <w:p>
            <w:pPr>
              <w:pStyle w:val="style0"/>
              <w:spacing w:after="0" w:lineRule="auto" w:line="240"/>
              <w:rPr>
                <w:rFonts w:ascii="Times New Roman" w:cs="Times New Roman" w:eastAsia="Batang" w:hAnsi="Times New Roman"/>
                <w:sz w:val="20"/>
                <w:szCs w:val="20"/>
                <w:lang w:val="en-GB"/>
              </w:rPr>
            </w:pPr>
            <w:r>
              <w:rPr>
                <w:rFonts w:ascii="Times New Roman" w:cs="Times New Roman" w:hAnsi="Times New Roman"/>
                <w:sz w:val="20"/>
                <w:szCs w:val="20"/>
                <w:lang w:val="en-GB"/>
              </w:rPr>
              <w:t>Available land rating data</w:t>
            </w:r>
          </w:p>
        </w:tc>
        <w:tc>
          <w:tcPr>
            <w:tcW w:w="611" w:type="pct"/>
            <w:tcBorders>
              <w:top w:val="single" w:sz="4" w:space="0" w:color="auto"/>
              <w:left w:val="single" w:sz="4" w:space="0" w:color="auto"/>
              <w:bottom w:val="single" w:sz="4" w:space="0" w:color="auto"/>
              <w:right w:val="single" w:sz="4" w:space="0" w:color="auto"/>
            </w:tcBorders>
            <w:hideMark/>
          </w:tcPr>
          <w:p>
            <w:pPr>
              <w:pStyle w:val="style0"/>
              <w:spacing w:after="0" w:lineRule="auto" w:line="240"/>
              <w:rPr>
                <w:rFonts w:ascii="Times New Roman" w:cs="Times New Roman" w:hAnsi="Times New Roman"/>
                <w:sz w:val="20"/>
                <w:szCs w:val="20"/>
                <w:lang w:val="en-GB"/>
              </w:rPr>
            </w:pPr>
            <w:r>
              <w:rPr>
                <w:rFonts w:ascii="Times New Roman" w:cs="Times New Roman" w:hAnsi="Times New Roman"/>
                <w:sz w:val="20"/>
                <w:szCs w:val="20"/>
                <w:lang w:val="en-GB"/>
              </w:rPr>
              <w:t>Increased revenue</w:t>
            </w:r>
          </w:p>
          <w:p>
            <w:pPr>
              <w:pStyle w:val="style0"/>
              <w:spacing w:after="0" w:lineRule="auto" w:line="240"/>
              <w:rPr>
                <w:rFonts w:ascii="Times New Roman" w:cs="Times New Roman" w:eastAsia="Batang" w:hAnsi="Times New Roman"/>
                <w:sz w:val="20"/>
                <w:szCs w:val="20"/>
                <w:lang w:val="en-GB"/>
              </w:rPr>
            </w:pPr>
            <w:r>
              <w:rPr>
                <w:rFonts w:ascii="Times New Roman" w:cs="Times New Roman" w:hAnsi="Times New Roman"/>
                <w:sz w:val="20"/>
                <w:szCs w:val="20"/>
                <w:lang w:val="en-GB"/>
              </w:rPr>
              <w:t>Available land rating data</w:t>
            </w:r>
          </w:p>
        </w:tc>
        <w:tc>
          <w:tcPr>
            <w:tcW w:w="547" w:type="pct"/>
            <w:tcBorders>
              <w:top w:val="single" w:sz="4" w:space="0" w:color="auto"/>
              <w:left w:val="single" w:sz="4" w:space="0" w:color="auto"/>
              <w:bottom w:val="single" w:sz="4" w:space="0" w:color="auto"/>
              <w:right w:val="single" w:sz="4" w:space="0" w:color="auto"/>
            </w:tcBorders>
            <w:hideMark/>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2023 -2027</w:t>
            </w:r>
          </w:p>
        </w:tc>
        <w:tc>
          <w:tcPr>
            <w:tcW w:w="649" w:type="pct"/>
            <w:tcBorders>
              <w:top w:val="single" w:sz="4" w:space="0" w:color="auto"/>
              <w:left w:val="single" w:sz="4" w:space="0" w:color="auto"/>
              <w:bottom w:val="single" w:sz="4" w:space="0" w:color="auto"/>
              <w:right w:val="single" w:sz="4" w:space="0" w:color="auto"/>
            </w:tcBorders>
            <w:hideMark/>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CGN</w:t>
            </w:r>
          </w:p>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 xml:space="preserve"> </w:t>
            </w:r>
          </w:p>
        </w:tc>
        <w:tc>
          <w:tcPr>
            <w:tcW w:w="368" w:type="pct"/>
            <w:tcBorders>
              <w:top w:val="single" w:sz="4" w:space="0" w:color="auto"/>
              <w:left w:val="single" w:sz="4" w:space="0" w:color="auto"/>
              <w:bottom w:val="single" w:sz="4" w:space="0" w:color="auto"/>
              <w:right w:val="single" w:sz="4" w:space="0" w:color="auto"/>
            </w:tcBorders>
            <w:hideMark/>
          </w:tcPr>
          <w:p>
            <w:pPr>
              <w:pStyle w:val="style0"/>
              <w:spacing w:after="0" w:lineRule="auto" w:line="240"/>
              <w:rPr>
                <w:rFonts w:ascii="Times New Roman" w:cs="Times New Roman" w:eastAsia="Batang" w:hAnsi="Times New Roman"/>
                <w:sz w:val="20"/>
                <w:szCs w:val="20"/>
                <w:lang w:val="en-GB"/>
              </w:rPr>
            </w:pPr>
            <w:r>
              <w:rPr>
                <w:rFonts w:ascii="Times New Roman" w:cs="Times New Roman" w:eastAsia="Batang" w:hAnsi="Times New Roman"/>
                <w:sz w:val="20"/>
                <w:szCs w:val="20"/>
                <w:lang w:val="en-GB"/>
              </w:rPr>
              <w:t>50M</w:t>
            </w:r>
          </w:p>
        </w:tc>
      </w:tr>
    </w:tbl>
    <w:p>
      <w:pPr>
        <w:pStyle w:val="style0"/>
        <w:rPr>
          <w:rFonts w:ascii="Times New Roman" w:cs="Times New Roman" w:hAnsi="Times New Roman"/>
          <w:b/>
          <w:sz w:val="24"/>
          <w:szCs w:val="24"/>
        </w:rPr>
      </w:pPr>
    </w:p>
    <w:p>
      <w:pPr>
        <w:pStyle w:val="style0"/>
        <w:rPr>
          <w:rFonts w:ascii="Times New Roman" w:cs="Times New Roman" w:hAnsi="Times New Roman"/>
          <w:b/>
          <w:sz w:val="24"/>
          <w:szCs w:val="24"/>
        </w:rPr>
      </w:pPr>
    </w:p>
    <w:p>
      <w:pPr>
        <w:pStyle w:val="style0"/>
        <w:rPr>
          <w:rFonts w:ascii="Times New Roman" w:cs="Times New Roman" w:hAnsi="Times New Roman"/>
          <w:b/>
          <w:sz w:val="24"/>
          <w:szCs w:val="24"/>
        </w:rPr>
      </w:pPr>
      <w:r>
        <w:rPr>
          <w:rFonts w:ascii="Times New Roman" w:cs="Times New Roman" w:hAnsi="Times New Roman"/>
          <w:b/>
          <w:sz w:val="24"/>
          <w:szCs w:val="24"/>
        </w:rPr>
        <w:t>Municipality subsector flagship project</w:t>
      </w:r>
    </w:p>
    <w:tbl>
      <w:tblPr>
        <w:tblW w:w="5000" w:type="pct"/>
        <w:tblLook w:val="04A0" w:firstRow="1" w:lastRow="0" w:firstColumn="1" w:lastColumn="0" w:noHBand="0" w:noVBand="1"/>
      </w:tblPr>
      <w:tblGrid>
        <w:gridCol w:w="1088"/>
        <w:gridCol w:w="1165"/>
        <w:gridCol w:w="969"/>
        <w:gridCol w:w="925"/>
        <w:gridCol w:w="1095"/>
        <w:gridCol w:w="925"/>
        <w:gridCol w:w="1095"/>
        <w:gridCol w:w="982"/>
        <w:gridCol w:w="1112"/>
      </w:tblGrid>
      <w:tr>
        <w:trPr>
          <w:trHeight w:val="300" w:hRule="atLeast"/>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Programme Name:  </w:t>
            </w:r>
            <w:r>
              <w:rPr>
                <w:rFonts w:ascii="Times New Roman" w:cs="Times New Roman" w:hAnsi="Times New Roman"/>
                <w:sz w:val="20"/>
                <w:szCs w:val="20"/>
              </w:rPr>
              <w:t>Environment and social support services</w:t>
            </w:r>
          </w:p>
        </w:tc>
      </w:tr>
      <w:tr>
        <w:tblPrEx/>
        <w:trPr>
          <w:trHeight w:val="315" w:hRule="atLeast"/>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Objective: </w:t>
            </w:r>
            <w:r>
              <w:rPr>
                <w:rFonts w:ascii="Times New Roman" w:cs="Times New Roman" w:hAnsi="Times New Roman"/>
                <w:sz w:val="20"/>
                <w:szCs w:val="20"/>
              </w:rPr>
              <w:t>To</w:t>
            </w:r>
            <w:r>
              <w:rPr>
                <w:rFonts w:ascii="Times New Roman" w:cs="Times New Roman" w:hAnsi="Times New Roman"/>
                <w:b/>
                <w:bCs/>
                <w:sz w:val="20"/>
                <w:szCs w:val="20"/>
              </w:rPr>
              <w:t xml:space="preserve"> </w:t>
            </w:r>
            <w:r>
              <w:rPr>
                <w:rFonts w:ascii="Times New Roman" w:cs="Times New Roman" w:hAnsi="Times New Roman"/>
                <w:sz w:val="20"/>
                <w:szCs w:val="20"/>
              </w:rPr>
              <w:t>establish and designate landfills, dumpsites and disposal sites</w:t>
            </w:r>
          </w:p>
        </w:tc>
      </w:tr>
      <w:tr>
        <w:tblPrEx/>
        <w:trPr>
          <w:trHeight w:val="315" w:hRule="atLeast"/>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Outcome:</w:t>
            </w:r>
            <w:r>
              <w:rPr>
                <w:rFonts w:ascii="Times New Roman" w:cs="Times New Roman" w:hAnsi="Times New Roman"/>
                <w:sz w:val="20"/>
                <w:szCs w:val="20"/>
              </w:rPr>
              <w:t xml:space="preserve"> A habitable and safe environment</w:t>
            </w:r>
          </w:p>
        </w:tc>
      </w:tr>
      <w:tr>
        <w:tblPrEx/>
        <w:trPr>
          <w:trHeight w:val="315" w:hRule="atLeast"/>
        </w:trPr>
        <w:tc>
          <w:tcPr>
            <w:tcW w:w="664" w:type="pct"/>
            <w:vMerge w:val="restart"/>
            <w:tcBorders>
              <w:top w:val="nil"/>
              <w:left w:val="single" w:sz="8" w:space="0" w:color="auto"/>
              <w:bottom w:val="single" w:sz="8" w:space="0" w:color="000000"/>
              <w:right w:val="single" w:sz="8" w:space="0" w:color="auto"/>
            </w:tcBorders>
            <w:shd w:val="clear" w:color="000000" w:fill="d9d9d9"/>
            <w:vAlign w:val="center"/>
            <w:hideMark/>
          </w:tcPr>
          <w:p>
            <w:pPr>
              <w:pStyle w:val="style0"/>
              <w:spacing w:after="0" w:lineRule="auto" w:line="240"/>
              <w:jc w:val="center"/>
              <w:rPr>
                <w:rFonts w:ascii="Times New Roman" w:cs="Times New Roman" w:hAnsi="Times New Roman"/>
                <w:b/>
                <w:bCs/>
                <w:sz w:val="20"/>
                <w:szCs w:val="20"/>
              </w:rPr>
            </w:pPr>
            <w:r>
              <w:rPr>
                <w:rFonts w:ascii="Times New Roman" w:cs="Times New Roman" w:hAnsi="Times New Roman"/>
                <w:b/>
                <w:bCs/>
                <w:sz w:val="20"/>
                <w:szCs w:val="20"/>
              </w:rPr>
              <w:t>Sub programe</w:t>
            </w:r>
          </w:p>
        </w:tc>
        <w:tc>
          <w:tcPr>
            <w:tcW w:w="974" w:type="pct"/>
            <w:vMerge w:val="restart"/>
            <w:tcBorders>
              <w:top w:val="single" w:sz="8" w:space="0" w:color="auto"/>
              <w:left w:val="single" w:sz="8" w:space="0" w:color="auto"/>
              <w:bottom w:val="single" w:sz="8" w:space="0" w:color="000000"/>
              <w:right w:val="single" w:sz="8" w:space="0" w:color="000000"/>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Key Output</w:t>
            </w:r>
          </w:p>
        </w:tc>
        <w:tc>
          <w:tcPr>
            <w:tcW w:w="395" w:type="pct"/>
            <w:vMerge w:val="restart"/>
            <w:tcBorders>
              <w:top w:val="nil"/>
              <w:left w:val="single" w:sz="8" w:space="0" w:color="auto"/>
              <w:bottom w:val="single" w:sz="8" w:space="0" w:color="000000"/>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Key perfomance indicator</w:t>
            </w:r>
          </w:p>
        </w:tc>
        <w:tc>
          <w:tcPr>
            <w:tcW w:w="953" w:type="pct"/>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YEAR 5</w:t>
            </w:r>
          </w:p>
        </w:tc>
        <w:tc>
          <w:tcPr>
            <w:tcW w:w="945" w:type="pct"/>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Year 5</w:t>
            </w:r>
          </w:p>
        </w:tc>
        <w:tc>
          <w:tcPr>
            <w:tcW w:w="1068" w:type="pct"/>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Total</w:t>
            </w:r>
          </w:p>
        </w:tc>
      </w:tr>
      <w:tr>
        <w:tblPrEx/>
        <w:trPr>
          <w:trHeight w:val="45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b/>
                <w:bCs/>
                <w:sz w:val="20"/>
                <w:szCs w:val="20"/>
              </w:rPr>
            </w:pPr>
          </w:p>
        </w:tc>
        <w:tc>
          <w:tcPr>
            <w:tcW w:w="974" w:type="pct"/>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hAnsi="Times New Roman"/>
                <w:b/>
                <w:bCs/>
                <w:sz w:val="20"/>
                <w:szCs w:val="20"/>
              </w:rPr>
            </w:pPr>
          </w:p>
        </w:tc>
        <w:tc>
          <w:tcPr>
            <w:tcW w:w="395"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b/>
                <w:bCs/>
                <w:sz w:val="20"/>
                <w:szCs w:val="20"/>
              </w:rPr>
            </w:pPr>
          </w:p>
        </w:tc>
        <w:tc>
          <w:tcPr>
            <w:tcW w:w="953"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hAnsi="Times New Roman"/>
                <w:sz w:val="20"/>
                <w:szCs w:val="20"/>
              </w:rPr>
            </w:pPr>
          </w:p>
        </w:tc>
        <w:tc>
          <w:tcPr>
            <w:tcW w:w="945"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hAnsi="Times New Roman"/>
                <w:sz w:val="20"/>
                <w:szCs w:val="20"/>
              </w:rPr>
            </w:pPr>
          </w:p>
        </w:tc>
        <w:tc>
          <w:tcPr>
            <w:tcW w:w="1068"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hAnsi="Times New Roman"/>
                <w:sz w:val="20"/>
                <w:szCs w:val="20"/>
              </w:rPr>
            </w:pPr>
          </w:p>
        </w:tc>
      </w:tr>
      <w:tr>
        <w:tblPrEx/>
        <w:trPr>
          <w:trHeight w:val="45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b/>
                <w:bCs/>
                <w:sz w:val="20"/>
                <w:szCs w:val="20"/>
              </w:rPr>
            </w:pPr>
          </w:p>
        </w:tc>
        <w:tc>
          <w:tcPr>
            <w:tcW w:w="974" w:type="pct"/>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hAnsi="Times New Roman"/>
                <w:b/>
                <w:bCs/>
                <w:sz w:val="20"/>
                <w:szCs w:val="20"/>
              </w:rPr>
            </w:pPr>
          </w:p>
        </w:tc>
        <w:tc>
          <w:tcPr>
            <w:tcW w:w="395"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b/>
                <w:bCs/>
                <w:sz w:val="20"/>
                <w:szCs w:val="20"/>
              </w:rPr>
            </w:pPr>
          </w:p>
        </w:tc>
        <w:tc>
          <w:tcPr>
            <w:tcW w:w="953"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hAnsi="Times New Roman"/>
                <w:sz w:val="20"/>
                <w:szCs w:val="20"/>
              </w:rPr>
            </w:pPr>
          </w:p>
        </w:tc>
        <w:tc>
          <w:tcPr>
            <w:tcW w:w="945"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hAnsi="Times New Roman"/>
                <w:sz w:val="20"/>
                <w:szCs w:val="20"/>
              </w:rPr>
            </w:pPr>
          </w:p>
        </w:tc>
        <w:tc>
          <w:tcPr>
            <w:tcW w:w="1068"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hAnsi="Times New Roman"/>
                <w:sz w:val="20"/>
                <w:szCs w:val="20"/>
              </w:rPr>
            </w:pPr>
          </w:p>
        </w:tc>
      </w:tr>
      <w:tr>
        <w:tblPrEx/>
        <w:trPr>
          <w:trHeight w:val="31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b/>
                <w:bCs/>
                <w:sz w:val="20"/>
                <w:szCs w:val="20"/>
              </w:rPr>
            </w:pPr>
          </w:p>
        </w:tc>
        <w:tc>
          <w:tcPr>
            <w:tcW w:w="974" w:type="pct"/>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hAnsi="Times New Roman"/>
                <w:b/>
                <w:bCs/>
                <w:sz w:val="20"/>
                <w:szCs w:val="20"/>
              </w:rPr>
            </w:pPr>
          </w:p>
        </w:tc>
        <w:tc>
          <w:tcPr>
            <w:tcW w:w="395"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b/>
                <w:bCs/>
                <w:sz w:val="20"/>
                <w:szCs w:val="20"/>
              </w:rPr>
            </w:pP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Target</w:t>
            </w:r>
          </w:p>
        </w:tc>
        <w:tc>
          <w:tcPr>
            <w:tcW w:w="563"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cost</w:t>
            </w:r>
          </w:p>
        </w:tc>
        <w:tc>
          <w:tcPr>
            <w:tcW w:w="486"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target </w:t>
            </w:r>
          </w:p>
        </w:tc>
        <w:tc>
          <w:tcPr>
            <w:tcW w:w="459"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cost </w:t>
            </w:r>
          </w:p>
        </w:tc>
        <w:tc>
          <w:tcPr>
            <w:tcW w:w="505"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T</w:t>
            </w:r>
            <w:r>
              <w:rPr>
                <w:rFonts w:ascii="Times New Roman" w:cs="Times New Roman" w:hAnsi="Times New Roman"/>
                <w:b/>
                <w:bCs/>
                <w:sz w:val="20"/>
                <w:szCs w:val="20"/>
              </w:rPr>
              <w:t>arget</w:t>
            </w:r>
          </w:p>
        </w:tc>
        <w:tc>
          <w:tcPr>
            <w:tcW w:w="563"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cost</w:t>
            </w:r>
          </w:p>
        </w:tc>
      </w:tr>
      <w:tr>
        <w:tblPrEx/>
        <w:trPr>
          <w:trHeight w:val="495" w:hRule="atLeast"/>
        </w:trPr>
        <w:tc>
          <w:tcPr>
            <w:tcW w:w="664" w:type="pct"/>
            <w:vMerge w:val="restart"/>
            <w:tcBorders>
              <w:top w:val="nil"/>
              <w:left w:val="single" w:sz="8" w:space="0" w:color="auto"/>
              <w:bottom w:val="single" w:sz="8" w:space="0" w:color="000000"/>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i/>
                <w:iCs/>
                <w:sz w:val="20"/>
                <w:szCs w:val="20"/>
              </w:rPr>
            </w:pPr>
            <w:r>
              <w:rPr>
                <w:rFonts w:ascii="Times New Roman" w:cs="Times New Roman" w:hAnsi="Times New Roman"/>
                <w:i/>
                <w:iCs/>
                <w:sz w:val="20"/>
                <w:szCs w:val="20"/>
              </w:rPr>
              <w:t xml:space="preserve"> </w:t>
            </w:r>
            <w:r>
              <w:rPr>
                <w:rFonts w:ascii="Times New Roman" w:cs="Times New Roman" w:hAnsi="Times New Roman"/>
                <w:sz w:val="20"/>
                <w:szCs w:val="20"/>
              </w:rPr>
              <w:t>Environmental Services</w:t>
            </w: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Garbage Collected in municipality</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No. of Tones collected.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150,000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27,500,000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150,000</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27,500,000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300,000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55,000,000</w:t>
            </w:r>
          </w:p>
        </w:tc>
      </w:tr>
      <w:tr>
        <w:tblPrEx/>
        <w:trPr>
          <w:trHeight w:val="73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i/>
                <w:iCs/>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Acquisition of Dumpsite</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Number of dumpsites acquired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20,000,000</w:t>
            </w:r>
          </w:p>
        </w:tc>
      </w:tr>
      <w:tr>
        <w:tblPrEx/>
        <w:trPr>
          <w:trHeight w:val="57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i/>
                <w:iCs/>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Purchase of skip loaders</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Number of skip loaders </w:t>
            </w:r>
            <w:r>
              <w:rPr>
                <w:rFonts w:ascii="Times New Roman" w:cs="Times New Roman" w:hAnsi="Times New Roman"/>
                <w:sz w:val="20"/>
                <w:szCs w:val="20"/>
              </w:rPr>
              <w:t>purchased.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50,000,000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5</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50,000,000</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100,000,000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w:t>
            </w:r>
          </w:p>
        </w:tc>
      </w:tr>
      <w:tr>
        <w:tblPrEx/>
        <w:trPr>
          <w:trHeight w:val="49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i/>
                <w:iCs/>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Purchase of skips</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Number of skips purchased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120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22</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120</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22</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240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44</w:t>
            </w:r>
          </w:p>
        </w:tc>
      </w:tr>
      <w:tr>
        <w:tblPrEx/>
        <w:trPr>
          <w:trHeight w:val="31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i/>
                <w:iCs/>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Construction of sewage system</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1,500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250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1,500</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250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3,000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500</w:t>
            </w:r>
          </w:p>
        </w:tc>
      </w:tr>
      <w:tr>
        <w:tblPrEx/>
        <w:trPr>
          <w:trHeight w:val="49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i/>
                <w:iCs/>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Erected bill boards</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erected bill boards</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100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15</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100</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15</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30</w:t>
            </w:r>
          </w:p>
        </w:tc>
      </w:tr>
      <w:tr>
        <w:tblPrEx/>
        <w:trPr>
          <w:trHeight w:val="495" w:hRule="atLeast"/>
        </w:trPr>
        <w:tc>
          <w:tcPr>
            <w:tcW w:w="664"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Social Services</w:t>
            </w: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Public participation</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platforms done.</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13</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75,000,000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13</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75,000,000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26</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150,000,000</w:t>
            </w:r>
          </w:p>
        </w:tc>
      </w:tr>
      <w:tr>
        <w:tblPrEx/>
        <w:trPr>
          <w:trHeight w:val="330" w:hRule="atLeast"/>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Programme Name:  </w:t>
            </w:r>
            <w:r>
              <w:rPr>
                <w:rFonts w:ascii="Times New Roman" w:cs="Times New Roman" w:hAnsi="Times New Roman"/>
                <w:sz w:val="20"/>
                <w:szCs w:val="20"/>
              </w:rPr>
              <w:t>Municipal Infrastructure and Disaster Management</w:t>
            </w:r>
          </w:p>
        </w:tc>
      </w:tr>
      <w:tr>
        <w:tblPrEx/>
        <w:trPr>
          <w:trHeight w:val="300" w:hRule="atLeast"/>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Objective: </w:t>
            </w:r>
            <w:r>
              <w:rPr>
                <w:rFonts w:ascii="Times New Roman" w:cs="Times New Roman" w:hAnsi="Times New Roman"/>
                <w:sz w:val="20"/>
                <w:szCs w:val="20"/>
              </w:rPr>
              <w:t>To improve infrastructure and mitigate disasters.</w:t>
            </w:r>
          </w:p>
        </w:tc>
      </w:tr>
      <w:tr>
        <w:tblPrEx/>
        <w:trPr>
          <w:trHeight w:val="330" w:hRule="atLeast"/>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Outcome:</w:t>
            </w:r>
            <w:r>
              <w:rPr>
                <w:rFonts w:ascii="Times New Roman" w:cs="Times New Roman" w:hAnsi="Times New Roman"/>
                <w:sz w:val="20"/>
                <w:szCs w:val="20"/>
              </w:rPr>
              <w:t xml:space="preserve"> Integrated, developed, and safe infrastructure.</w:t>
            </w:r>
          </w:p>
        </w:tc>
      </w:tr>
      <w:tr>
        <w:tblPrEx/>
        <w:trPr>
          <w:trHeight w:val="495" w:hRule="atLeast"/>
        </w:trPr>
        <w:tc>
          <w:tcPr>
            <w:tcW w:w="664" w:type="pct"/>
            <w:tcBorders>
              <w:top w:val="nil"/>
              <w:left w:val="single" w:sz="8" w:space="0" w:color="auto"/>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Sub </w:t>
            </w:r>
          </w:p>
        </w:tc>
        <w:tc>
          <w:tcPr>
            <w:tcW w:w="974" w:type="pct"/>
            <w:vMerge w:val="restart"/>
            <w:tcBorders>
              <w:top w:val="single" w:sz="8" w:space="0" w:color="auto"/>
              <w:left w:val="single" w:sz="8" w:space="0" w:color="auto"/>
              <w:bottom w:val="single" w:sz="8" w:space="0" w:color="000000"/>
              <w:right w:val="single" w:sz="8" w:space="0" w:color="000000"/>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Key Output</w:t>
            </w:r>
          </w:p>
        </w:tc>
        <w:tc>
          <w:tcPr>
            <w:tcW w:w="395" w:type="pct"/>
            <w:vMerge w:val="restart"/>
            <w:tcBorders>
              <w:top w:val="nil"/>
              <w:left w:val="single" w:sz="8" w:space="0" w:color="auto"/>
              <w:bottom w:val="single" w:sz="8" w:space="0" w:color="000000"/>
              <w:right w:val="single" w:sz="8" w:space="0" w:color="auto"/>
            </w:tcBorders>
            <w:shd w:val="clear" w:color="000000" w:fill="d9d9d9"/>
            <w:vAlign w:val="center"/>
            <w:hideMark/>
          </w:tcPr>
          <w:p>
            <w:pPr>
              <w:pStyle w:val="style0"/>
              <w:spacing w:after="0" w:lineRule="auto" w:line="240"/>
              <w:jc w:val="center"/>
              <w:rPr>
                <w:rFonts w:ascii="Times New Roman" w:cs="Times New Roman" w:hAnsi="Times New Roman"/>
                <w:b/>
                <w:bCs/>
                <w:sz w:val="20"/>
                <w:szCs w:val="20"/>
              </w:rPr>
            </w:pPr>
            <w:r>
              <w:rPr>
                <w:rFonts w:ascii="Times New Roman" w:cs="Times New Roman" w:hAnsi="Times New Roman"/>
                <w:b/>
                <w:bCs/>
                <w:sz w:val="20"/>
                <w:szCs w:val="20"/>
              </w:rPr>
              <w:t xml:space="preserve">  Key perfomance indicator</w:t>
            </w:r>
          </w:p>
        </w:tc>
        <w:tc>
          <w:tcPr>
            <w:tcW w:w="953" w:type="pct"/>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YEAR 5</w:t>
            </w:r>
          </w:p>
        </w:tc>
        <w:tc>
          <w:tcPr>
            <w:tcW w:w="945" w:type="pct"/>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Year 5</w:t>
            </w:r>
          </w:p>
        </w:tc>
        <w:tc>
          <w:tcPr>
            <w:tcW w:w="1068" w:type="pct"/>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Total</w:t>
            </w:r>
          </w:p>
        </w:tc>
      </w:tr>
      <w:tr>
        <w:tblPrEx/>
        <w:trPr>
          <w:trHeight w:val="315" w:hRule="atLeast"/>
        </w:trPr>
        <w:tc>
          <w:tcPr>
            <w:tcW w:w="664" w:type="pct"/>
            <w:tcBorders>
              <w:top w:val="nil"/>
              <w:left w:val="single" w:sz="8" w:space="0" w:color="auto"/>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Programm</w:t>
            </w:r>
          </w:p>
        </w:tc>
        <w:tc>
          <w:tcPr>
            <w:tcW w:w="974" w:type="pct"/>
            <w:vMerge w:val="continue"/>
            <w:tcBorders>
              <w:top w:val="nil"/>
              <w:left w:val="single" w:sz="8" w:space="0" w:color="auto"/>
              <w:bottom w:val="single" w:sz="8" w:space="0" w:color="auto"/>
              <w:right w:val="single" w:sz="8" w:space="0" w:color="auto"/>
            </w:tcBorders>
            <w:vAlign w:val="center"/>
            <w:hideMark/>
          </w:tcPr>
          <w:p>
            <w:pPr>
              <w:pStyle w:val="style0"/>
              <w:spacing w:after="0" w:lineRule="auto" w:line="240"/>
              <w:rPr>
                <w:rFonts w:ascii="Times New Roman" w:cs="Times New Roman" w:hAnsi="Times New Roman"/>
                <w:b/>
                <w:bCs/>
                <w:sz w:val="20"/>
                <w:szCs w:val="20"/>
              </w:rPr>
            </w:pPr>
          </w:p>
        </w:tc>
        <w:tc>
          <w:tcPr>
            <w:tcW w:w="395"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b/>
                <w:bCs/>
                <w:sz w:val="20"/>
                <w:szCs w:val="20"/>
              </w:rPr>
            </w:pPr>
          </w:p>
        </w:tc>
        <w:tc>
          <w:tcPr>
            <w:tcW w:w="953"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hAnsi="Times New Roman"/>
                <w:sz w:val="20"/>
                <w:szCs w:val="20"/>
              </w:rPr>
            </w:pPr>
          </w:p>
        </w:tc>
        <w:tc>
          <w:tcPr>
            <w:tcW w:w="945"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hAnsi="Times New Roman"/>
                <w:sz w:val="20"/>
                <w:szCs w:val="20"/>
              </w:rPr>
            </w:pPr>
          </w:p>
        </w:tc>
        <w:tc>
          <w:tcPr>
            <w:tcW w:w="1068"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hAnsi="Times New Roman"/>
                <w:sz w:val="20"/>
                <w:szCs w:val="20"/>
              </w:rPr>
            </w:pPr>
          </w:p>
        </w:tc>
      </w:tr>
      <w:tr>
        <w:tblPrEx/>
        <w:trPr>
          <w:trHeight w:val="315" w:hRule="atLeast"/>
        </w:trPr>
        <w:tc>
          <w:tcPr>
            <w:tcW w:w="664" w:type="pct"/>
            <w:tcBorders>
              <w:top w:val="nil"/>
              <w:left w:val="single" w:sz="8" w:space="0" w:color="auto"/>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e </w:t>
            </w:r>
            <w:r>
              <w:rPr>
                <w:rFonts w:ascii="Times New Roman" w:cs="Times New Roman" w:hAnsi="Times New Roman"/>
                <w:sz w:val="20"/>
                <w:szCs w:val="20"/>
              </w:rPr>
              <w:t xml:space="preserve"> </w:t>
            </w:r>
          </w:p>
        </w:tc>
        <w:tc>
          <w:tcPr>
            <w:tcW w:w="974" w:type="pct"/>
            <w:vMerge w:val="continue"/>
            <w:tcBorders>
              <w:top w:val="nil"/>
              <w:left w:val="single" w:sz="8" w:space="0" w:color="auto"/>
              <w:bottom w:val="single" w:sz="8" w:space="0" w:color="auto"/>
              <w:right w:val="single" w:sz="8" w:space="0" w:color="auto"/>
            </w:tcBorders>
            <w:vAlign w:val="center"/>
            <w:hideMark/>
          </w:tcPr>
          <w:p>
            <w:pPr>
              <w:pStyle w:val="style0"/>
              <w:spacing w:after="0" w:lineRule="auto" w:line="240"/>
              <w:rPr>
                <w:rFonts w:ascii="Times New Roman" w:cs="Times New Roman" w:hAnsi="Times New Roman"/>
                <w:b/>
                <w:bCs/>
                <w:sz w:val="20"/>
                <w:szCs w:val="20"/>
              </w:rPr>
            </w:pPr>
          </w:p>
        </w:tc>
        <w:tc>
          <w:tcPr>
            <w:tcW w:w="395"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b/>
                <w:bCs/>
                <w:sz w:val="20"/>
                <w:szCs w:val="20"/>
              </w:rPr>
            </w:pPr>
          </w:p>
        </w:tc>
        <w:tc>
          <w:tcPr>
            <w:tcW w:w="953"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hAnsi="Times New Roman"/>
                <w:sz w:val="20"/>
                <w:szCs w:val="20"/>
              </w:rPr>
            </w:pPr>
          </w:p>
        </w:tc>
        <w:tc>
          <w:tcPr>
            <w:tcW w:w="945"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hAnsi="Times New Roman"/>
                <w:sz w:val="20"/>
                <w:szCs w:val="20"/>
              </w:rPr>
            </w:pPr>
          </w:p>
        </w:tc>
        <w:tc>
          <w:tcPr>
            <w:tcW w:w="1068" w:type="pct"/>
            <w:gridSpan w:val="2"/>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hAnsi="Times New Roman"/>
                <w:sz w:val="20"/>
                <w:szCs w:val="20"/>
              </w:rPr>
            </w:pPr>
          </w:p>
        </w:tc>
      </w:tr>
      <w:tr>
        <w:tblPrEx/>
        <w:trPr>
          <w:trHeight w:val="315" w:hRule="atLeast"/>
        </w:trPr>
        <w:tc>
          <w:tcPr>
            <w:tcW w:w="664" w:type="pct"/>
            <w:tcBorders>
              <w:top w:val="nil"/>
              <w:left w:val="single" w:sz="8" w:space="0" w:color="auto"/>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974" w:type="pct"/>
            <w:vMerge w:val="continue"/>
            <w:tcBorders>
              <w:top w:val="nil"/>
              <w:left w:val="single" w:sz="8" w:space="0" w:color="auto"/>
              <w:bottom w:val="single" w:sz="8" w:space="0" w:color="auto"/>
              <w:right w:val="single" w:sz="8" w:space="0" w:color="auto"/>
            </w:tcBorders>
            <w:vAlign w:val="center"/>
            <w:hideMark/>
          </w:tcPr>
          <w:p>
            <w:pPr>
              <w:pStyle w:val="style0"/>
              <w:spacing w:after="0" w:lineRule="auto" w:line="240"/>
              <w:rPr>
                <w:rFonts w:ascii="Times New Roman" w:cs="Times New Roman" w:hAnsi="Times New Roman"/>
                <w:b/>
                <w:bCs/>
                <w:sz w:val="20"/>
                <w:szCs w:val="20"/>
              </w:rPr>
            </w:pPr>
          </w:p>
        </w:tc>
        <w:tc>
          <w:tcPr>
            <w:tcW w:w="395"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b/>
                <w:bCs/>
                <w:sz w:val="20"/>
                <w:szCs w:val="20"/>
              </w:rPr>
            </w:pP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Target</w:t>
            </w:r>
          </w:p>
        </w:tc>
        <w:tc>
          <w:tcPr>
            <w:tcW w:w="563"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cost</w:t>
            </w:r>
          </w:p>
        </w:tc>
        <w:tc>
          <w:tcPr>
            <w:tcW w:w="486"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target </w:t>
            </w:r>
          </w:p>
        </w:tc>
        <w:tc>
          <w:tcPr>
            <w:tcW w:w="459"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cost </w:t>
            </w:r>
          </w:p>
        </w:tc>
        <w:tc>
          <w:tcPr>
            <w:tcW w:w="505"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T</w:t>
            </w:r>
            <w:r>
              <w:rPr>
                <w:rFonts w:ascii="Times New Roman" w:cs="Times New Roman" w:hAnsi="Times New Roman"/>
                <w:b/>
                <w:bCs/>
                <w:sz w:val="20"/>
                <w:szCs w:val="20"/>
              </w:rPr>
              <w:t>arget</w:t>
            </w:r>
          </w:p>
        </w:tc>
        <w:tc>
          <w:tcPr>
            <w:tcW w:w="563"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cost</w:t>
            </w:r>
          </w:p>
        </w:tc>
      </w:tr>
      <w:tr>
        <w:tblPrEx/>
        <w:trPr>
          <w:trHeight w:val="960" w:hRule="atLeast"/>
        </w:trPr>
        <w:tc>
          <w:tcPr>
            <w:tcW w:w="664" w:type="pct"/>
            <w:vMerge w:val="restart"/>
            <w:tcBorders>
              <w:top w:val="nil"/>
              <w:left w:val="single" w:sz="8" w:space="0" w:color="auto"/>
              <w:bottom w:val="single" w:sz="8" w:space="0" w:color="000000"/>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Roads, Transport and Public Works</w:t>
            </w: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lang w:val="en-GB"/>
              </w:rPr>
              <w:t xml:space="preserve">Urban areas Infrastructure delivery (Opening of access roads/streets)  </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lang w:val="en-GB"/>
              </w:rPr>
              <w:t xml:space="preserve">Access roads opened </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1,000,000,000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1,000,000,000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2,000,000,000</w:t>
            </w:r>
          </w:p>
        </w:tc>
      </w:tr>
      <w:tr>
        <w:tblPrEx/>
        <w:trPr>
          <w:trHeight w:val="49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lang w:val="en-GB"/>
              </w:rPr>
              <w:t>Access roads maintained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500,000,000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500,000,000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1,000,000,000</w:t>
            </w:r>
          </w:p>
        </w:tc>
      </w:tr>
      <w:tr>
        <w:tblPrEx/>
        <w:trPr>
          <w:trHeight w:val="49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Purchase of Staff transportation vehicles.</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vehicles purchased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4</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14,000,000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4</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14,000,000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8</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28,000,000</w:t>
            </w:r>
          </w:p>
        </w:tc>
      </w:tr>
      <w:tr>
        <w:tblPrEx/>
        <w:trPr>
          <w:trHeight w:val="73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Construction and maintenance of drainage systems</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No of drainage systems </w:t>
            </w:r>
            <w:r>
              <w:rPr>
                <w:rFonts w:ascii="Times New Roman" w:cs="Times New Roman" w:hAnsi="Times New Roman"/>
                <w:sz w:val="20"/>
                <w:szCs w:val="20"/>
              </w:rPr>
              <w:t>constructed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9</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90,000,000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9</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90,000,000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18</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180,000,000</w:t>
            </w:r>
          </w:p>
        </w:tc>
      </w:tr>
      <w:tr>
        <w:tblPrEx/>
        <w:trPr>
          <w:trHeight w:val="735" w:hRule="atLeast"/>
        </w:trPr>
        <w:tc>
          <w:tcPr>
            <w:tcW w:w="664" w:type="pct"/>
            <w:vMerge w:val="restart"/>
            <w:tcBorders>
              <w:top w:val="nil"/>
              <w:left w:val="single" w:sz="8" w:space="0" w:color="auto"/>
              <w:bottom w:val="single" w:sz="8" w:space="0" w:color="000000"/>
              <w:right w:val="single" w:sz="8" w:space="0" w:color="auto"/>
            </w:tcBorders>
            <w:shd w:val="clear" w:color="auto" w:fill="auto"/>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Land Survey.</w:t>
            </w: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Constructing cut off drains </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cut-off drains constructed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140,000,000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50</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140,000,000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280,000,000</w:t>
            </w:r>
          </w:p>
        </w:tc>
      </w:tr>
      <w:tr>
        <w:tblPrEx/>
        <w:trPr>
          <w:trHeight w:val="49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Construction of gullies</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gullies constructed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130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40,000,000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130</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40,000,000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260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80,000,000</w:t>
            </w:r>
          </w:p>
        </w:tc>
      </w:tr>
      <w:tr>
        <w:tblPrEx/>
        <w:trPr>
          <w:trHeight w:val="30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Street lighting and high masts </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streets covered lighted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32,000,000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32,000,000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64,000,000</w:t>
            </w:r>
          </w:p>
        </w:tc>
      </w:tr>
      <w:tr>
        <w:tblPrEx/>
        <w:trPr>
          <w:trHeight w:val="30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hAnsi="Times New Roman"/>
                <w:sz w:val="20"/>
                <w:szCs w:val="20"/>
              </w:rPr>
            </w:pP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   </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   </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   </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   </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   </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   </w:t>
            </w:r>
          </w:p>
        </w:tc>
      </w:tr>
      <w:tr>
        <w:tblPrEx/>
        <w:trPr>
          <w:trHeight w:val="30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hAnsi="Times New Roman"/>
                <w:sz w:val="20"/>
                <w:szCs w:val="20"/>
              </w:rPr>
            </w:pP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masts raised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 xml:space="preserve">                14,000,000 </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50 </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 xml:space="preserve">         14,000,000 </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100 </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 xml:space="preserve">                28,000,000 </w:t>
            </w:r>
          </w:p>
        </w:tc>
      </w:tr>
      <w:tr>
        <w:tblPrEx/>
        <w:trPr>
          <w:trHeight w:val="30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hAnsi="Times New Roman"/>
                <w:sz w:val="20"/>
                <w:szCs w:val="20"/>
              </w:rPr>
            </w:pP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   </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   </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   </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   </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   </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   </w:t>
            </w:r>
          </w:p>
        </w:tc>
      </w:tr>
      <w:tr>
        <w:tblPrEx/>
        <w:trPr>
          <w:trHeight w:val="49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Bridge development</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bridges constructed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70,000,000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70,000,000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140,000,000</w:t>
            </w:r>
          </w:p>
        </w:tc>
      </w:tr>
      <w:tr>
        <w:tblPrEx/>
        <w:trPr>
          <w:trHeight w:val="48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Formulation and implementation of a Municipal spatial plan</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Approved Spatial plan.</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4,000,000</w:t>
            </w:r>
          </w:p>
        </w:tc>
      </w:tr>
      <w:tr>
        <w:tblPrEx/>
        <w:trPr>
          <w:trHeight w:val="30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Purchase of land</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lands purchased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4</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40,000,000</w:t>
            </w:r>
          </w:p>
        </w:tc>
      </w:tr>
      <w:tr>
        <w:tblPrEx/>
        <w:trPr>
          <w:trHeight w:val="73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Building Inspections</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inspections carried out.</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1,000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1,000</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2,000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200,000,000</w:t>
            </w:r>
          </w:p>
        </w:tc>
      </w:tr>
      <w:tr>
        <w:tblPrEx/>
        <w:trPr>
          <w:trHeight w:val="48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Civic education on process of proper planning and approval of </w:t>
            </w:r>
            <w:r>
              <w:rPr>
                <w:rFonts w:ascii="Times New Roman" w:cs="Times New Roman" w:hAnsi="Times New Roman"/>
                <w:sz w:val="20"/>
                <w:szCs w:val="20"/>
              </w:rPr>
              <w:t>buildings.</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civic education sessions conducted.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30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2,500,000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30</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2,500,000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60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5,000,000</w:t>
            </w:r>
          </w:p>
        </w:tc>
      </w:tr>
      <w:tr>
        <w:tblPrEx/>
        <w:trPr>
          <w:trHeight w:val="57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Procurement of Survey Equipment for the Municipality.</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Equipment procured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15</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15</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30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20,000,000</w:t>
            </w:r>
          </w:p>
        </w:tc>
      </w:tr>
      <w:tr>
        <w:tblPrEx/>
        <w:trPr>
          <w:trHeight w:val="48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Development of a GIS database for spatial management and LIS</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LIS System developed for the Municipality</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200,000,000</w:t>
            </w:r>
          </w:p>
        </w:tc>
      </w:tr>
      <w:tr>
        <w:tblPrEx/>
        <w:trPr>
          <w:trHeight w:val="30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Securing of Public Lands from Encroachment through Surveys.</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land parcels reclaimed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25</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25</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10,000,000</w:t>
            </w:r>
          </w:p>
        </w:tc>
      </w:tr>
      <w:tr>
        <w:tblPrEx/>
        <w:trPr>
          <w:trHeight w:val="405"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hAnsi="Times New Roman"/>
                <w:sz w:val="20"/>
                <w:szCs w:val="20"/>
              </w:rPr>
            </w:pP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color w:val="ffc000"/>
                <w:sz w:val="20"/>
                <w:szCs w:val="20"/>
              </w:rPr>
            </w:pPr>
            <w:r>
              <w:rPr>
                <w:rFonts w:ascii="Times New Roman" w:cs="Times New Roman" w:hAnsi="Times New Roman"/>
                <w:color w:val="ffc000"/>
                <w:sz w:val="20"/>
                <w:szCs w:val="20"/>
              </w:rPr>
              <w:t>.</w:t>
            </w:r>
            <w:r>
              <w:rPr>
                <w:rFonts w:ascii="Times New Roman" w:cs="Times New Roman" w:hAnsi="Times New Roman"/>
                <w:sz w:val="20"/>
                <w:szCs w:val="20"/>
              </w:rPr>
              <w:t>No of title deeds issued for Public land parcels.</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25</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25,000,000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25</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25,000,000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50,000,000</w:t>
            </w:r>
          </w:p>
        </w:tc>
      </w:tr>
      <w:tr>
        <w:tblPrEx/>
        <w:trPr>
          <w:trHeight w:val="30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Construction of a fire station’</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fire stations constructed.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4</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400,000,000</w:t>
            </w:r>
          </w:p>
        </w:tc>
      </w:tr>
      <w:tr>
        <w:tblPrEx/>
        <w:trPr>
          <w:trHeight w:val="30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Purchase of Fire Engines and firefighting equipment (FFE)</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 No of fire Engines purchased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3</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43,000,000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3</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43,000,000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6</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86,000,000</w:t>
            </w:r>
          </w:p>
        </w:tc>
      </w:tr>
      <w:tr>
        <w:tblPrEx/>
        <w:trPr>
          <w:trHeight w:val="57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vMerge w:val="continue"/>
            <w:tcBorders>
              <w:top w:val="single" w:sz="8" w:space="0" w:color="auto"/>
              <w:left w:val="single" w:sz="8" w:space="0" w:color="auto"/>
              <w:bottom w:val="single" w:sz="8" w:space="0" w:color="000000"/>
              <w:right w:val="single" w:sz="8" w:space="0" w:color="000000"/>
            </w:tcBorders>
            <w:vAlign w:val="center"/>
            <w:hideMark/>
          </w:tcPr>
          <w:p>
            <w:pPr>
              <w:pStyle w:val="style0"/>
              <w:spacing w:after="0" w:lineRule="auto" w:line="240"/>
              <w:rPr>
                <w:rFonts w:ascii="Times New Roman" w:cs="Times New Roman" w:hAnsi="Times New Roman"/>
                <w:sz w:val="20"/>
                <w:szCs w:val="20"/>
              </w:rPr>
            </w:pP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FFE purchased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30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3,000,000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30</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3,000,000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60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6,000,000</w:t>
            </w:r>
          </w:p>
        </w:tc>
      </w:tr>
      <w:tr>
        <w:tblPrEx/>
        <w:trPr>
          <w:trHeight w:val="300" w:hRule="atLeast"/>
        </w:trPr>
        <w:tc>
          <w:tcPr>
            <w:tcW w:w="664" w:type="pct"/>
            <w:vMerge w:val="restart"/>
            <w:tcBorders>
              <w:top w:val="nil"/>
              <w:left w:val="single" w:sz="8" w:space="0" w:color="auto"/>
              <w:bottom w:val="single" w:sz="8" w:space="0" w:color="000000"/>
              <w:right w:val="single" w:sz="8" w:space="0" w:color="auto"/>
            </w:tcBorders>
            <w:shd w:val="clear" w:color="auto" w:fill="auto"/>
            <w:hideMark/>
          </w:tcPr>
          <w:p>
            <w:pPr>
              <w:pStyle w:val="style0"/>
              <w:spacing w:after="0" w:lineRule="auto" w:line="240"/>
              <w:jc w:val="center"/>
              <w:rPr>
                <w:rFonts w:ascii="Times New Roman" w:cs="Times New Roman" w:hAnsi="Times New Roman"/>
                <w:sz w:val="20"/>
                <w:szCs w:val="20"/>
              </w:rPr>
            </w:pPr>
            <w:r>
              <w:rPr>
                <w:rFonts w:ascii="Times New Roman" w:cs="Times New Roman" w:hAnsi="Times New Roman"/>
                <w:sz w:val="20"/>
                <w:szCs w:val="20"/>
              </w:rPr>
              <w:t>Disaster management</w:t>
            </w: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Recruitment of Fire Fighting Personnel </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Recruited Personnel</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25</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25</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40,000,000</w:t>
            </w:r>
          </w:p>
        </w:tc>
      </w:tr>
      <w:tr>
        <w:tblPrEx/>
        <w:trPr>
          <w:trHeight w:val="48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Formation and Training </w:t>
            </w:r>
            <w:r>
              <w:rPr>
                <w:rFonts w:ascii="Times New Roman" w:cs="Times New Roman" w:hAnsi="Times New Roman"/>
                <w:sz w:val="20"/>
                <w:szCs w:val="20"/>
              </w:rPr>
              <w:t>of a Municipal Health and Safety Committee.</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Health and Safety </w:t>
            </w:r>
            <w:r>
              <w:rPr>
                <w:rFonts w:ascii="Times New Roman" w:cs="Times New Roman" w:hAnsi="Times New Roman"/>
                <w:sz w:val="20"/>
                <w:szCs w:val="20"/>
              </w:rPr>
              <w:t xml:space="preserve">Committee in place. </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w:t>
            </w:r>
          </w:p>
        </w:tc>
      </w:tr>
      <w:tr>
        <w:tblPrEx/>
        <w:trPr>
          <w:trHeight w:val="30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tcBorders>
              <w:top w:val="nil"/>
              <w:left w:val="nil"/>
              <w:bottom w:val="nil"/>
              <w:right w:val="single" w:sz="8" w:space="0" w:color="000000"/>
            </w:tcBorders>
            <w:shd w:val="clear" w:color="auto" w:fill="auto"/>
            <w:noWrap/>
            <w:vAlign w:val="bottom"/>
            <w:hideMark/>
          </w:tcPr>
          <w:p>
            <w:pPr>
              <w:pStyle w:val="style0"/>
              <w:spacing w:after="0" w:lineRule="auto" w:line="240"/>
              <w:rPr>
                <w:rFonts w:ascii="Times New Roman" w:cs="Times New Roman" w:hAnsi="Times New Roman"/>
                <w:sz w:val="20"/>
                <w:szCs w:val="20"/>
              </w:rPr>
            </w:pPr>
            <w:r>
              <w:rPr>
                <w:rFonts w:ascii="Times New Roman" w:cs="Times New Roman" w:hAnsi="Times New Roman"/>
                <w:noProof/>
                <w:sz w:val="20"/>
                <w:szCs w:val="20"/>
              </w:rPr>
              <mc:AlternateContent>
                <mc:Choice Requires="wps">
                  <w:drawing>
                    <wp:anchor distT="0" distB="0" distL="0" distR="0" simplePos="false" relativeHeight="122" behindDoc="false" locked="false" layoutInCell="true" allowOverlap="true">
                      <wp:simplePos x="0" y="0"/>
                      <wp:positionH relativeFrom="column">
                        <wp:posOffset>257175</wp:posOffset>
                      </wp:positionH>
                      <wp:positionV relativeFrom="paragraph">
                        <wp:posOffset>0</wp:posOffset>
                      </wp:positionV>
                      <wp:extent cx="38100" cy="38100"/>
                      <wp:effectExtent l="0" t="0" r="19050" b="19050"/>
                      <wp:wrapNone/>
                      <wp:docPr id="1081" name="Straight Connector 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8100" cy="38100"/>
                              </a:xfrm>
                              <a:prstGeom prst="line"/>
                              <a:ln cmpd="sng" cap="flat" w="6350">
                                <a:solidFill>
                                  <a:srgbClr val="5b9bd5"/>
                                </a:solidFill>
                                <a:prstDash val="solid"/>
                                <a:miter/>
                                <a:headEnd/>
                                <a:tailEnd/>
                              </a:ln>
                            </wps:spPr>
                            <wps:bodyPr>
                              <a:prstTxWarp prst="textNoShape"/>
                            </wps:bodyPr>
                          </wps:wsp>
                        </a:graphicData>
                      </a:graphic>
                      <wp14:sizeRelH relativeFrom="page">
                        <wp14:pctWidth>0</wp14:pctWidth>
                      </wp14:sizeRelH>
                      <wp14:sizeRelV relativeFrom="page">
                        <wp14:pctHeight>0</wp14:pctHeight>
                      </wp14:sizeRelV>
                    </wp:anchor>
                  </w:drawing>
                </mc:Choice>
                <mc:Fallback>
                  <w:pict>
                    <v:line id="1081" filled="f" stroked="t" from="20.25pt,0.0pt" to="23.25pt,3.0pt" style="position:absolute;z-index:122;mso-position-horizontal-relative:text;mso-position-vertical-relative:text;mso-width-percent:0;mso-height-percent:0;mso-width-relative:page;mso-height-relative:page;mso-wrap-distance-left:0.0pt;mso-wrap-distance-right:0.0pt;visibility:visible;">
                      <v:stroke joinstyle="miter" color="#5b9bd5" weight="0.5pt"/>
                      <v:fill/>
                    </v:line>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949"/>
            </w:tblGrid>
            <w:tr>
              <w:trPr>
                <w:trHeight w:val="300" w:hRule="atLeast"/>
                <w:tblCellSpacing w:w="0" w:type="dxa"/>
              </w:trPr>
              <w:tc>
                <w:tcPr>
                  <w:tcW w:w="3180" w:type="dxa"/>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Policy formulation</w:t>
                  </w:r>
                </w:p>
              </w:tc>
            </w:tr>
          </w:tbl>
          <w:p>
            <w:pPr>
              <w:pStyle w:val="style0"/>
              <w:spacing w:after="0" w:lineRule="auto" w:line="240"/>
              <w:rPr>
                <w:rFonts w:ascii="Times New Roman" w:cs="Times New Roman" w:hAnsi="Times New Roman"/>
                <w:sz w:val="20"/>
                <w:szCs w:val="20"/>
              </w:rPr>
            </w:pP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policies formulated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30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6</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30</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6</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60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12</w:t>
            </w:r>
          </w:p>
        </w:tc>
      </w:tr>
      <w:tr>
        <w:tblPrEx/>
        <w:trPr>
          <w:trHeight w:val="30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Conduct </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Safety Audits conducted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15</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15</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30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10,000,000</w:t>
            </w:r>
          </w:p>
        </w:tc>
      </w:tr>
      <w:tr>
        <w:tblPrEx/>
        <w:trPr>
          <w:trHeight w:val="300" w:hRule="atLeast"/>
        </w:trPr>
        <w:tc>
          <w:tcPr>
            <w:tcW w:w="664" w:type="pct"/>
            <w:vMerge w:val="continue"/>
            <w:tcBorders>
              <w:top w:val="nil"/>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hAnsi="Times New Roman"/>
                <w:sz w:val="20"/>
                <w:szCs w:val="20"/>
              </w:rPr>
            </w:pPr>
          </w:p>
        </w:tc>
        <w:tc>
          <w:tcPr>
            <w:tcW w:w="974" w:type="pct"/>
            <w:tcBorders>
              <w:top w:val="single" w:sz="8" w:space="0" w:color="auto"/>
              <w:left w:val="nil"/>
              <w:bottom w:val="single" w:sz="8" w:space="0" w:color="auto"/>
              <w:right w:val="single" w:sz="8" w:space="0" w:color="000000"/>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Development of Emergency Action Plans</w:t>
            </w:r>
          </w:p>
        </w:tc>
        <w:tc>
          <w:tcPr>
            <w:tcW w:w="39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No of Plans developed.</w:t>
            </w:r>
          </w:p>
        </w:tc>
        <w:tc>
          <w:tcPr>
            <w:tcW w:w="390"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25</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10,000,000</w:t>
            </w:r>
          </w:p>
        </w:tc>
        <w:tc>
          <w:tcPr>
            <w:tcW w:w="486"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25</w:t>
            </w:r>
          </w:p>
        </w:tc>
        <w:tc>
          <w:tcPr>
            <w:tcW w:w="459"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10,000,000</w:t>
            </w:r>
          </w:p>
        </w:tc>
        <w:tc>
          <w:tcPr>
            <w:tcW w:w="505"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50</w:t>
            </w:r>
          </w:p>
        </w:tc>
        <w:tc>
          <w:tcPr>
            <w:tcW w:w="563"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20,000,000</w:t>
            </w:r>
          </w:p>
        </w:tc>
      </w:tr>
    </w:tbl>
    <w:p>
      <w:pPr>
        <w:pStyle w:val="style0"/>
        <w:rPr>
          <w:rFonts w:ascii="Times New Roman" w:cs="Times New Roman" w:hAnsi="Times New Roman"/>
          <w:b/>
          <w:sz w:val="24"/>
          <w:szCs w:val="24"/>
        </w:rPr>
      </w:pPr>
    </w:p>
    <w:p>
      <w:pPr>
        <w:pStyle w:val="style0"/>
        <w:rPr>
          <w:rFonts w:ascii="Times New Roman" w:cs="Times New Roman" w:eastAsia="宋体" w:hAnsi="Times New Roman"/>
          <w:b/>
          <w:sz w:val="26"/>
          <w:szCs w:val="26"/>
        </w:rPr>
      </w:pPr>
      <w:r>
        <w:rPr>
          <w:rFonts w:ascii="Times New Roman" w:cs="Times New Roman" w:hAnsi="Times New Roman"/>
        </w:rPr>
        <w:br w:type="page"/>
      </w:r>
    </w:p>
    <w:bookmarkStart w:id="128" w:name="_Toc128318930"/>
    <w:p>
      <w:pPr>
        <w:pStyle w:val="style2"/>
        <w:rPr>
          <w:rFonts w:cs="Times New Roman"/>
        </w:rPr>
      </w:pPr>
      <w:r>
        <w:rPr>
          <w:rFonts w:cs="Times New Roman"/>
        </w:rPr>
        <w:t>4.3 Development Frameworks</w:t>
      </w:r>
      <w:bookmarkEnd w:id="128"/>
      <w:r>
        <w:rPr>
          <w:rFonts w:cs="Times New Roman"/>
        </w:rPr>
        <w:t xml:space="preserve"> </w:t>
      </w:r>
    </w:p>
    <w:p>
      <w:pPr>
        <w:pStyle w:val="style0"/>
        <w:rPr>
          <w:rFonts w:ascii="Times New Roman" w:cs="Times New Roman" w:hAnsi="Times New Roman"/>
          <w:sz w:val="24"/>
          <w:szCs w:val="24"/>
        </w:rPr>
      </w:pPr>
      <w:r>
        <w:rPr>
          <w:rFonts w:ascii="Times New Roman" w:cs="Times New Roman" w:hAnsi="Times New Roman"/>
          <w:sz w:val="24"/>
          <w:szCs w:val="24"/>
        </w:rPr>
        <w:t xml:space="preserve">This section should indicate how the CIDP is linked with and is contributing towards the achievement of the following (among others):  </w:t>
      </w:r>
    </w:p>
    <w:p>
      <w:pPr>
        <w:pStyle w:val="style179"/>
        <w:numPr>
          <w:ilvl w:val="0"/>
          <w:numId w:val="5"/>
        </w:numPr>
        <w:rPr>
          <w:rFonts w:ascii="Times New Roman" w:hAnsi="Times New Roman"/>
          <w:sz w:val="24"/>
          <w:szCs w:val="24"/>
        </w:rPr>
      </w:pPr>
      <w:r>
        <w:rPr>
          <w:rFonts w:ascii="Times New Roman" w:hAnsi="Times New Roman"/>
          <w:sz w:val="24"/>
          <w:szCs w:val="24"/>
        </w:rPr>
        <w:t xml:space="preserve">Kenya Vision 2030 And Its Medium Term Plans;  </w:t>
      </w:r>
    </w:p>
    <w:p>
      <w:pPr>
        <w:pStyle w:val="style179"/>
        <w:numPr>
          <w:ilvl w:val="0"/>
          <w:numId w:val="5"/>
        </w:numPr>
        <w:rPr>
          <w:rFonts w:ascii="Times New Roman" w:hAnsi="Times New Roman"/>
          <w:sz w:val="24"/>
          <w:szCs w:val="24"/>
        </w:rPr>
      </w:pPr>
      <w:r>
        <w:rPr>
          <w:rFonts w:ascii="Times New Roman" w:hAnsi="Times New Roman"/>
          <w:sz w:val="24"/>
          <w:szCs w:val="24"/>
        </w:rPr>
        <w:t xml:space="preserve">The UN 2030 Agenda And The Sustainable Development Goals; </w:t>
      </w:r>
    </w:p>
    <w:p>
      <w:pPr>
        <w:pStyle w:val="style179"/>
        <w:numPr>
          <w:ilvl w:val="0"/>
          <w:numId w:val="5"/>
        </w:numPr>
        <w:rPr>
          <w:rFonts w:ascii="Times New Roman" w:hAnsi="Times New Roman"/>
          <w:sz w:val="24"/>
          <w:szCs w:val="24"/>
        </w:rPr>
      </w:pPr>
      <w:r>
        <w:rPr>
          <w:rFonts w:ascii="Times New Roman" w:eastAsia="Times New Roman" w:hAnsi="Times New Roman"/>
          <w:bCs/>
          <w:sz w:val="24"/>
          <w:szCs w:val="24"/>
        </w:rPr>
        <w:t>The Constitution Of Kenya</w:t>
      </w:r>
    </w:p>
    <w:p>
      <w:pPr>
        <w:pStyle w:val="style179"/>
        <w:numPr>
          <w:ilvl w:val="0"/>
          <w:numId w:val="5"/>
        </w:numPr>
        <w:rPr>
          <w:rFonts w:ascii="Times New Roman" w:eastAsia="Times New Roman" w:hAnsi="Times New Roman"/>
          <w:bCs/>
          <w:sz w:val="24"/>
          <w:szCs w:val="24"/>
        </w:rPr>
      </w:pPr>
      <w:r>
        <w:rPr>
          <w:rFonts w:ascii="Times New Roman" w:eastAsia="Times New Roman" w:hAnsi="Times New Roman"/>
          <w:bCs/>
          <w:sz w:val="24"/>
          <w:szCs w:val="24"/>
        </w:rPr>
        <w:t>World Trade Organization</w:t>
      </w:r>
    </w:p>
    <w:p>
      <w:pPr>
        <w:pStyle w:val="style179"/>
        <w:numPr>
          <w:ilvl w:val="0"/>
          <w:numId w:val="5"/>
        </w:numPr>
        <w:rPr>
          <w:rFonts w:ascii="Times New Roman" w:eastAsia="Times New Roman" w:hAnsi="Times New Roman"/>
          <w:sz w:val="24"/>
          <w:szCs w:val="24"/>
        </w:rPr>
      </w:pPr>
      <w:r>
        <w:rPr>
          <w:rFonts w:ascii="Times New Roman" w:eastAsia="Times New Roman" w:hAnsi="Times New Roman"/>
          <w:sz w:val="24"/>
          <w:szCs w:val="24"/>
        </w:rPr>
        <w:t>The World Organization For Animal Health</w:t>
      </w:r>
    </w:p>
    <w:p>
      <w:pPr>
        <w:pStyle w:val="style179"/>
        <w:numPr>
          <w:ilvl w:val="0"/>
          <w:numId w:val="5"/>
        </w:numPr>
        <w:rPr>
          <w:rFonts w:ascii="Times New Roman" w:eastAsia="Times New Roman" w:hAnsi="Times New Roman"/>
          <w:bCs/>
          <w:sz w:val="24"/>
          <w:szCs w:val="24"/>
        </w:rPr>
      </w:pPr>
      <w:r>
        <w:rPr>
          <w:rFonts w:ascii="Times New Roman" w:eastAsia="Times New Roman" w:hAnsi="Times New Roman"/>
          <w:bCs/>
          <w:sz w:val="24"/>
          <w:szCs w:val="24"/>
        </w:rPr>
        <w:t>Codex Alimentarius Commission</w:t>
      </w:r>
    </w:p>
    <w:p>
      <w:pPr>
        <w:pStyle w:val="style179"/>
        <w:numPr>
          <w:ilvl w:val="0"/>
          <w:numId w:val="5"/>
        </w:numPr>
        <w:rPr>
          <w:rFonts w:ascii="Times New Roman" w:eastAsia="Times New Roman" w:hAnsi="Times New Roman"/>
          <w:sz w:val="24"/>
          <w:szCs w:val="24"/>
        </w:rPr>
      </w:pPr>
      <w:r>
        <w:rPr>
          <w:rFonts w:ascii="Times New Roman" w:eastAsia="Times New Roman" w:hAnsi="Times New Roman"/>
          <w:sz w:val="24"/>
          <w:szCs w:val="24"/>
        </w:rPr>
        <w:t>Kenya Demographic Dividend 2020-2030</w:t>
      </w:r>
    </w:p>
    <w:bookmarkStart w:id="129" w:name="_Toc127120345"/>
    <w:p>
      <w:pPr>
        <w:pStyle w:val="style34"/>
        <w:rPr>
          <w:rFonts w:ascii="Times New Roman" w:cs="Times New Roman" w:hAnsi="Times New Roman"/>
          <w:color w:val="auto"/>
          <w:sz w:val="24"/>
          <w:szCs w:val="24"/>
        </w:rPr>
      </w:pPr>
      <w:r>
        <w:rPr>
          <w:rFonts w:ascii="Times New Roman" w:cs="Times New Roman" w:hAnsi="Times New Roman"/>
          <w:color w:val="auto"/>
          <w:sz w:val="24"/>
          <w:szCs w:val="24"/>
        </w:rPr>
        <w:t xml:space="preserve">Table </w:t>
      </w:r>
      <w:r>
        <w:rPr>
          <w:rFonts w:ascii="Times New Roman" w:cs="Times New Roman" w:hAnsi="Times New Roman"/>
          <w:color w:val="auto"/>
          <w:sz w:val="24"/>
          <w:szCs w:val="24"/>
        </w:rPr>
        <w:fldChar w:fldCharType="begin"/>
      </w:r>
      <w:r>
        <w:rPr>
          <w:rFonts w:ascii="Times New Roman" w:cs="Times New Roman" w:hAnsi="Times New Roman"/>
          <w:color w:val="auto"/>
          <w:sz w:val="24"/>
          <w:szCs w:val="24"/>
        </w:rPr>
        <w:instrText xml:space="preserve"> SEQ Table \* ARABIC </w:instrText>
      </w:r>
      <w:r>
        <w:rPr>
          <w:rFonts w:ascii="Times New Roman" w:cs="Times New Roman" w:hAnsi="Times New Roman"/>
          <w:color w:val="auto"/>
          <w:sz w:val="24"/>
          <w:szCs w:val="24"/>
        </w:rPr>
        <w:fldChar w:fldCharType="separate"/>
      </w:r>
      <w:r>
        <w:rPr>
          <w:rFonts w:ascii="Times New Roman" w:cs="Times New Roman" w:hAnsi="Times New Roman"/>
          <w:noProof/>
          <w:color w:val="auto"/>
          <w:sz w:val="24"/>
          <w:szCs w:val="24"/>
        </w:rPr>
        <w:t>9</w:t>
      </w:r>
      <w:r>
        <w:rPr>
          <w:rFonts w:ascii="Times New Roman" w:cs="Times New Roman" w:hAnsi="Times New Roman"/>
          <w:color w:val="auto"/>
          <w:sz w:val="24"/>
          <w:szCs w:val="24"/>
        </w:rPr>
        <w:fldChar w:fldCharType="end"/>
      </w:r>
      <w:r>
        <w:rPr>
          <w:rFonts w:ascii="Times New Roman" w:cs="Times New Roman" w:hAnsi="Times New Roman"/>
          <w:color w:val="auto"/>
          <w:sz w:val="24"/>
          <w:szCs w:val="24"/>
        </w:rPr>
        <w:t xml:space="preserve">: </w:t>
      </w:r>
      <w:r>
        <w:rPr>
          <w:rFonts w:ascii="Times New Roman" w:cs="Times New Roman" w:hAnsi="Times New Roman"/>
          <w:b/>
          <w:color w:val="auto"/>
          <w:sz w:val="24"/>
          <w:szCs w:val="24"/>
        </w:rPr>
        <w:t>Linkage with Kenya Vision 2030, other plans and international obligations</w:t>
      </w:r>
      <w:bookmarkEnd w:id="129"/>
    </w:p>
    <w:p>
      <w:pPr>
        <w:pStyle w:val="style0"/>
        <w:rPr>
          <w:rFonts w:ascii="Times New Roman" w:cs="Times New Roman" w:hAnsi="Times New Roman"/>
          <w:sz w:val="24"/>
          <w:szCs w:val="24"/>
        </w:rPr>
      </w:pPr>
    </w:p>
    <w:tbl>
      <w:tblPr>
        <w:tblW w:w="5000" w:type="pct"/>
        <w:tblLook w:val="04A0" w:firstRow="1" w:lastRow="0" w:firstColumn="1" w:lastColumn="0" w:noHBand="0" w:noVBand="1"/>
      </w:tblPr>
      <w:tblGrid>
        <w:gridCol w:w="3417"/>
        <w:gridCol w:w="2768"/>
        <w:gridCol w:w="3173"/>
      </w:tblGrid>
      <w:tr>
        <w:trPr>
          <w:trHeight w:val="315" w:hRule="atLeast"/>
        </w:trPr>
        <w:tc>
          <w:tcPr>
            <w:tcW w:w="1405" w:type="pct"/>
            <w:tcBorders>
              <w:top w:val="single" w:sz="4" w:space="0" w:color="auto"/>
              <w:left w:val="single" w:sz="4" w:space="0" w:color="auto"/>
              <w:bottom w:val="single" w:sz="4" w:space="0" w:color="auto"/>
              <w:right w:val="single" w:sz="4" w:space="0" w:color="auto"/>
            </w:tcBorders>
            <w:shd w:val="clear" w:color="000000" w:fill="d9d9d9"/>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xml:space="preserve">National Development </w:t>
            </w:r>
          </w:p>
        </w:tc>
        <w:tc>
          <w:tcPr>
            <w:tcW w:w="2057" w:type="pct"/>
            <w:tcBorders>
              <w:top w:val="single" w:sz="4" w:space="0" w:color="auto"/>
              <w:left w:val="nil"/>
              <w:bottom w:val="single" w:sz="4" w:space="0" w:color="auto"/>
              <w:right w:val="single" w:sz="4" w:space="0" w:color="auto"/>
            </w:tcBorders>
            <w:shd w:val="clear" w:color="000000" w:fill="d9d9d9"/>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xml:space="preserve">Aspirations/goals </w:t>
            </w:r>
          </w:p>
        </w:tc>
        <w:tc>
          <w:tcPr>
            <w:tcW w:w="1537" w:type="pct"/>
            <w:vMerge w:val="restart"/>
            <w:tcBorders>
              <w:top w:val="single" w:sz="4" w:space="0" w:color="auto"/>
              <w:left w:val="single" w:sz="4" w:space="0" w:color="auto"/>
              <w:bottom w:val="single" w:sz="4" w:space="0" w:color="auto"/>
              <w:right w:val="single" w:sz="4" w:space="0" w:color="auto"/>
            </w:tcBorders>
            <w:shd w:val="clear" w:color="000000" w:fill="d9d9d9"/>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xml:space="preserve">County government contributions/interventions* </w:t>
            </w:r>
          </w:p>
        </w:tc>
      </w:tr>
      <w:tr>
        <w:tblPrEx/>
        <w:trPr>
          <w:trHeight w:val="630" w:hRule="atLeast"/>
        </w:trPr>
        <w:tc>
          <w:tcPr>
            <w:tcW w:w="1405" w:type="pct"/>
            <w:tcBorders>
              <w:top w:val="nil"/>
              <w:left w:val="single" w:sz="4" w:space="0" w:color="auto"/>
              <w:bottom w:val="single" w:sz="4" w:space="0" w:color="auto"/>
              <w:right w:val="single" w:sz="4" w:space="0" w:color="auto"/>
            </w:tcBorders>
            <w:shd w:val="clear" w:color="000000" w:fill="d9d9d9"/>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xml:space="preserve">Agenda/Regional/International Obligations </w:t>
            </w:r>
          </w:p>
        </w:tc>
        <w:tc>
          <w:tcPr>
            <w:tcW w:w="2057" w:type="pct"/>
            <w:tcBorders>
              <w:top w:val="nil"/>
              <w:left w:val="nil"/>
              <w:bottom w:val="single" w:sz="4" w:space="0" w:color="auto"/>
              <w:right w:val="single" w:sz="4" w:space="0" w:color="auto"/>
            </w:tcBorders>
            <w:shd w:val="clear" w:color="000000" w:fill="d9d9d9"/>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w:t>
            </w:r>
          </w:p>
        </w:tc>
        <w:tc>
          <w:tcPr>
            <w:tcW w:w="1537" w:type="pct"/>
            <w:vMerge w:val="continue"/>
            <w:tcBorders>
              <w:top w:val="single" w:sz="4" w:space="0" w:color="auto"/>
              <w:left w:val="single" w:sz="4" w:space="0" w:color="auto"/>
              <w:bottom w:val="single" w:sz="4" w:space="0" w:color="auto"/>
              <w:right w:val="single" w:sz="4" w:space="0" w:color="auto"/>
            </w:tcBorders>
            <w:vAlign w:val="center"/>
            <w:hideMark/>
          </w:tcPr>
          <w:p>
            <w:pPr>
              <w:pStyle w:val="style0"/>
              <w:rPr>
                <w:rFonts w:ascii="Times New Roman" w:cs="Times New Roman" w:eastAsia="Times New Roman" w:hAnsi="Times New Roman"/>
                <w:bCs/>
                <w:sz w:val="24"/>
                <w:szCs w:val="24"/>
              </w:rPr>
            </w:pPr>
          </w:p>
        </w:tc>
      </w:tr>
      <w:tr>
        <w:tblPrEx/>
        <w:trPr>
          <w:trHeight w:val="3780" w:hRule="atLeast"/>
        </w:trPr>
        <w:tc>
          <w:tcPr>
            <w:tcW w:w="1405"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Kenya Vision 2030/ Medium Term Plan </w:t>
            </w:r>
          </w:p>
        </w:tc>
        <w:tc>
          <w:tcPr>
            <w:tcW w:w="2057"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To be a newly industrializing, middle income country providing a high quality of life to all its citizens in a clean and secure environment</w:t>
            </w:r>
          </w:p>
        </w:tc>
        <w:tc>
          <w:tcPr>
            <w:tcW w:w="1537"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Transforming key institutions in livestock and wildlife among others to promote growth; increasing productivity of livestock, crops and forests through provision of widely accessible inputs and services to farmers and pastoralists; transforming land use to ensure better utilisation of high and medium potential lands; developing asals for crop and livestock production and increasing market access through value addition by processing, packaging and branding. </w:t>
            </w:r>
          </w:p>
        </w:tc>
      </w:tr>
      <w:tr>
        <w:tblPrEx/>
        <w:trPr>
          <w:trHeight w:val="945" w:hRule="atLeast"/>
        </w:trPr>
        <w:tc>
          <w:tcPr>
            <w:tcW w:w="1405" w:type="pct"/>
            <w:tcBorders>
              <w:top w:val="nil"/>
              <w:left w:val="single" w:sz="4" w:space="0" w:color="auto"/>
              <w:bottom w:val="single" w:sz="4" w:space="0" w:color="auto"/>
              <w:right w:val="single" w:sz="4" w:space="0" w:color="auto"/>
            </w:tcBorders>
            <w:shd w:val="clear" w:color="auto" w:fill="auto"/>
            <w:noWrap/>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The Constitution Of Kenya</w:t>
            </w:r>
          </w:p>
        </w:tc>
        <w:tc>
          <w:tcPr>
            <w:tcW w:w="2057"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To be free from hunger and to have adequate food of acceptable quality</w:t>
            </w:r>
          </w:p>
        </w:tc>
        <w:tc>
          <w:tcPr>
            <w:tcW w:w="1537"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Deployment of more agricultural extension officers</w:t>
            </w:r>
          </w:p>
        </w:tc>
      </w:tr>
      <w:tr>
        <w:tblPrEx/>
        <w:trPr>
          <w:trHeight w:val="315" w:hRule="atLeast"/>
        </w:trPr>
        <w:tc>
          <w:tcPr>
            <w:tcW w:w="1405" w:type="pct"/>
            <w:tcBorders>
              <w:top w:val="nil"/>
              <w:left w:val="single" w:sz="4" w:space="0" w:color="auto"/>
              <w:bottom w:val="single" w:sz="4" w:space="0" w:color="auto"/>
              <w:right w:val="single" w:sz="4" w:space="0" w:color="auto"/>
            </w:tcBorders>
            <w:shd w:val="clear" w:color="auto" w:fill="auto"/>
            <w:noWrap/>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World Trade Organization</w:t>
            </w:r>
          </w:p>
        </w:tc>
        <w:tc>
          <w:tcPr>
            <w:tcW w:w="2057"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To reduce trade barriers</w:t>
            </w:r>
          </w:p>
        </w:tc>
        <w:tc>
          <w:tcPr>
            <w:tcW w:w="1537"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Create market access to farmers. </w:t>
            </w:r>
          </w:p>
        </w:tc>
      </w:tr>
      <w:tr>
        <w:tblPrEx/>
        <w:trPr>
          <w:trHeight w:val="945" w:hRule="atLeast"/>
        </w:trPr>
        <w:tc>
          <w:tcPr>
            <w:tcW w:w="1405"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The World Organization For Animal Health</w:t>
            </w:r>
          </w:p>
        </w:tc>
        <w:tc>
          <w:tcPr>
            <w:tcW w:w="2057"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To improve animal health and welfare</w:t>
            </w:r>
          </w:p>
        </w:tc>
        <w:tc>
          <w:tcPr>
            <w:tcW w:w="1537"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Improve of prevention and control of animal disease by vaccination. Increase safety of animals products</w:t>
            </w:r>
          </w:p>
        </w:tc>
      </w:tr>
      <w:tr>
        <w:tblPrEx/>
        <w:trPr>
          <w:trHeight w:val="630" w:hRule="atLeast"/>
        </w:trPr>
        <w:tc>
          <w:tcPr>
            <w:tcW w:w="1405" w:type="pct"/>
            <w:tcBorders>
              <w:top w:val="nil"/>
              <w:left w:val="single" w:sz="4" w:space="0" w:color="auto"/>
              <w:bottom w:val="single" w:sz="4" w:space="0" w:color="auto"/>
              <w:right w:val="single" w:sz="4" w:space="0" w:color="auto"/>
            </w:tcBorders>
            <w:shd w:val="clear" w:color="auto" w:fill="auto"/>
            <w:noWrap/>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Codex Alimentarius Commission</w:t>
            </w:r>
          </w:p>
        </w:tc>
        <w:tc>
          <w:tcPr>
            <w:tcW w:w="2057"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To protects consumers health and ensure fair practices in food trade</w:t>
            </w:r>
          </w:p>
        </w:tc>
        <w:tc>
          <w:tcPr>
            <w:tcW w:w="1537"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Harmonization of food regulations and standards.</w:t>
            </w:r>
          </w:p>
        </w:tc>
      </w:tr>
      <w:tr>
        <w:tblPrEx/>
        <w:trPr>
          <w:trHeight w:val="630" w:hRule="atLeast"/>
        </w:trPr>
        <w:tc>
          <w:tcPr>
            <w:tcW w:w="1405"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SDGS </w:t>
            </w:r>
          </w:p>
        </w:tc>
        <w:tc>
          <w:tcPr>
            <w:tcW w:w="2057"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SDG  1  –  no  poverty </w:t>
            </w:r>
          </w:p>
        </w:tc>
        <w:tc>
          <w:tcPr>
            <w:tcW w:w="1537"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Train farmers on modern agricultural technologies</w:t>
            </w:r>
          </w:p>
        </w:tc>
      </w:tr>
      <w:tr>
        <w:tblPrEx/>
        <w:trPr>
          <w:trHeight w:val="1260" w:hRule="atLeast"/>
        </w:trPr>
        <w:tc>
          <w:tcPr>
            <w:tcW w:w="1405"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2057"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SDG 2- zero hunger</w:t>
            </w:r>
          </w:p>
        </w:tc>
        <w:tc>
          <w:tcPr>
            <w:tcW w:w="1537"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Smart agriculture. Improve more productivity and incomes. Provide microcredit to SMEs in agriculture field. Use of public-private partners</w:t>
            </w:r>
          </w:p>
        </w:tc>
      </w:tr>
      <w:tr>
        <w:tblPrEx/>
        <w:trPr>
          <w:trHeight w:val="1260" w:hRule="atLeast"/>
        </w:trPr>
        <w:tc>
          <w:tcPr>
            <w:tcW w:w="1405"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2057"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SDG 12- responsible consumption and production</w:t>
            </w:r>
          </w:p>
        </w:tc>
        <w:tc>
          <w:tcPr>
            <w:tcW w:w="1537"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Train farmers on eating balanced diet and modern agricultural technologies. Proper land management. Promotion of biological diversity in forest</w:t>
            </w:r>
          </w:p>
        </w:tc>
      </w:tr>
      <w:tr>
        <w:tblPrEx/>
        <w:trPr>
          <w:trHeight w:val="1890" w:hRule="atLeast"/>
        </w:trPr>
        <w:tc>
          <w:tcPr>
            <w:tcW w:w="1405"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Kenya Demographic Dividend 2020-2030</w:t>
            </w:r>
          </w:p>
        </w:tc>
        <w:tc>
          <w:tcPr>
            <w:tcW w:w="2057"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PILLAR III(EMPLOYMENT AND ENTRPREURSHIP),action area 6:investing in sectors with high job multiplier effect(agriculture and agro- industries) in order generate employment and spur inclusive growth</w:t>
            </w:r>
          </w:p>
        </w:tc>
        <w:tc>
          <w:tcPr>
            <w:tcW w:w="1537"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Training of farmers on modern technologies. Formation or cooperatives and marketing structures. Support farmers with supply with poultry, bee kits, avocado, seedlings and other raw materials</w:t>
            </w:r>
          </w:p>
        </w:tc>
      </w:tr>
    </w:tbl>
    <w:p>
      <w:pPr>
        <w:pStyle w:val="style0"/>
        <w:rPr>
          <w:rFonts w:ascii="Times New Roman" w:cs="Times New Roman" w:hAnsi="Times New Roman"/>
          <w:b/>
          <w:sz w:val="24"/>
          <w:szCs w:val="24"/>
        </w:rPr>
      </w:pPr>
    </w:p>
    <w:p>
      <w:pPr>
        <w:pStyle w:val="style0"/>
        <w:rPr>
          <w:rFonts w:ascii="Times New Roman" w:cs="Times New Roman" w:hAnsi="Times New Roman"/>
          <w:b/>
          <w:lang w:val="en-GB"/>
        </w:rPr>
      </w:pPr>
      <w:r>
        <w:rPr>
          <w:rFonts w:ascii="Times New Roman" w:cs="Times New Roman" w:hAnsi="Times New Roman"/>
          <w:lang w:val="en-GB"/>
        </w:rPr>
        <w:br w:type="page"/>
      </w:r>
      <w:r>
        <w:rPr>
          <w:rFonts w:ascii="Times New Roman" w:cs="Times New Roman" w:hAnsi="Times New Roman"/>
          <w:b/>
          <w:lang w:val="en-GB"/>
        </w:rPr>
        <w:t>Lands sub sector</w:t>
      </w:r>
    </w:p>
    <w:tbl>
      <w:tblPr>
        <w:tblW w:w="9589" w:type="dxa"/>
        <w:tblInd w:w="86" w:type="dxa"/>
        <w:tblCellMar>
          <w:top w:w="11" w:type="dxa"/>
          <w:left w:w="48" w:type="dxa"/>
          <w:right w:w="52" w:type="dxa"/>
        </w:tblCellMar>
        <w:tblLook w:val="04A0" w:firstRow="1" w:lastRow="0" w:firstColumn="1" w:lastColumn="0" w:noHBand="0" w:noVBand="1"/>
      </w:tblPr>
      <w:tblGrid>
        <w:gridCol w:w="3533"/>
        <w:gridCol w:w="2731"/>
        <w:gridCol w:w="3326"/>
      </w:tblGrid>
      <w:tr>
        <w:trPr>
          <w:trHeight w:val="766" w:hRule="atLeast"/>
        </w:trPr>
        <w:tc>
          <w:tcPr>
            <w:tcW w:w="3137" w:type="dxa"/>
            <w:tcBorders>
              <w:top w:val="single" w:sz="4" w:space="0" w:color="000000"/>
              <w:left w:val="single" w:sz="4" w:space="0" w:color="000000"/>
              <w:bottom w:val="single" w:sz="4" w:space="0" w:color="000000"/>
              <w:right w:val="single" w:sz="4" w:space="0" w:color="000000"/>
            </w:tcBorders>
            <w:shd w:val="clear" w:color="auto" w:fill="d9d9d9"/>
          </w:tcPr>
          <w:p>
            <w:pPr>
              <w:pStyle w:val="style0"/>
              <w:spacing w:after="0"/>
              <w:ind w:left="59"/>
              <w:rPr>
                <w:rFonts w:ascii="Times New Roman" w:cs="Times New Roman" w:hAnsi="Times New Roman"/>
                <w:sz w:val="24"/>
                <w:szCs w:val="24"/>
              </w:rPr>
            </w:pPr>
            <w:r>
              <w:rPr>
                <w:rFonts w:ascii="Times New Roman" w:cs="Times New Roman" w:hAnsi="Times New Roman"/>
                <w:b/>
                <w:sz w:val="24"/>
                <w:szCs w:val="24"/>
              </w:rPr>
              <w:t xml:space="preserve">National Development </w:t>
            </w:r>
          </w:p>
          <w:p>
            <w:pPr>
              <w:pStyle w:val="style0"/>
              <w:spacing w:after="0"/>
              <w:ind w:left="59"/>
              <w:rPr>
                <w:rFonts w:ascii="Times New Roman" w:cs="Times New Roman" w:hAnsi="Times New Roman"/>
                <w:sz w:val="24"/>
                <w:szCs w:val="24"/>
              </w:rPr>
            </w:pPr>
            <w:r>
              <w:rPr>
                <w:rFonts w:ascii="Times New Roman" w:cs="Times New Roman" w:hAnsi="Times New Roman"/>
                <w:b/>
                <w:sz w:val="24"/>
                <w:szCs w:val="24"/>
              </w:rPr>
              <w:t xml:space="preserve">Agenda/Regional/International Obligations </w:t>
            </w:r>
          </w:p>
        </w:tc>
        <w:tc>
          <w:tcPr>
            <w:tcW w:w="3100" w:type="dxa"/>
            <w:tcBorders>
              <w:top w:val="single" w:sz="4" w:space="0" w:color="000000"/>
              <w:left w:val="single" w:sz="4" w:space="0" w:color="000000"/>
              <w:bottom w:val="single" w:sz="4" w:space="0" w:color="000000"/>
              <w:right w:val="single" w:sz="4" w:space="0" w:color="000000"/>
            </w:tcBorders>
            <w:shd w:val="clear" w:color="auto" w:fill="d9d9d9"/>
          </w:tcPr>
          <w:p>
            <w:pPr>
              <w:pStyle w:val="style0"/>
              <w:spacing w:after="0"/>
              <w:ind w:left="61"/>
              <w:rPr>
                <w:rFonts w:ascii="Times New Roman" w:cs="Times New Roman" w:hAnsi="Times New Roman"/>
                <w:sz w:val="24"/>
                <w:szCs w:val="24"/>
              </w:rPr>
            </w:pPr>
            <w:r>
              <w:rPr>
                <w:rFonts w:ascii="Times New Roman" w:cs="Times New Roman" w:hAnsi="Times New Roman"/>
                <w:b/>
                <w:sz w:val="24"/>
                <w:szCs w:val="24"/>
              </w:rPr>
              <w:t xml:space="preserve">Aspirations/Goals </w:t>
            </w:r>
          </w:p>
        </w:tc>
        <w:tc>
          <w:tcPr>
            <w:tcW w:w="3352" w:type="dxa"/>
            <w:tcBorders>
              <w:top w:val="single" w:sz="4" w:space="0" w:color="000000"/>
              <w:left w:val="single" w:sz="4" w:space="0" w:color="000000"/>
              <w:bottom w:val="single" w:sz="4" w:space="0" w:color="000000"/>
              <w:right w:val="single" w:sz="4" w:space="0" w:color="000000"/>
            </w:tcBorders>
            <w:shd w:val="clear" w:color="auto" w:fill="d9d9d9"/>
          </w:tcPr>
          <w:p>
            <w:pPr>
              <w:pStyle w:val="style0"/>
              <w:spacing w:after="0"/>
              <w:ind w:left="60"/>
              <w:rPr>
                <w:rFonts w:ascii="Times New Roman" w:cs="Times New Roman" w:hAnsi="Times New Roman"/>
                <w:sz w:val="24"/>
                <w:szCs w:val="24"/>
              </w:rPr>
            </w:pPr>
            <w:r>
              <w:rPr>
                <w:rFonts w:ascii="Times New Roman" w:cs="Times New Roman" w:hAnsi="Times New Roman"/>
                <w:b/>
                <w:sz w:val="24"/>
                <w:szCs w:val="24"/>
              </w:rPr>
              <w:t xml:space="preserve">County Government contributions/Interventions* </w:t>
            </w:r>
          </w:p>
        </w:tc>
      </w:tr>
      <w:tr>
        <w:tblPrEx/>
        <w:trPr>
          <w:trHeight w:val="2451" w:hRule="atLeast"/>
        </w:trPr>
        <w:tc>
          <w:tcPr>
            <w:tcW w:w="3137" w:type="dxa"/>
            <w:tcBorders>
              <w:top w:val="single" w:sz="4" w:space="0" w:color="000000"/>
              <w:left w:val="single" w:sz="4" w:space="0" w:color="000000"/>
              <w:bottom w:val="single" w:sz="4" w:space="0" w:color="000000"/>
              <w:right w:val="single" w:sz="4" w:space="0" w:color="000000"/>
            </w:tcBorders>
          </w:tcPr>
          <w:p>
            <w:pPr>
              <w:pStyle w:val="style0"/>
              <w:spacing w:after="0"/>
              <w:ind w:left="59"/>
              <w:rPr>
                <w:rFonts w:ascii="Times New Roman" w:cs="Times New Roman" w:hAnsi="Times New Roman"/>
                <w:sz w:val="24"/>
                <w:szCs w:val="24"/>
              </w:rPr>
            </w:pPr>
            <w:r>
              <w:rPr>
                <w:rFonts w:ascii="Times New Roman" w:cs="Times New Roman" w:hAnsi="Times New Roman"/>
                <w:sz w:val="24"/>
                <w:szCs w:val="24"/>
              </w:rPr>
              <w:t xml:space="preserve"> </w:t>
            </w:r>
          </w:p>
          <w:p>
            <w:pPr>
              <w:pStyle w:val="style0"/>
              <w:spacing w:after="0"/>
              <w:rPr>
                <w:rFonts w:ascii="Times New Roman" w:cs="Times New Roman" w:hAnsi="Times New Roman"/>
                <w:sz w:val="24"/>
                <w:szCs w:val="24"/>
              </w:rPr>
            </w:pPr>
            <w:r>
              <w:rPr>
                <w:rFonts w:ascii="Times New Roman" w:cs="Times New Roman" w:hAnsi="Times New Roman"/>
                <w:sz w:val="24"/>
                <w:szCs w:val="24"/>
              </w:rPr>
              <w:t>Sustainable Development Goals SDGs</w:t>
            </w:r>
          </w:p>
          <w:p>
            <w:pPr>
              <w:pStyle w:val="style0"/>
              <w:spacing w:after="0"/>
              <w:ind w:left="59"/>
              <w:rPr>
                <w:rFonts w:ascii="Times New Roman" w:cs="Times New Roman" w:hAnsi="Times New Roman"/>
                <w:sz w:val="24"/>
                <w:szCs w:val="24"/>
              </w:rPr>
            </w:pPr>
            <w:r>
              <w:rPr>
                <w:rFonts w:ascii="Times New Roman" w:cs="Times New Roman" w:hAnsi="Times New Roman"/>
                <w:sz w:val="24"/>
                <w:szCs w:val="24"/>
              </w:rPr>
              <w:t xml:space="preserve"> </w:t>
            </w:r>
          </w:p>
        </w:tc>
        <w:tc>
          <w:tcPr>
            <w:tcW w:w="3100" w:type="dxa"/>
            <w:tcBorders>
              <w:top w:val="single" w:sz="4" w:space="0" w:color="000000"/>
              <w:left w:val="single" w:sz="4" w:space="0" w:color="000000"/>
              <w:bottom w:val="single" w:sz="4" w:space="0" w:color="000000"/>
              <w:right w:val="single" w:sz="4" w:space="0" w:color="000000"/>
            </w:tcBorders>
          </w:tcPr>
          <w:p>
            <w:pPr>
              <w:pStyle w:val="style0"/>
              <w:spacing w:after="1" w:lineRule="auto" w:line="237"/>
              <w:ind w:right="55"/>
              <w:rPr>
                <w:rFonts w:ascii="Times New Roman" w:cs="Times New Roman" w:hAnsi="Times New Roman"/>
                <w:sz w:val="24"/>
                <w:szCs w:val="24"/>
              </w:rPr>
            </w:pPr>
            <w:r>
              <w:rPr>
                <w:rFonts w:ascii="Times New Roman" w:cs="Times New Roman" w:hAnsi="Times New Roman"/>
                <w:sz w:val="24"/>
                <w:szCs w:val="24"/>
              </w:rPr>
              <w:t xml:space="preserve"> SDG 15- Life on land </w:t>
            </w:r>
          </w:p>
        </w:tc>
        <w:tc>
          <w:tcPr>
            <w:tcW w:w="3352" w:type="dxa"/>
            <w:tcBorders>
              <w:top w:val="single" w:sz="4" w:space="0" w:color="000000"/>
              <w:left w:val="single" w:sz="4" w:space="0" w:color="000000"/>
              <w:bottom w:val="single" w:sz="4" w:space="0" w:color="000000"/>
              <w:right w:val="single" w:sz="4" w:space="0" w:color="000000"/>
            </w:tcBorders>
          </w:tcPr>
          <w:p>
            <w:pPr>
              <w:pStyle w:val="style179"/>
              <w:numPr>
                <w:ilvl w:val="0"/>
                <w:numId w:val="18"/>
              </w:numPr>
              <w:spacing w:after="0" w:lineRule="auto" w:line="259"/>
              <w:ind w:right="6"/>
              <w:rPr>
                <w:rFonts w:ascii="Times New Roman" w:hAnsi="Times New Roman"/>
                <w:sz w:val="24"/>
                <w:szCs w:val="24"/>
              </w:rPr>
            </w:pPr>
            <w:r>
              <w:rPr>
                <w:rFonts w:ascii="Times New Roman" w:hAnsi="Times New Roman"/>
                <w:sz w:val="24"/>
                <w:szCs w:val="24"/>
              </w:rPr>
              <w:t xml:space="preserve"> Public sensitization on  land and land use issues</w:t>
            </w:r>
          </w:p>
          <w:p>
            <w:pPr>
              <w:pStyle w:val="style0"/>
              <w:spacing w:after="0"/>
              <w:rPr>
                <w:rFonts w:ascii="Times New Roman" w:cs="Times New Roman" w:hAnsi="Times New Roman"/>
                <w:sz w:val="24"/>
                <w:szCs w:val="24"/>
              </w:rPr>
            </w:pPr>
          </w:p>
          <w:p>
            <w:pPr>
              <w:pStyle w:val="style179"/>
              <w:numPr>
                <w:ilvl w:val="0"/>
                <w:numId w:val="18"/>
              </w:numPr>
              <w:spacing w:after="0" w:lineRule="auto" w:line="259"/>
              <w:ind w:right="6"/>
              <w:rPr>
                <w:rFonts w:ascii="Times New Roman" w:hAnsi="Times New Roman"/>
                <w:sz w:val="24"/>
                <w:szCs w:val="24"/>
              </w:rPr>
            </w:pPr>
            <w:r>
              <w:rPr>
                <w:rFonts w:ascii="Times New Roman" w:hAnsi="Times New Roman"/>
                <w:sz w:val="24"/>
                <w:szCs w:val="24"/>
              </w:rPr>
              <w:t>Printing and dissemination of land and land use  information</w:t>
            </w:r>
          </w:p>
          <w:p>
            <w:pPr>
              <w:pStyle w:val="style179"/>
              <w:rPr>
                <w:rFonts w:ascii="Times New Roman" w:hAnsi="Times New Roman"/>
                <w:sz w:val="24"/>
                <w:szCs w:val="24"/>
              </w:rPr>
            </w:pPr>
          </w:p>
          <w:p>
            <w:pPr>
              <w:pStyle w:val="style179"/>
              <w:numPr>
                <w:ilvl w:val="0"/>
                <w:numId w:val="18"/>
              </w:numPr>
              <w:spacing w:after="0" w:lineRule="auto" w:line="259"/>
              <w:ind w:right="6"/>
              <w:rPr>
                <w:rFonts w:ascii="Times New Roman" w:hAnsi="Times New Roman"/>
                <w:sz w:val="24"/>
                <w:szCs w:val="24"/>
              </w:rPr>
            </w:pPr>
            <w:r>
              <w:rPr>
                <w:rFonts w:ascii="Times New Roman" w:hAnsi="Times New Roman"/>
                <w:sz w:val="24"/>
                <w:szCs w:val="24"/>
              </w:rPr>
              <w:t>Strengthen existing land tenure system</w:t>
            </w:r>
          </w:p>
          <w:p>
            <w:pPr>
              <w:pStyle w:val="style0"/>
              <w:spacing w:after="0"/>
              <w:rPr>
                <w:rFonts w:ascii="Times New Roman" w:cs="Times New Roman" w:hAnsi="Times New Roman"/>
                <w:sz w:val="24"/>
                <w:szCs w:val="24"/>
              </w:rPr>
            </w:pPr>
          </w:p>
          <w:p>
            <w:pPr>
              <w:pStyle w:val="style0"/>
              <w:spacing w:after="0"/>
              <w:rPr>
                <w:rFonts w:ascii="Times New Roman" w:cs="Times New Roman" w:hAnsi="Times New Roman"/>
                <w:sz w:val="24"/>
                <w:szCs w:val="24"/>
              </w:rPr>
            </w:pPr>
          </w:p>
        </w:tc>
      </w:tr>
      <w:tr>
        <w:tblPrEx/>
        <w:trPr>
          <w:trHeight w:val="785" w:hRule="atLeast"/>
        </w:trPr>
        <w:tc>
          <w:tcPr>
            <w:tcW w:w="3137" w:type="dxa"/>
            <w:tcBorders>
              <w:top w:val="single" w:sz="4" w:space="0" w:color="000000"/>
              <w:left w:val="single" w:sz="4" w:space="0" w:color="000000"/>
              <w:bottom w:val="single" w:sz="4" w:space="0" w:color="000000"/>
              <w:right w:val="single" w:sz="4" w:space="0" w:color="000000"/>
            </w:tcBorders>
          </w:tcPr>
          <w:p>
            <w:pPr>
              <w:pStyle w:val="style0"/>
              <w:spacing w:after="0"/>
              <w:ind w:left="59"/>
              <w:rPr>
                <w:rFonts w:ascii="Times New Roman" w:cs="Times New Roman" w:hAnsi="Times New Roman"/>
                <w:sz w:val="24"/>
                <w:szCs w:val="24"/>
              </w:rPr>
            </w:pPr>
          </w:p>
        </w:tc>
        <w:tc>
          <w:tcPr>
            <w:tcW w:w="3100" w:type="dxa"/>
            <w:tcBorders>
              <w:top w:val="single" w:sz="4" w:space="0" w:color="000000"/>
              <w:left w:val="single" w:sz="4" w:space="0" w:color="000000"/>
              <w:bottom w:val="single" w:sz="4" w:space="0" w:color="000000"/>
              <w:right w:val="single" w:sz="4" w:space="0" w:color="000000"/>
            </w:tcBorders>
          </w:tcPr>
          <w:p>
            <w:pPr>
              <w:pStyle w:val="style0"/>
              <w:spacing w:after="2"/>
              <w:ind w:left="61"/>
              <w:rPr>
                <w:rFonts w:ascii="Times New Roman" w:cs="Times New Roman" w:hAnsi="Times New Roman"/>
                <w:sz w:val="24"/>
                <w:szCs w:val="24"/>
              </w:rPr>
            </w:pPr>
            <w:r>
              <w:rPr>
                <w:rFonts w:ascii="Times New Roman" w:cs="Times New Roman" w:hAnsi="Times New Roman"/>
                <w:sz w:val="24"/>
                <w:szCs w:val="24"/>
              </w:rPr>
              <w:t>SDG 11- Sustainable cities and communities</w:t>
            </w:r>
          </w:p>
        </w:tc>
        <w:tc>
          <w:tcPr>
            <w:tcW w:w="3352" w:type="dxa"/>
            <w:tcBorders>
              <w:top w:val="single" w:sz="4" w:space="0" w:color="000000"/>
              <w:left w:val="single" w:sz="4" w:space="0" w:color="000000"/>
              <w:bottom w:val="single" w:sz="4" w:space="0" w:color="000000"/>
              <w:right w:val="single" w:sz="4" w:space="0" w:color="000000"/>
            </w:tcBorders>
          </w:tcPr>
          <w:p>
            <w:pPr>
              <w:pStyle w:val="style179"/>
              <w:numPr>
                <w:ilvl w:val="0"/>
                <w:numId w:val="18"/>
              </w:numPr>
              <w:spacing w:after="160" w:lineRule="auto" w:line="259"/>
              <w:ind w:right="6"/>
              <w:rPr>
                <w:rFonts w:ascii="Times New Roman" w:hAnsi="Times New Roman"/>
                <w:sz w:val="24"/>
                <w:szCs w:val="24"/>
              </w:rPr>
            </w:pPr>
            <w:r>
              <w:rPr>
                <w:rFonts w:ascii="Times New Roman" w:hAnsi="Times New Roman"/>
                <w:sz w:val="24"/>
                <w:szCs w:val="24"/>
              </w:rPr>
              <w:t xml:space="preserve">Promote use and adoption of appropriate building technologies to lower the cost of building </w:t>
            </w:r>
          </w:p>
          <w:p>
            <w:pPr>
              <w:pStyle w:val="style0"/>
              <w:spacing w:after="2" w:lineRule="auto" w:line="237"/>
              <w:ind w:left="420" w:hanging="360"/>
              <w:rPr>
                <w:rFonts w:ascii="Times New Roman" w:cs="Times New Roman" w:hAnsi="Times New Roman"/>
                <w:sz w:val="24"/>
                <w:szCs w:val="24"/>
              </w:rPr>
            </w:pPr>
          </w:p>
        </w:tc>
      </w:tr>
    </w:tbl>
    <w:p>
      <w:pPr>
        <w:pStyle w:val="style0"/>
        <w:rPr>
          <w:rFonts w:ascii="Times New Roman" w:cs="Times New Roman" w:hAnsi="Times New Roman"/>
          <w:b/>
          <w:lang w:val="en-GB"/>
        </w:rPr>
      </w:pPr>
    </w:p>
    <w:p>
      <w:pPr>
        <w:pStyle w:val="style0"/>
        <w:rPr>
          <w:rFonts w:ascii="Times New Roman" w:cs="Times New Roman" w:eastAsia="宋体" w:hAnsi="Times New Roman"/>
          <w:b/>
          <w:sz w:val="26"/>
          <w:szCs w:val="26"/>
          <w:lang w:val="en-GB"/>
        </w:rPr>
      </w:pPr>
    </w:p>
    <w:bookmarkStart w:id="130" w:name="_Toc128318931"/>
    <w:p>
      <w:pPr>
        <w:pStyle w:val="style2"/>
        <w:rPr>
          <w:rFonts w:cs="Times New Roman"/>
        </w:rPr>
      </w:pPr>
      <w:r>
        <w:rPr>
          <w:rFonts w:cs="Times New Roman"/>
        </w:rPr>
        <w:t>4.4 Cross-Sectoral Linkages</w:t>
      </w:r>
      <w:bookmarkEnd w:id="130"/>
    </w:p>
    <w:bookmarkStart w:id="131" w:name="_Toc127120346"/>
    <w:p>
      <w:pPr>
        <w:pStyle w:val="style34"/>
        <w:rPr>
          <w:rFonts w:ascii="Times New Roman" w:cs="Times New Roman" w:hAnsi="Times New Roman"/>
          <w:color w:val="auto"/>
          <w:sz w:val="24"/>
          <w:szCs w:val="24"/>
          <w:lang w:val="en-GB"/>
        </w:rPr>
      </w:pPr>
      <w:r>
        <w:rPr>
          <w:rFonts w:ascii="Times New Roman" w:cs="Times New Roman" w:hAnsi="Times New Roman"/>
          <w:color w:val="auto"/>
          <w:sz w:val="24"/>
          <w:szCs w:val="24"/>
        </w:rPr>
        <w:t xml:space="preserve">Table </w:t>
      </w:r>
      <w:r>
        <w:rPr>
          <w:rFonts w:ascii="Times New Roman" w:cs="Times New Roman" w:hAnsi="Times New Roman"/>
          <w:color w:val="auto"/>
          <w:sz w:val="24"/>
          <w:szCs w:val="24"/>
        </w:rPr>
        <w:fldChar w:fldCharType="begin"/>
      </w:r>
      <w:r>
        <w:rPr>
          <w:rFonts w:ascii="Times New Roman" w:cs="Times New Roman" w:hAnsi="Times New Roman"/>
          <w:color w:val="auto"/>
          <w:sz w:val="24"/>
          <w:szCs w:val="24"/>
        </w:rPr>
        <w:instrText xml:space="preserve"> SEQ Table \* ARABIC </w:instrText>
      </w:r>
      <w:r>
        <w:rPr>
          <w:rFonts w:ascii="Times New Roman" w:cs="Times New Roman" w:hAnsi="Times New Roman"/>
          <w:color w:val="auto"/>
          <w:sz w:val="24"/>
          <w:szCs w:val="24"/>
        </w:rPr>
        <w:fldChar w:fldCharType="separate"/>
      </w:r>
      <w:r>
        <w:rPr>
          <w:rFonts w:ascii="Times New Roman" w:cs="Times New Roman" w:hAnsi="Times New Roman"/>
          <w:noProof/>
          <w:color w:val="auto"/>
          <w:sz w:val="24"/>
          <w:szCs w:val="24"/>
        </w:rPr>
        <w:t>10</w:t>
      </w:r>
      <w:r>
        <w:rPr>
          <w:rFonts w:ascii="Times New Roman" w:cs="Times New Roman" w:hAnsi="Times New Roman"/>
          <w:color w:val="auto"/>
          <w:sz w:val="24"/>
          <w:szCs w:val="24"/>
        </w:rPr>
        <w:fldChar w:fldCharType="end"/>
      </w:r>
      <w:r>
        <w:rPr>
          <w:rFonts w:ascii="Times New Roman" w:cs="Times New Roman" w:hAnsi="Times New Roman"/>
          <w:color w:val="auto"/>
          <w:sz w:val="24"/>
          <w:szCs w:val="24"/>
        </w:rPr>
        <w:t xml:space="preserve">: </w:t>
      </w:r>
      <w:r>
        <w:rPr>
          <w:rFonts w:ascii="Times New Roman" w:cs="Times New Roman" w:hAnsi="Times New Roman"/>
          <w:color w:val="auto"/>
          <w:sz w:val="24"/>
          <w:szCs w:val="24"/>
          <w:lang w:val="en-GB"/>
        </w:rPr>
        <w:t>Cross-Sectoral Linkages</w:t>
      </w:r>
      <w:bookmarkEnd w:id="131"/>
    </w:p>
    <w:tbl>
      <w:tblPr>
        <w:tblW w:w="5000" w:type="pct"/>
        <w:tblLook w:val="04A0" w:firstRow="1" w:lastRow="0" w:firstColumn="1" w:lastColumn="0" w:noHBand="0" w:noVBand="1"/>
      </w:tblPr>
      <w:tblGrid>
        <w:gridCol w:w="1682"/>
        <w:gridCol w:w="1654"/>
        <w:gridCol w:w="1726"/>
        <w:gridCol w:w="2142"/>
        <w:gridCol w:w="2153"/>
      </w:tblGrid>
      <w:tr>
        <w:trPr>
          <w:trHeight w:val="1034" w:hRule="atLeast"/>
        </w:trPr>
        <w:tc>
          <w:tcPr>
            <w:tcW w:w="908" w:type="pct"/>
            <w:tcBorders>
              <w:top w:val="single" w:sz="4" w:space="0" w:color="auto"/>
              <w:left w:val="single" w:sz="4" w:space="0" w:color="auto"/>
              <w:bottom w:val="single" w:sz="4" w:space="0" w:color="auto"/>
              <w:right w:val="single" w:sz="4" w:space="0" w:color="auto"/>
            </w:tcBorders>
            <w:shd w:val="clear" w:color="000000" w:fill="e7e6e6"/>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lang w:val="en-GB"/>
              </w:rPr>
              <w:t>Programme</w:t>
            </w:r>
          </w:p>
        </w:tc>
        <w:tc>
          <w:tcPr>
            <w:tcW w:w="893" w:type="pct"/>
            <w:tcBorders>
              <w:top w:val="single" w:sz="4" w:space="0" w:color="auto"/>
              <w:left w:val="nil"/>
              <w:bottom w:val="single" w:sz="4" w:space="0" w:color="auto"/>
              <w:right w:val="single" w:sz="4" w:space="0" w:color="auto"/>
            </w:tcBorders>
            <w:shd w:val="clear" w:color="000000" w:fill="e7e6e6"/>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lang w:val="en-GB"/>
              </w:rPr>
              <w:t>Sector</w:t>
            </w:r>
          </w:p>
        </w:tc>
        <w:tc>
          <w:tcPr>
            <w:tcW w:w="928" w:type="pct"/>
            <w:tcBorders>
              <w:top w:val="single" w:sz="4" w:space="0" w:color="auto"/>
              <w:left w:val="nil"/>
              <w:bottom w:val="single" w:sz="4" w:space="0" w:color="auto"/>
              <w:right w:val="single" w:sz="4" w:space="0" w:color="auto"/>
            </w:tcBorders>
            <w:shd w:val="clear" w:color="000000" w:fill="e7e6e6"/>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lang w:val="en-GB"/>
              </w:rPr>
              <w:t>Cross-sector Impact</w:t>
            </w:r>
          </w:p>
        </w:tc>
        <w:tc>
          <w:tcPr>
            <w:tcW w:w="1128" w:type="pct"/>
            <w:tcBorders>
              <w:top w:val="single" w:sz="4" w:space="0" w:color="auto"/>
              <w:left w:val="nil"/>
              <w:bottom w:val="single" w:sz="4" w:space="0" w:color="auto"/>
              <w:right w:val="single" w:sz="4" w:space="0" w:color="auto"/>
            </w:tcBorders>
            <w:shd w:val="clear" w:color="000000" w:fill="e7e6e6"/>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w:t>
            </w:r>
          </w:p>
        </w:tc>
        <w:tc>
          <w:tcPr>
            <w:tcW w:w="1143" w:type="pct"/>
            <w:tcBorders>
              <w:top w:val="single" w:sz="4" w:space="0" w:color="auto"/>
              <w:left w:val="nil"/>
              <w:bottom w:val="single" w:sz="4" w:space="0" w:color="auto"/>
              <w:right w:val="single" w:sz="4" w:space="0" w:color="auto"/>
            </w:tcBorders>
            <w:shd w:val="clear" w:color="000000" w:fill="e7e6e6"/>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lang w:val="en-GB"/>
              </w:rPr>
              <w:t>Measures to Harness or Mitigate the</w:t>
            </w:r>
          </w:p>
        </w:tc>
      </w:tr>
      <w:tr>
        <w:tblPrEx/>
        <w:trPr>
          <w:trHeight w:val="315" w:hRule="atLeast"/>
        </w:trPr>
        <w:tc>
          <w:tcPr>
            <w:tcW w:w="908" w:type="pct"/>
            <w:tcBorders>
              <w:top w:val="nil"/>
              <w:left w:val="single" w:sz="4" w:space="0" w:color="auto"/>
              <w:bottom w:val="single" w:sz="4" w:space="0" w:color="auto"/>
              <w:right w:val="single" w:sz="4" w:space="0" w:color="auto"/>
            </w:tcBorders>
            <w:shd w:val="clear" w:color="000000" w:fill="e7e6e6"/>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lang w:val="en-GB"/>
              </w:rPr>
              <w:t>Name</w:t>
            </w:r>
          </w:p>
        </w:tc>
        <w:tc>
          <w:tcPr>
            <w:tcW w:w="893" w:type="pct"/>
            <w:tcBorders>
              <w:top w:val="nil"/>
              <w:left w:val="nil"/>
              <w:bottom w:val="single" w:sz="4" w:space="0" w:color="auto"/>
              <w:right w:val="single" w:sz="4" w:space="0" w:color="auto"/>
            </w:tcBorders>
            <w:shd w:val="clear" w:color="000000" w:fill="e7e6e6"/>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lang w:val="en-GB"/>
              </w:rPr>
              <w:t> </w:t>
            </w:r>
          </w:p>
        </w:tc>
        <w:tc>
          <w:tcPr>
            <w:tcW w:w="928" w:type="pct"/>
            <w:tcBorders>
              <w:top w:val="nil"/>
              <w:left w:val="nil"/>
              <w:bottom w:val="single" w:sz="4" w:space="0" w:color="auto"/>
              <w:right w:val="single" w:sz="4" w:space="0" w:color="auto"/>
            </w:tcBorders>
            <w:shd w:val="clear" w:color="000000" w:fill="e7e6e6"/>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lang w:val="en-GB"/>
              </w:rPr>
              <w:t>Synergies</w:t>
            </w:r>
          </w:p>
        </w:tc>
        <w:tc>
          <w:tcPr>
            <w:tcW w:w="1128" w:type="pct"/>
            <w:tcBorders>
              <w:top w:val="nil"/>
              <w:left w:val="nil"/>
              <w:bottom w:val="single" w:sz="4" w:space="0" w:color="auto"/>
              <w:right w:val="single" w:sz="4" w:space="0" w:color="auto"/>
            </w:tcBorders>
            <w:shd w:val="clear" w:color="000000" w:fill="e7e6e6"/>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lang w:val="en-GB"/>
              </w:rPr>
              <w:t>Adverse impact</w:t>
            </w:r>
          </w:p>
        </w:tc>
        <w:tc>
          <w:tcPr>
            <w:tcW w:w="1143" w:type="pct"/>
            <w:tcBorders>
              <w:top w:val="nil"/>
              <w:left w:val="nil"/>
              <w:bottom w:val="single" w:sz="4" w:space="0" w:color="auto"/>
              <w:right w:val="single" w:sz="4" w:space="0" w:color="auto"/>
            </w:tcBorders>
            <w:shd w:val="clear" w:color="000000" w:fill="e7e6e6"/>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lang w:val="en-GB"/>
              </w:rPr>
              <w:t>Impact</w:t>
            </w:r>
          </w:p>
        </w:tc>
      </w:tr>
      <w:tr>
        <w:tblPrEx/>
        <w:trPr>
          <w:trHeight w:val="1961"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Fisheries Management and Aquaculture Development</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Health, Environment, Lands, trade and physical planning</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Improved Integrated planned land use and conservation for increased fish productivity</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-Increased mosquito breeding sites in fish farming ponds`</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-Joint programme planning and implementation to harness and mitigate the impacts.</w:t>
            </w:r>
          </w:p>
        </w:tc>
      </w:tr>
      <w:tr>
        <w:tblPrEx/>
        <w:trPr>
          <w:trHeight w:val="1890"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-Increased water use for fish farming</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r>
      <w:tr>
        <w:tblPrEx/>
        <w:trPr>
          <w:trHeight w:val="1520"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Trade, Water, Environment, ICT</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-Improved natural fisheries resource utilisation</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--Joint programme planning and implementation to harness and mitigate the impacts.</w:t>
            </w:r>
          </w:p>
        </w:tc>
      </w:tr>
      <w:tr>
        <w:tblPrEx/>
        <w:trPr>
          <w:trHeight w:val="1979"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Increased Ecosystem based approach to fisheries resource management</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Resource use conflicts (Rivers and Dam utilisation)</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r>
      <w:tr>
        <w:tblPrEx/>
        <w:trPr>
          <w:trHeight w:val="3150"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-diversification on optimum fisheries resource utilisation</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-Involvement of the community/public in the implantation programmes</w:t>
            </w:r>
          </w:p>
        </w:tc>
      </w:tr>
      <w:tr>
        <w:tblPrEx/>
        <w:trPr>
          <w:trHeight w:val="315"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--Putting in place efficient and effective fisheries and Aquaculture communication strategy to key stakeholders</w:t>
            </w:r>
          </w:p>
        </w:tc>
      </w:tr>
      <w:tr>
        <w:tblPrEx/>
        <w:trPr>
          <w:trHeight w:val="2240"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Trade and cooperatives, Roads and Transport, Health, Environment and Sanitation and ICT</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-Improved food safety</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-Putting in place efficient and effective fisheries and Aquaculture communication strategy to key stakeholders</w:t>
            </w:r>
          </w:p>
        </w:tc>
      </w:tr>
      <w:tr>
        <w:tblPrEx/>
        <w:trPr>
          <w:trHeight w:val="1260"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-Improved fish market access</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r>
      <w:tr>
        <w:tblPrEx/>
        <w:trPr>
          <w:trHeight w:val="1575"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-Improved collective marketing and value for fish and fish products</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935"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-Improved access to credit facilities</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r>
        <w:tblPrEx/>
        <w:trPr>
          <w:trHeight w:val="1575"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Crop Development, Agribusiness &amp; Land Development Services</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Trade, Cooperatives, Environment &amp; Lands, Transport, Government Agencies, Research Institutions, Agricultural Finance &amp; Credit,</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-Improved Crop production &amp; Productivity,</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Duplication and project overlap, Project distribution,</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Joint planning &amp; implementation</w:t>
            </w:r>
          </w:p>
        </w:tc>
      </w:tr>
      <w:tr>
        <w:tblPrEx/>
        <w:trPr>
          <w:trHeight w:val="2205"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xml:space="preserve">--improve environmental &amp; natural resource use, Increased research-extension </w:t>
            </w:r>
            <w:r>
              <w:rPr>
                <w:rFonts w:ascii="Times New Roman" w:cs="Times New Roman" w:eastAsia="Times New Roman" w:hAnsi="Times New Roman"/>
                <w:sz w:val="24"/>
                <w:szCs w:val="24"/>
                <w:lang w:val="en-GB"/>
              </w:rPr>
              <w:t>Liaison, Regulatory frame works enhanced</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Improved market information &amp; access</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Joint resource mobilization</w:t>
            </w:r>
          </w:p>
        </w:tc>
      </w:tr>
      <w:tr>
        <w:tblPrEx/>
        <w:trPr>
          <w:trHeight w:val="1286"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High post-harvest loses,</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Enhance Participatory Monitoring &amp; Evaluation</w:t>
            </w:r>
          </w:p>
        </w:tc>
      </w:tr>
      <w:tr>
        <w:tblPrEx/>
        <w:trPr>
          <w:trHeight w:val="1331"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p>
            <w:pPr>
              <w:pStyle w:val="style0"/>
              <w:rPr>
                <w:rFonts w:ascii="Times New Roman" w:cs="Times New Roman" w:eastAsia="Times New Roman" w:hAnsi="Times New Roman"/>
                <w:sz w:val="24"/>
                <w:szCs w:val="24"/>
              </w:rPr>
            </w:pPr>
          </w:p>
          <w:p>
            <w:pPr>
              <w:pStyle w:val="style0"/>
              <w:rPr>
                <w:rFonts w:ascii="Times New Roman" w:cs="Times New Roman" w:eastAsia="Times New Roman" w:hAnsi="Times New Roman"/>
                <w:sz w:val="24"/>
                <w:szCs w:val="24"/>
              </w:rPr>
            </w:pPr>
          </w:p>
          <w:p>
            <w:pPr>
              <w:pStyle w:val="style0"/>
              <w:rPr>
                <w:rFonts w:ascii="Times New Roman" w:cs="Times New Roman" w:eastAsia="Times New Roman" w:hAnsi="Times New Roman"/>
                <w:sz w:val="24"/>
                <w:szCs w:val="24"/>
              </w:rPr>
            </w:pPr>
          </w:p>
          <w:p>
            <w:pPr>
              <w:pStyle w:val="style0"/>
              <w:rPr>
                <w:rFonts w:ascii="Times New Roman" w:cs="Times New Roman" w:eastAsia="Times New Roman" w:hAnsi="Times New Roman"/>
                <w:sz w:val="24"/>
                <w:szCs w:val="24"/>
              </w:rPr>
            </w:pP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Enhanced agricultural Commodities trade</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Develop policy framework on inter-sector collaboration</w:t>
            </w:r>
          </w:p>
        </w:tc>
      </w:tr>
      <w:tr>
        <w:tblPrEx/>
        <w:trPr>
          <w:trHeight w:val="620"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Animal health services</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xml:space="preserve"> -Public health,</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Disease control</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-High livestock disease prevalence</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Joint planning and decision making</w:t>
            </w:r>
          </w:p>
        </w:tc>
      </w:tr>
      <w:tr>
        <w:tblPrEx/>
        <w:trPr>
          <w:trHeight w:val="989"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xml:space="preserve">-Environment and lands, </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-Food safety</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-High cost of production</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Develop policy framework on inter-sector collaboration</w:t>
            </w:r>
          </w:p>
        </w:tc>
      </w:tr>
      <w:tr>
        <w:tblPrEx/>
        <w:trPr>
          <w:trHeight w:val="620"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-Trade, Roads and transport</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-Trade and market access</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r>
      <w:tr>
        <w:tblPrEx/>
        <w:trPr>
          <w:trHeight w:val="719"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-Research institution</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-revenue streams enhanced</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w:t>
            </w:r>
          </w:p>
        </w:tc>
      </w:tr>
      <w:tr>
        <w:tblPrEx/>
        <w:trPr>
          <w:trHeight w:val="315"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Livestock production and productivity</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xml:space="preserve">Trade, cooperatives, Roads, Public health, Environment and lands, KDB, Research institutions, </w:t>
            </w:r>
            <w:r>
              <w:rPr>
                <w:rFonts w:ascii="Times New Roman" w:cs="Times New Roman" w:eastAsia="Times New Roman" w:hAnsi="Times New Roman"/>
                <w:sz w:val="24"/>
                <w:szCs w:val="24"/>
                <w:lang w:val="en-GB"/>
              </w:rPr>
              <w:t>financial institutions</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xml:space="preserve">-Collective marketing,      </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xml:space="preserve">-High post-harvest losses, </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-Joint planning and decision making,</w:t>
            </w:r>
          </w:p>
        </w:tc>
      </w:tr>
      <w:tr>
        <w:tblPrEx/>
        <w:trPr>
          <w:trHeight w:val="1088"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xml:space="preserve"> ICT</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-Regulatory frameworks,</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xml:space="preserve">-High cost of production </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-Joint M&amp;E system and feed back</w:t>
            </w:r>
          </w:p>
        </w:tc>
      </w:tr>
      <w:tr>
        <w:tblPrEx/>
        <w:trPr>
          <w:trHeight w:val="1079"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Food safety and standards,</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-Duplication and overlap of projects/programs</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xml:space="preserve"> -Develop policy framework on inter-sector collaboration</w:t>
            </w:r>
          </w:p>
        </w:tc>
      </w:tr>
      <w:tr>
        <w:tblPrEx/>
        <w:trPr>
          <w:trHeight w:val="1322"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xml:space="preserve">- Market linkages and access, </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-Create intergovernmental relationship frameworks</w:t>
            </w:r>
          </w:p>
        </w:tc>
      </w:tr>
      <w:tr>
        <w:tblPrEx/>
        <w:trPr>
          <w:trHeight w:val="710"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 xml:space="preserve"> -Research extension and liaisons</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-Joint resource mobilization</w:t>
            </w:r>
          </w:p>
        </w:tc>
      </w:tr>
      <w:tr>
        <w:tblPrEx/>
        <w:trPr>
          <w:trHeight w:val="1052" w:hRule="atLeast"/>
        </w:trPr>
        <w:tc>
          <w:tcPr>
            <w:tcW w:w="908" w:type="pct"/>
            <w:tcBorders>
              <w:top w:val="nil"/>
              <w:left w:val="single" w:sz="4" w:space="0" w:color="auto"/>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89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9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lang w:val="en-GB"/>
              </w:rPr>
              <w:t>-Agricultural credit and financing</w:t>
            </w:r>
          </w:p>
        </w:tc>
        <w:tc>
          <w:tcPr>
            <w:tcW w:w="1128"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c>
          <w:tcPr>
            <w:tcW w:w="1143" w:type="pct"/>
            <w:tcBorders>
              <w:top w:val="nil"/>
              <w:left w:val="nil"/>
              <w:bottom w:val="single" w:sz="4" w:space="0" w:color="auto"/>
              <w:right w:val="single" w:sz="4" w:space="0" w:color="auto"/>
            </w:tcBorders>
            <w:shd w:val="clear" w:color="auto" w:fill="auto"/>
            <w:hideMark/>
          </w:tcPr>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w:t>
            </w:r>
          </w:p>
        </w:tc>
      </w:tr>
    </w:tbl>
    <w:p>
      <w:pPr>
        <w:pStyle w:val="style0"/>
        <w:rPr>
          <w:rFonts w:ascii="Times New Roman" w:cs="Times New Roman" w:hAnsi="Times New Roman"/>
          <w:sz w:val="24"/>
          <w:szCs w:val="24"/>
        </w:rPr>
      </w:pPr>
    </w:p>
    <w:p>
      <w:pPr>
        <w:pStyle w:val="style0"/>
        <w:rPr>
          <w:rFonts w:ascii="Times New Roman" w:cs="Times New Roman" w:hAnsi="Times New Roman"/>
        </w:rPr>
        <w:sectPr>
          <w:pgSz w:w="12240" w:h="15840" w:orient="portrait"/>
          <w:pgMar w:top="1440" w:right="1440" w:bottom="1440" w:left="1440" w:header="720" w:footer="720" w:gutter="0"/>
          <w:cols w:space="720"/>
          <w:docGrid w:linePitch="360"/>
        </w:sectPr>
      </w:pPr>
    </w:p>
    <w:p>
      <w:pPr>
        <w:pStyle w:val="style1"/>
        <w:rPr>
          <w:rFonts w:cs="Times New Roman"/>
          <w:sz w:val="40"/>
          <w:szCs w:val="40"/>
        </w:rPr>
      </w:pPr>
    </w:p>
    <w:p>
      <w:pPr>
        <w:pStyle w:val="style1"/>
        <w:rPr>
          <w:rFonts w:cs="Times New Roman"/>
          <w:sz w:val="40"/>
          <w:szCs w:val="40"/>
        </w:rPr>
      </w:pPr>
    </w:p>
    <w:p>
      <w:pPr>
        <w:pStyle w:val="style1"/>
        <w:rPr>
          <w:rFonts w:cs="Times New Roman"/>
          <w:sz w:val="40"/>
          <w:szCs w:val="40"/>
        </w:rPr>
      </w:pPr>
    </w:p>
    <w:p>
      <w:pPr>
        <w:pStyle w:val="style1"/>
        <w:rPr>
          <w:rFonts w:cs="Times New Roman"/>
          <w:sz w:val="40"/>
          <w:szCs w:val="40"/>
        </w:rPr>
      </w:pPr>
    </w:p>
    <w:p>
      <w:pPr>
        <w:pStyle w:val="style1"/>
        <w:rPr>
          <w:rFonts w:cs="Times New Roman"/>
          <w:sz w:val="40"/>
          <w:szCs w:val="40"/>
        </w:rPr>
      </w:pPr>
    </w:p>
    <w:p>
      <w:pPr>
        <w:pStyle w:val="style1"/>
        <w:rPr>
          <w:rFonts w:cs="Times New Roman"/>
          <w:sz w:val="40"/>
          <w:szCs w:val="40"/>
        </w:rPr>
      </w:pPr>
    </w:p>
    <w:p>
      <w:pPr>
        <w:pStyle w:val="style1"/>
        <w:rPr>
          <w:rFonts w:cs="Times New Roman"/>
          <w:sz w:val="40"/>
          <w:szCs w:val="40"/>
        </w:rPr>
      </w:pPr>
    </w:p>
    <w:bookmarkStart w:id="132" w:name="_Toc128318932"/>
    <w:p>
      <w:pPr>
        <w:pStyle w:val="style1"/>
        <w:rPr>
          <w:rFonts w:cs="Times New Roman"/>
          <w:b w:val="false"/>
          <w:sz w:val="40"/>
          <w:szCs w:val="40"/>
        </w:rPr>
      </w:pPr>
      <w:r>
        <w:rPr>
          <w:rFonts w:cs="Times New Roman"/>
          <w:b w:val="false"/>
          <w:sz w:val="40"/>
          <w:szCs w:val="40"/>
        </w:rPr>
        <w:t>CHAPTER FIVE</w:t>
      </w:r>
      <w:bookmarkEnd w:id="132"/>
    </w:p>
    <w:p>
      <w:pPr>
        <w:pStyle w:val="style0"/>
        <w:jc w:val="center"/>
        <w:rPr>
          <w:rFonts w:ascii="Times New Roman" w:cs="Times New Roman" w:hAnsi="Times New Roman"/>
          <w:b/>
          <w:sz w:val="40"/>
          <w:szCs w:val="40"/>
        </w:rPr>
      </w:pPr>
      <w:r>
        <w:rPr>
          <w:rFonts w:ascii="Times New Roman" w:cs="Times New Roman" w:hAnsi="Times New Roman"/>
          <w:b/>
          <w:sz w:val="40"/>
          <w:szCs w:val="40"/>
        </w:rPr>
        <w:t>SECTOR IMPLEMENTATION FRAMEWORK</w:t>
      </w:r>
    </w:p>
    <w:bookmarkStart w:id="133" w:name="_Toc126227243"/>
    <w:p>
      <w:pPr>
        <w:pStyle w:val="style0"/>
        <w:jc w:val="center"/>
        <w:rPr>
          <w:rFonts w:ascii="Times New Roman" w:cs="Times New Roman" w:hAnsi="Times New Roman"/>
          <w:sz w:val="40"/>
          <w:szCs w:val="40"/>
        </w:rPr>
      </w:pPr>
    </w:p>
    <w:p>
      <w:pPr>
        <w:pStyle w:val="style0"/>
        <w:rPr>
          <w:rFonts w:ascii="Times New Roman" w:cs="Times New Roman" w:eastAsia="宋体" w:hAnsi="Times New Roman"/>
          <w:b/>
          <w:sz w:val="26"/>
          <w:szCs w:val="26"/>
        </w:rPr>
      </w:pPr>
      <w:r>
        <w:rPr>
          <w:rFonts w:ascii="Times New Roman" w:cs="Times New Roman" w:hAnsi="Times New Roman"/>
        </w:rPr>
        <w:br w:type="page"/>
      </w:r>
    </w:p>
    <w:bookmarkStart w:id="134" w:name="_Toc128318933"/>
    <w:p>
      <w:pPr>
        <w:pStyle w:val="style2"/>
        <w:rPr>
          <w:rFonts w:cs="Times New Roman"/>
        </w:rPr>
      </w:pPr>
      <w:r>
        <w:rPr>
          <w:rFonts w:cs="Times New Roman"/>
        </w:rPr>
        <w:t>5.1. Overview</w:t>
      </w:r>
      <w:bookmarkEnd w:id="134"/>
      <w:r>
        <w:rPr>
          <w:rFonts w:cs="Times New Roman"/>
        </w:rPr>
        <w:t xml:space="preserve"> </w:t>
      </w:r>
    </w:p>
    <w:p>
      <w:pPr>
        <w:pStyle w:val="style0"/>
        <w:spacing w:after="248"/>
        <w:ind w:left="75"/>
        <w:rPr>
          <w:rFonts w:ascii="Times New Roman" w:cs="Times New Roman" w:hAnsi="Times New Roman"/>
          <w:sz w:val="24"/>
        </w:rPr>
      </w:pPr>
      <w:r>
        <w:rPr>
          <w:rFonts w:ascii="Times New Roman" w:cs="Times New Roman" w:hAnsi="Times New Roman"/>
          <w:sz w:val="24"/>
        </w:rPr>
        <w:t xml:space="preserve">This chapter should provide the county’s institutional arrangement and their specific roles towards implementation of the CIDP. In addition, the chapter should present the resource mobilization and management framework, asset management, and risk and mitigation measures. </w:t>
      </w:r>
    </w:p>
    <w:bookmarkStart w:id="135" w:name="_Toc128065829"/>
    <w:bookmarkStart w:id="136" w:name="_Toc128318934"/>
    <w:p>
      <w:pPr>
        <w:pStyle w:val="style2"/>
        <w:ind w:left="75"/>
        <w:rPr>
          <w:rFonts w:cs="Times New Roman"/>
          <w:sz w:val="24"/>
          <w:szCs w:val="24"/>
        </w:rPr>
      </w:pPr>
      <w:r>
        <w:rPr>
          <w:rFonts w:cs="Times New Roman"/>
          <w:sz w:val="24"/>
          <w:szCs w:val="24"/>
        </w:rPr>
        <w:t>5.1. Institutional Framework</w:t>
      </w:r>
      <w:bookmarkEnd w:id="135"/>
      <w:bookmarkEnd w:id="136"/>
      <w:r>
        <w:rPr>
          <w:rFonts w:cs="Times New Roman"/>
          <w:sz w:val="24"/>
          <w:szCs w:val="24"/>
        </w:rPr>
        <w:t xml:space="preserve"> </w:t>
      </w:r>
    </w:p>
    <w:p>
      <w:pPr>
        <w:pStyle w:val="style0"/>
        <w:spacing w:after="228"/>
        <w:ind w:left="72"/>
        <w:rPr>
          <w:rFonts w:ascii="Times New Roman" w:cs="Times New Roman" w:hAnsi="Times New Roman"/>
          <w:b/>
        </w:rPr>
      </w:pPr>
      <w:r>
        <w:rPr>
          <w:rFonts w:ascii="Times New Roman" w:cs="Times New Roman" w:hAnsi="Times New Roman"/>
          <w:b/>
        </w:rPr>
        <w:t>Figure 3: Organizational Chart</w:t>
      </w:r>
    </w:p>
    <w:p>
      <w:pPr>
        <w:pStyle w:val="style0"/>
        <w:jc w:val="center"/>
        <w:rPr>
          <w:rFonts w:ascii="Times New Roman" w:cs="Times New Roman" w:hAnsi="Times New Roman"/>
          <w:szCs w:val="24"/>
          <w:lang w:val="en-GB"/>
        </w:rPr>
      </w:pPr>
    </w:p>
    <w:p>
      <w:pPr>
        <w:pStyle w:val="style179"/>
        <w:jc w:val="center"/>
        <w:rPr>
          <w:rFonts w:ascii="Times New Roman" w:hAnsi="Times New Roman"/>
          <w:szCs w:val="24"/>
        </w:rPr>
      </w:pPr>
      <w:r>
        <w:rPr>
          <w:rFonts w:ascii="Times New Roman" w:hAnsi="Times New Roman"/>
          <w:noProof/>
          <w:szCs w:val="24"/>
          <w:lang w:val="en-US" w:eastAsia="en-US"/>
        </w:rPr>
        <mc:AlternateContent>
          <mc:Choice Requires="wps">
            <w:drawing>
              <wp:anchor distT="0" distB="0" distL="0" distR="0" simplePos="false" relativeHeight="26" behindDoc="false" locked="false" layoutInCell="true" allowOverlap="true">
                <wp:simplePos x="0" y="0"/>
                <wp:positionH relativeFrom="column">
                  <wp:posOffset>1885950</wp:posOffset>
                </wp:positionH>
                <wp:positionV relativeFrom="paragraph">
                  <wp:posOffset>3810</wp:posOffset>
                </wp:positionV>
                <wp:extent cx="3649345" cy="609600"/>
                <wp:effectExtent l="0" t="0" r="27305" b="19050"/>
                <wp:wrapNone/>
                <wp:docPr id="1082" name="Rectangle 5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649345" cy="609600"/>
                        </a:xfrm>
                        <a:prstGeom prst="rect"/>
                        <a:solidFill>
                          <a:srgbClr val="ffffff"/>
                        </a:solidFill>
                        <a:ln cmpd="sng" cap="flat" w="9525">
                          <a:solidFill>
                            <a:srgbClr val="000000"/>
                          </a:solidFill>
                          <a:prstDash val="solid"/>
                          <a:miter/>
                          <a:headEnd len="med" w="med" type="none"/>
                          <a:tailEnd len="med" w="med" type="none"/>
                        </a:ln>
                      </wps:spPr>
                      <wps:txbx id="1082">
                        <w:txbxContent>
                          <w:p>
                            <w:pPr>
                              <w:pStyle w:val="style0"/>
                              <w:jc w:val="center"/>
                              <w:rPr>
                                <w:b/>
                              </w:rPr>
                            </w:pPr>
                            <w:r>
                              <w:rPr>
                                <w:b/>
                              </w:rPr>
                              <w:t>DEPARTMENT OF LAND HOUSING AND URBAN DEVELOPMENT</w:t>
                            </w:r>
                          </w:p>
                          <w:p>
                            <w:pPr>
                              <w:pStyle w:val="style0"/>
                              <w:jc w:val="center"/>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082" fillcolor="white" stroked="t" style="position:absolute;margin-left:148.5pt;margin-top:0.3pt;width:287.35pt;height:48.0pt;z-index:26;mso-position-horizontal-relative:text;mso-position-vertical-relative:text;mso-width-percent:0;mso-height-percent:0;mso-width-relative:page;mso-height-relative:page;mso-wrap-distance-left:0.0pt;mso-wrap-distance-right:0.0pt;visibility:visible;">
                <v:stroke joinstyle="miter"/>
                <v:fill/>
                <v:textbox inset="7.2pt,3.6pt,7.2pt,3.6pt">
                  <w:txbxContent>
                    <w:p>
                      <w:pPr>
                        <w:pStyle w:val="style0"/>
                        <w:jc w:val="center"/>
                        <w:rPr>
                          <w:b/>
                        </w:rPr>
                      </w:pPr>
                      <w:r>
                        <w:rPr>
                          <w:b/>
                        </w:rPr>
                        <w:t>DEPARTMENT OF LAND HOUSING AND URBAN DEVELOPMENT</w:t>
                      </w:r>
                    </w:p>
                    <w:p>
                      <w:pPr>
                        <w:pStyle w:val="style0"/>
                        <w:jc w:val="center"/>
                        <w:rPr/>
                      </w:pPr>
                    </w:p>
                  </w:txbxContent>
                </v:textbox>
              </v:rect>
            </w:pict>
          </mc:Fallback>
        </mc:AlternateContent>
      </w:r>
      <w:r>
        <w:rPr>
          <w:rFonts w:ascii="Times New Roman" w:hAnsi="Times New Roman"/>
          <w:noProof/>
          <w:szCs w:val="24"/>
          <w:lang w:val="en-US" w:eastAsia="en-US"/>
        </w:rPr>
        <mc:AlternateContent>
          <mc:Choice Requires="wps">
            <w:drawing>
              <wp:anchor distT="0" distB="0" distL="0" distR="0" simplePos="false" relativeHeight="4" behindDoc="false" locked="false" layoutInCell="true" allowOverlap="true">
                <wp:simplePos x="0" y="0"/>
                <wp:positionH relativeFrom="column">
                  <wp:posOffset>1333500</wp:posOffset>
                </wp:positionH>
                <wp:positionV relativeFrom="paragraph">
                  <wp:posOffset>3115945</wp:posOffset>
                </wp:positionV>
                <wp:extent cx="1004570" cy="360680"/>
                <wp:effectExtent l="0" t="0" r="24130" b="20320"/>
                <wp:wrapNone/>
                <wp:docPr id="1083" name="Rectangle 4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004570" cy="360680"/>
                        </a:xfrm>
                        <a:prstGeom prst="rect"/>
                        <a:solidFill>
                          <a:srgbClr val="ffffff"/>
                        </a:solidFill>
                        <a:ln cmpd="sng" cap="flat" w="9525">
                          <a:solidFill>
                            <a:srgbClr val="000000"/>
                          </a:solidFill>
                          <a:prstDash val="solid"/>
                          <a:miter/>
                          <a:headEnd len="med" w="med" type="none"/>
                          <a:tailEnd len="med" w="med" type="none"/>
                        </a:ln>
                      </wps:spPr>
                      <wps:txbx id="1083">
                        <w:txbxContent>
                          <w:p>
                            <w:pPr>
                              <w:pStyle w:val="style0"/>
                              <w:rPr>
                                <w:sz w:val="18"/>
                              </w:rPr>
                            </w:pPr>
                            <w:r>
                              <w:rPr>
                                <w:sz w:val="18"/>
                              </w:rPr>
                              <w:t>Valuation</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083" fillcolor="white" stroked="t" style="position:absolute;margin-left:105.0pt;margin-top:245.35pt;width:79.1pt;height:28.4pt;z-index:4;mso-position-horizontal-relative:text;mso-position-vertical-relative:text;mso-width-percent:0;mso-height-percent:0;mso-width-relative:page;mso-height-relative:page;mso-wrap-distance-left:0.0pt;mso-wrap-distance-right:0.0pt;visibility:visible;">
                <v:stroke joinstyle="miter"/>
                <v:fill/>
                <v:textbox inset="7.2pt,3.6pt,7.2pt,3.6pt">
                  <w:txbxContent>
                    <w:p>
                      <w:pPr>
                        <w:pStyle w:val="style0"/>
                        <w:rPr>
                          <w:sz w:val="18"/>
                        </w:rPr>
                      </w:pPr>
                      <w:r>
                        <w:rPr>
                          <w:sz w:val="18"/>
                        </w:rPr>
                        <w:t>Valuation</w:t>
                      </w:r>
                    </w:p>
                  </w:txbxContent>
                </v:textbox>
              </v:rect>
            </w:pict>
          </mc:Fallback>
        </mc:AlternateContent>
      </w:r>
      <w:r>
        <w:rPr>
          <w:rFonts w:ascii="Times New Roman" w:hAnsi="Times New Roman"/>
          <w:noProof/>
          <w:szCs w:val="24"/>
          <w:lang w:val="en-US" w:eastAsia="en-US"/>
        </w:rPr>
        <mc:AlternateContent>
          <mc:Choice Requires="wps">
            <w:drawing>
              <wp:anchor distT="0" distB="0" distL="0" distR="0" simplePos="false" relativeHeight="5" behindDoc="false" locked="false" layoutInCell="true" allowOverlap="true">
                <wp:simplePos x="0" y="0"/>
                <wp:positionH relativeFrom="column">
                  <wp:posOffset>4425950</wp:posOffset>
                </wp:positionH>
                <wp:positionV relativeFrom="paragraph">
                  <wp:posOffset>3345180</wp:posOffset>
                </wp:positionV>
                <wp:extent cx="1965959" cy="6350"/>
                <wp:effectExtent l="0" t="0" r="34290" b="31750"/>
                <wp:wrapNone/>
                <wp:docPr id="1084" name="Straight Arrow Connector 4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1965959" cy="6350"/>
                        </a:xfrm>
                        <a:prstGeom prst="straightConnector1"/>
                        <a:ln cmpd="sng" cap="flat" w="9525">
                          <a:solidFill>
                            <a:srgbClr val="000000"/>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v:path arrowok="t" fillok="f" o:connecttype="none"/>
                <o:lock v:ext="edit" shapetype="t"/>
              </v:shapetype>
              <v:shape id="1084" type="#_x0000_t32" filled="f" style="position:absolute;margin-left:348.5pt;margin-top:263.4pt;width:154.8pt;height:0.5pt;z-index:5;mso-position-horizontal-relative:text;mso-position-vertical-relative:text;mso-width-percent:0;mso-height-percent:0;mso-width-relative:page;mso-height-relative:page;mso-wrap-distance-left:0.0pt;mso-wrap-distance-right:0.0pt;visibility:visible;flip:y;">
                <v:fill/>
              </v:shape>
            </w:pict>
          </mc:Fallback>
        </mc:AlternateContent>
      </w:r>
      <w:r>
        <w:rPr>
          <w:rFonts w:ascii="Times New Roman" w:hAnsi="Times New Roman"/>
          <w:noProof/>
          <w:szCs w:val="24"/>
          <w:lang w:val="en-US" w:eastAsia="en-US"/>
        </w:rPr>
        <mc:AlternateContent>
          <mc:Choice Requires="wpg">
            <w:drawing>
              <wp:anchor distT="0" distB="0" distL="0" distR="0" simplePos="false" relativeHeight="6" behindDoc="false" locked="false" layoutInCell="true" allowOverlap="true">
                <wp:simplePos x="0" y="0"/>
                <wp:positionH relativeFrom="column">
                  <wp:posOffset>-502285</wp:posOffset>
                </wp:positionH>
                <wp:positionV relativeFrom="paragraph">
                  <wp:posOffset>2516505</wp:posOffset>
                </wp:positionV>
                <wp:extent cx="2151380" cy="581025"/>
                <wp:effectExtent l="57150" t="0" r="96520" b="47625"/>
                <wp:wrapNone/>
                <wp:docPr id="1085" name="Group 4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2151380" cy="581025"/>
                          <a:chOff x="202" y="6132"/>
                          <a:chExt cx="3388" cy="915"/>
                        </a:xfrm>
                      </wpg:grpSpPr>
                      <wps:wsp>
                        <wps:cNvSpPr/>
                        <wps:spPr>
                          <a:xfrm rot="0">
                            <a:off x="243" y="6591"/>
                            <a:ext cx="1" cy="456"/>
                          </a:xfrm>
                          <a:prstGeom prst="straightConnector1"/>
                          <a:ln cmpd="sng" cap="flat" w="9525">
                            <a:solidFill>
                              <a:srgbClr val="000000"/>
                            </a:solidFill>
                            <a:prstDash val="solid"/>
                            <a:round/>
                            <a:headEnd len="med" w="med" type="none"/>
                            <a:tailEnd len="med" w="med" type="triangle"/>
                          </a:ln>
                        </wps:spPr>
                        <wps:bodyPr>
                          <a:prstTxWarp prst="textNoShape"/>
                        </wps:bodyPr>
                      </wps:wsp>
                      <wps:wsp>
                        <wps:cNvSpPr/>
                        <wps:spPr>
                          <a:xfrm rot="0">
                            <a:off x="2099" y="6567"/>
                            <a:ext cx="1" cy="456"/>
                          </a:xfrm>
                          <a:prstGeom prst="straightConnector1"/>
                          <a:ln cmpd="sng" cap="flat" w="9525">
                            <a:solidFill>
                              <a:srgbClr val="000000"/>
                            </a:solidFill>
                            <a:prstDash val="solid"/>
                            <a:round/>
                            <a:headEnd len="med" w="med" type="none"/>
                            <a:tailEnd len="med" w="med" type="triangle"/>
                          </a:ln>
                        </wps:spPr>
                        <wps:bodyPr>
                          <a:prstTxWarp prst="textNoShape"/>
                        </wps:bodyPr>
                      </wps:wsp>
                      <wps:wsp>
                        <wps:cNvSpPr/>
                        <wps:spPr>
                          <a:xfrm rot="0">
                            <a:off x="3589" y="6567"/>
                            <a:ext cx="1" cy="456"/>
                          </a:xfrm>
                          <a:prstGeom prst="straightConnector1"/>
                          <a:ln cmpd="sng" cap="flat" w="9525">
                            <a:solidFill>
                              <a:srgbClr val="000000"/>
                            </a:solidFill>
                            <a:prstDash val="solid"/>
                            <a:round/>
                            <a:headEnd len="med" w="med" type="none"/>
                            <a:tailEnd len="med" w="med" type="triangle"/>
                          </a:ln>
                        </wps:spPr>
                        <wps:bodyPr>
                          <a:prstTxWarp prst="textNoShape"/>
                        </wps:bodyPr>
                      </wps:wsp>
                      <wps:wsp>
                        <wps:cNvSpPr/>
                        <wps:spPr>
                          <a:xfrm rot="0" flipV="1">
                            <a:off x="202" y="6557"/>
                            <a:ext cx="3388" cy="10"/>
                          </a:xfrm>
                          <a:prstGeom prst="straightConnector1"/>
                          <a:ln cmpd="sng" cap="flat" w="9525">
                            <a:solidFill>
                              <a:srgbClr val="000000"/>
                            </a:solidFill>
                            <a:prstDash val="solid"/>
                            <a:round/>
                            <a:headEnd len="med" w="med" type="none"/>
                            <a:tailEnd len="med" w="med" type="none"/>
                          </a:ln>
                        </wps:spPr>
                        <wps:bodyPr>
                          <a:prstTxWarp prst="textNoShape"/>
                        </wps:bodyPr>
                      </wps:wsp>
                      <wps:wsp>
                        <wps:cNvSpPr/>
                        <wps:spPr>
                          <a:xfrm rot="0">
                            <a:off x="1723" y="6132"/>
                            <a:ext cx="0" cy="425"/>
                          </a:xfrm>
                          <a:prstGeom prst="straightConnector1"/>
                          <a:ln cmpd="sng" cap="flat" w="9525">
                            <a:solidFill>
                              <a:srgbClr val="000000"/>
                            </a:solidFill>
                            <a:prstDash val="solid"/>
                            <a:round/>
                            <a:headEnd len="med" w="med" type="none"/>
                            <a:tailEnd len="med" w="med" type="triangle"/>
                          </a:ln>
                        </wps:spPr>
                        <wps:bodyPr>
                          <a:prstTxWarp prst="textNoShape"/>
                        </wps:bodyPr>
                      </wps:wsp>
                    </wpg:wgp>
                  </a:graphicData>
                </a:graphic>
                <wp14:sizeRelH relativeFrom="page">
                  <wp14:pctWidth>0</wp14:pctWidth>
                </wp14:sizeRelH>
                <wp14:sizeRelV relativeFrom="page">
                  <wp14:pctHeight>0</wp14:pctHeight>
                </wp14:sizeRelV>
              </wp:anchor>
            </w:drawing>
          </mc:Choice>
          <mc:Fallback>
            <w:pict>
              <v:group id="1085" filled="f" stroked="f" style="position:absolute;margin-left:-39.55pt;margin-top:198.15pt;width:169.4pt;height:45.75pt;z-index:6;mso-position-horizontal-relative:text;mso-position-vertical-relative:text;mso-width-percent:0;mso-height-percent:0;mso-width-relative:page;mso-height-relative:page;mso-wrap-distance-left:0.0pt;mso-wrap-distance-right:0.0pt;visibility:visible;" coordsize="3388,915" coordorigin="202,6132">
                <v:shape id="1086" type="#_x0000_t32" filled="f" style="position:absolute;left:243;top:6591;width:1;height:456;z-index:2;mso-position-horizontal-relative:page;mso-position-vertical-relative:page;mso-width-relative:page;mso-height-relative:page;visibility:visible;">
                  <v:stroke endarrow="block"/>
                  <v:fill/>
                </v:shape>
                <v:shape id="1087" type="#_x0000_t32" filled="f" style="position:absolute;left:2099;top:6567;width:1;height:456;z-index:3;mso-position-horizontal-relative:page;mso-position-vertical-relative:page;mso-width-relative:page;mso-height-relative:page;visibility:visible;">
                  <v:stroke endarrow="block"/>
                  <v:fill/>
                </v:shape>
                <v:shape id="1088" type="#_x0000_t32" filled="f" style="position:absolute;left:3589;top:6567;width:1;height:456;z-index:4;mso-position-horizontal-relative:page;mso-position-vertical-relative:page;mso-width-relative:page;mso-height-relative:page;visibility:visible;">
                  <v:stroke endarrow="block"/>
                  <v:fill/>
                </v:shape>
                <v:shape id="1089" type="#_x0000_t32" filled="f" style="position:absolute;left:202;top:6557;width:3388;height:10;z-index:5;mso-position-horizontal-relative:page;mso-position-vertical-relative:page;mso-width-relative:page;mso-height-relative:page;visibility:visible;flip:y;">
                  <v:fill/>
                </v:shape>
                <v:shape id="1090" type="#_x0000_t32" filled="f" style="position:absolute;left:1723;top:6132;width:0;height:425;z-index:6;mso-position-horizontal-relative:page;mso-position-vertical-relative:page;mso-width-relative:page;mso-height-relative:page;visibility:visible;">
                  <v:stroke endarrow="block"/>
                  <v:fill/>
                </v:shape>
                <v:fill/>
              </v:group>
            </w:pict>
          </mc:Fallback>
        </mc:AlternateContent>
      </w:r>
      <w:r>
        <w:rPr>
          <w:rFonts w:ascii="Times New Roman" w:hAnsi="Times New Roman"/>
          <w:noProof/>
          <w:szCs w:val="24"/>
          <w:lang w:val="en-US" w:eastAsia="en-US"/>
        </w:rPr>
        <mc:AlternateContent>
          <mc:Choice Requires="wps">
            <w:drawing>
              <wp:anchor distT="0" distB="0" distL="0" distR="0" simplePos="false" relativeHeight="7" behindDoc="false" locked="false" layoutInCell="true" allowOverlap="true">
                <wp:simplePos x="0" y="0"/>
                <wp:positionH relativeFrom="column">
                  <wp:posOffset>5367655</wp:posOffset>
                </wp:positionH>
                <wp:positionV relativeFrom="paragraph">
                  <wp:posOffset>2698750</wp:posOffset>
                </wp:positionV>
                <wp:extent cx="634" cy="631190"/>
                <wp:effectExtent l="76200" t="0" r="75565" b="54610"/>
                <wp:wrapNone/>
                <wp:docPr id="1091" name="Straight Arrow Connector 4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34" cy="631190"/>
                        </a:xfrm>
                        <a:prstGeom prst="straightConnector1"/>
                        <a:ln cmpd="sng" cap="flat" w="9525">
                          <a:solidFill>
                            <a:srgbClr val="000000"/>
                          </a:solidFill>
                          <a:prstDash val="solid"/>
                          <a:round/>
                          <a:headEnd len="med" w="med" type="none"/>
                          <a:tailEnd len="med" w="med" type="triangl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091" type="#_x0000_t32" filled="f" style="position:absolute;margin-left:422.65pt;margin-top:212.5pt;width:0.05pt;height:49.7pt;z-index:7;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noProof/>
          <w:szCs w:val="24"/>
          <w:lang w:val="en-US" w:eastAsia="en-US"/>
        </w:rPr>
        <mc:AlternateContent>
          <mc:Choice Requires="wps">
            <w:drawing>
              <wp:anchor distT="0" distB="0" distL="0" distR="0" simplePos="false" relativeHeight="8" behindDoc="false" locked="false" layoutInCell="true" allowOverlap="true">
                <wp:simplePos x="0" y="0"/>
                <wp:positionH relativeFrom="column">
                  <wp:posOffset>5196204</wp:posOffset>
                </wp:positionH>
                <wp:positionV relativeFrom="paragraph">
                  <wp:posOffset>1588135</wp:posOffset>
                </wp:positionV>
                <wp:extent cx="0" cy="428625"/>
                <wp:effectExtent l="76200" t="0" r="57150" b="47625"/>
                <wp:wrapNone/>
                <wp:docPr id="1092" name="Straight Arrow Connector 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428625"/>
                        </a:xfrm>
                        <a:prstGeom prst="straightConnector1"/>
                        <a:ln cmpd="sng" cap="flat" w="9525">
                          <a:solidFill>
                            <a:srgbClr val="000000"/>
                          </a:solidFill>
                          <a:prstDash val="solid"/>
                          <a:round/>
                          <a:headEnd len="med" w="med" type="none"/>
                          <a:tailEnd len="med" w="med" type="triangl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092" type="#_x0000_t32" filled="f" style="position:absolute;margin-left:409.15pt;margin-top:125.05pt;width:0.0pt;height:33.75pt;z-index:8;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noProof/>
          <w:szCs w:val="24"/>
          <w:lang w:val="en-US" w:eastAsia="en-US"/>
        </w:rPr>
        <mc:AlternateContent>
          <mc:Choice Requires="wps">
            <w:drawing>
              <wp:anchor distT="0" distB="0" distL="0" distR="0" simplePos="false" relativeHeight="9" behindDoc="false" locked="false" layoutInCell="true" allowOverlap="true">
                <wp:simplePos x="0" y="0"/>
                <wp:positionH relativeFrom="column">
                  <wp:posOffset>2637789</wp:posOffset>
                </wp:positionH>
                <wp:positionV relativeFrom="paragraph">
                  <wp:posOffset>1575435</wp:posOffset>
                </wp:positionV>
                <wp:extent cx="0" cy="428625"/>
                <wp:effectExtent l="76200" t="0" r="57150" b="47625"/>
                <wp:wrapNone/>
                <wp:docPr id="1093" name="Straight Arrow Connector 3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428625"/>
                        </a:xfrm>
                        <a:prstGeom prst="straightConnector1"/>
                        <a:ln cmpd="sng" cap="flat" w="9525">
                          <a:solidFill>
                            <a:srgbClr val="000000"/>
                          </a:solidFill>
                          <a:prstDash val="solid"/>
                          <a:round/>
                          <a:headEnd len="med" w="med" type="none"/>
                          <a:tailEnd len="med" w="med" type="triangl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093" type="#_x0000_t32" filled="f" style="position:absolute;margin-left:207.7pt;margin-top:124.05pt;width:0.0pt;height:33.75pt;z-index:9;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noProof/>
          <w:szCs w:val="24"/>
          <w:lang w:val="en-US" w:eastAsia="en-US"/>
        </w:rPr>
        <mc:AlternateContent>
          <mc:Choice Requires="wps">
            <w:drawing>
              <wp:anchor distT="0" distB="0" distL="0" distR="0" simplePos="false" relativeHeight="10" behindDoc="false" locked="false" layoutInCell="true" allowOverlap="true">
                <wp:simplePos x="0" y="0"/>
                <wp:positionH relativeFrom="column">
                  <wp:posOffset>4426584</wp:posOffset>
                </wp:positionH>
                <wp:positionV relativeFrom="paragraph">
                  <wp:posOffset>3351530</wp:posOffset>
                </wp:positionV>
                <wp:extent cx="0" cy="316865"/>
                <wp:effectExtent l="76200" t="0" r="76200" b="64134"/>
                <wp:wrapNone/>
                <wp:docPr id="1094" name="Straight Arrow Connector 3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316865"/>
                        </a:xfrm>
                        <a:prstGeom prst="straightConnector1"/>
                        <a:ln cmpd="sng" cap="flat" w="9525">
                          <a:solidFill>
                            <a:srgbClr val="000000"/>
                          </a:solidFill>
                          <a:prstDash val="solid"/>
                          <a:round/>
                          <a:headEnd len="med" w="med" type="none"/>
                          <a:tailEnd len="med" w="med" type="triangl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094" type="#_x0000_t32" filled="f" style="position:absolute;margin-left:348.55pt;margin-top:263.9pt;width:0.0pt;height:24.95pt;z-index:10;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noProof/>
          <w:szCs w:val="24"/>
          <w:lang w:val="en-US" w:eastAsia="en-US"/>
        </w:rPr>
        <mc:AlternateContent>
          <mc:Choice Requires="wps">
            <w:drawing>
              <wp:anchor distT="0" distB="0" distL="0" distR="0" simplePos="false" relativeHeight="11" behindDoc="false" locked="false" layoutInCell="true" allowOverlap="true">
                <wp:simplePos x="0" y="0"/>
                <wp:positionH relativeFrom="column">
                  <wp:posOffset>6391275</wp:posOffset>
                </wp:positionH>
                <wp:positionV relativeFrom="paragraph">
                  <wp:posOffset>3351530</wp:posOffset>
                </wp:positionV>
                <wp:extent cx="634" cy="284479"/>
                <wp:effectExtent l="76200" t="0" r="75565" b="58420"/>
                <wp:wrapNone/>
                <wp:docPr id="1095" name="Straight Arrow Connector 3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34" cy="284479"/>
                        </a:xfrm>
                        <a:prstGeom prst="straightConnector1"/>
                        <a:ln cmpd="sng" cap="flat" w="9525">
                          <a:solidFill>
                            <a:srgbClr val="000000"/>
                          </a:solidFill>
                          <a:prstDash val="solid"/>
                          <a:round/>
                          <a:headEnd len="med" w="med" type="none"/>
                          <a:tailEnd len="med" w="med" type="triangl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095" type="#_x0000_t32" filled="f" style="position:absolute;margin-left:503.25pt;margin-top:263.9pt;width:0.05pt;height:22.4pt;z-index:11;mso-position-horizontal-relative:text;mso-position-vertical-relative:text;mso-width-percent:0;mso-height-percent:0;mso-width-relative:page;mso-height-relative:page;mso-wrap-distance-left:0.0pt;mso-wrap-distance-right:0.0pt;visibility:visible;">
                <v:stroke endarrow="block"/>
                <v:fill/>
              </v:shape>
            </w:pict>
          </mc:Fallback>
        </mc:AlternateContent>
      </w:r>
    </w:p>
    <w:p>
      <w:pPr>
        <w:pStyle w:val="style179"/>
        <w:jc w:val="center"/>
        <w:rPr>
          <w:rFonts w:ascii="Times New Roman" w:hAnsi="Times New Roman"/>
          <w:szCs w:val="24"/>
        </w:rPr>
      </w:pPr>
    </w:p>
    <w:p>
      <w:pPr>
        <w:pStyle w:val="style179"/>
        <w:jc w:val="center"/>
        <w:rPr>
          <w:rFonts w:ascii="Times New Roman" w:hAnsi="Times New Roman"/>
          <w:szCs w:val="24"/>
        </w:rPr>
      </w:pPr>
      <w:r>
        <w:rPr>
          <w:rFonts w:ascii="Times New Roman" w:hAnsi="Times New Roman"/>
          <w:noProof/>
          <w:szCs w:val="24"/>
          <w:lang w:val="en-US" w:eastAsia="en-US"/>
        </w:rPr>
        <mc:AlternateContent>
          <mc:Choice Requires="wps">
            <w:drawing>
              <wp:anchor distT="0" distB="0" distL="0" distR="0" simplePos="false" relativeHeight="27" behindDoc="false" locked="false" layoutInCell="true" allowOverlap="true">
                <wp:simplePos x="0" y="0"/>
                <wp:positionH relativeFrom="column">
                  <wp:posOffset>3506470</wp:posOffset>
                </wp:positionH>
                <wp:positionV relativeFrom="paragraph">
                  <wp:posOffset>168910</wp:posOffset>
                </wp:positionV>
                <wp:extent cx="17779" cy="439420"/>
                <wp:effectExtent l="76200" t="0" r="58420" b="55880"/>
                <wp:wrapNone/>
                <wp:docPr id="1096" name="Straight Arrow Connector 3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H="1">
                          <a:off x="0" y="0"/>
                          <a:ext cx="17779" cy="439420"/>
                        </a:xfrm>
                        <a:prstGeom prst="straightConnector1"/>
                        <a:ln cmpd="sng" cap="flat" w="9525">
                          <a:solidFill>
                            <a:srgbClr val="000000"/>
                          </a:solidFill>
                          <a:prstDash val="solid"/>
                          <a:round/>
                          <a:headEnd len="med" w="med" type="none"/>
                          <a:tailEnd len="med" w="med" type="triangl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096" type="#_x0000_t32" filled="f" style="position:absolute;margin-left:276.1pt;margin-top:13.3pt;width:1.4pt;height:34.6pt;z-index:27;mso-position-horizontal-relative:text;mso-position-vertical-relative:text;mso-width-percent:0;mso-height-percent:0;mso-width-relative:page;mso-height-relative:page;mso-wrap-distance-left:0.0pt;mso-wrap-distance-right:0.0pt;visibility:visible;flip:x;">
                <v:stroke endarrow="block"/>
                <v:fill/>
              </v:shape>
            </w:pict>
          </mc:Fallback>
        </mc:AlternateContent>
      </w:r>
    </w:p>
    <w:p>
      <w:pPr>
        <w:pStyle w:val="style179"/>
        <w:jc w:val="center"/>
        <w:rPr>
          <w:rFonts w:ascii="Times New Roman" w:hAnsi="Times New Roman"/>
          <w:szCs w:val="24"/>
        </w:rPr>
      </w:pPr>
    </w:p>
    <w:p>
      <w:pPr>
        <w:pStyle w:val="style179"/>
        <w:jc w:val="center"/>
        <w:rPr>
          <w:rFonts w:ascii="Times New Roman" w:hAnsi="Times New Roman"/>
          <w:szCs w:val="24"/>
        </w:rPr>
      </w:pPr>
    </w:p>
    <w:p>
      <w:pPr>
        <w:pStyle w:val="style179"/>
        <w:jc w:val="center"/>
        <w:rPr>
          <w:rFonts w:ascii="Times New Roman" w:hAnsi="Times New Roman"/>
          <w:szCs w:val="24"/>
        </w:rPr>
      </w:pPr>
      <w:r>
        <w:rPr>
          <w:rFonts w:ascii="Times New Roman" w:hAnsi="Times New Roman"/>
          <w:noProof/>
          <w:szCs w:val="24"/>
          <w:lang w:val="en-US" w:eastAsia="en-US"/>
        </w:rPr>
        <mc:AlternateContent>
          <mc:Choice Requires="wps">
            <w:drawing>
              <wp:anchor distT="0" distB="0" distL="0" distR="0" simplePos="false" relativeHeight="12" behindDoc="false" locked="false" layoutInCell="true" allowOverlap="true">
                <wp:simplePos x="0" y="0"/>
                <wp:positionH relativeFrom="column">
                  <wp:posOffset>676275</wp:posOffset>
                </wp:positionH>
                <wp:positionV relativeFrom="paragraph">
                  <wp:posOffset>20320</wp:posOffset>
                </wp:positionV>
                <wp:extent cx="5438775" cy="571500"/>
                <wp:effectExtent l="0" t="0" r="28575" b="19050"/>
                <wp:wrapNone/>
                <wp:docPr id="1097" name="Rectangle 3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438775" cy="571500"/>
                        </a:xfrm>
                        <a:prstGeom prst="rect"/>
                        <a:solidFill>
                          <a:srgbClr val="ffffff"/>
                        </a:solidFill>
                        <a:ln cmpd="sng" cap="flat" w="9525">
                          <a:solidFill>
                            <a:srgbClr val="000000"/>
                          </a:solidFill>
                          <a:prstDash val="solid"/>
                          <a:miter/>
                          <a:headEnd len="med" w="med" type="none"/>
                          <a:tailEnd len="med" w="med" type="none"/>
                        </a:ln>
                      </wps:spPr>
                      <wps:txbx id="1097">
                        <w:txbxContent>
                          <w:p>
                            <w:pPr>
                              <w:pStyle w:val="style0"/>
                              <w:rPr>
                                <w:b/>
                              </w:rPr>
                            </w:pPr>
                            <w:r>
                              <w:rPr>
                                <w:b/>
                              </w:rPr>
                              <w:t xml:space="preserve">                                                               CECM &amp; CCO’S / MUNICIPAL MANAGER OFFICE</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097" fillcolor="white" stroked="t" style="position:absolute;margin-left:53.25pt;margin-top:1.6pt;width:428.25pt;height:45.0pt;z-index:12;mso-position-horizontal-relative:text;mso-position-vertical-relative:text;mso-width-percent:0;mso-height-percent:0;mso-width-relative:page;mso-height-relative:page;mso-wrap-distance-left:0.0pt;mso-wrap-distance-right:0.0pt;visibility:visible;">
                <v:stroke joinstyle="miter"/>
                <v:fill/>
                <v:textbox inset="7.2pt,3.6pt,7.2pt,3.6pt">
                  <w:txbxContent>
                    <w:p>
                      <w:pPr>
                        <w:pStyle w:val="style0"/>
                        <w:rPr>
                          <w:b/>
                        </w:rPr>
                      </w:pPr>
                      <w:r>
                        <w:rPr>
                          <w:b/>
                        </w:rPr>
                        <w:t xml:space="preserve">                                                               CECM &amp; CCO’S / MUNICIPAL MANAGER OFFICE</w:t>
                      </w:r>
                    </w:p>
                  </w:txbxContent>
                </v:textbox>
              </v:rect>
            </w:pict>
          </mc:Fallback>
        </mc:AlternateContent>
      </w:r>
    </w:p>
    <w:p>
      <w:pPr>
        <w:pStyle w:val="style179"/>
        <w:jc w:val="center"/>
        <w:rPr>
          <w:rFonts w:ascii="Times New Roman" w:hAnsi="Times New Roman"/>
          <w:szCs w:val="24"/>
        </w:rPr>
      </w:pPr>
    </w:p>
    <w:p>
      <w:pPr>
        <w:pStyle w:val="style179"/>
        <w:jc w:val="center"/>
        <w:rPr>
          <w:rFonts w:ascii="Times New Roman" w:hAnsi="Times New Roman"/>
          <w:szCs w:val="24"/>
        </w:rPr>
      </w:pPr>
    </w:p>
    <w:p>
      <w:pPr>
        <w:pStyle w:val="style179"/>
        <w:jc w:val="center"/>
        <w:rPr>
          <w:rFonts w:ascii="Times New Roman" w:hAnsi="Times New Roman"/>
          <w:szCs w:val="24"/>
        </w:rPr>
      </w:pPr>
      <w:r>
        <w:rPr>
          <w:rFonts w:ascii="Times New Roman" w:hAnsi="Times New Roman"/>
          <w:noProof/>
          <w:szCs w:val="24"/>
          <w:lang w:val="en-US" w:eastAsia="en-US"/>
        </w:rPr>
        <mc:AlternateContent>
          <mc:Choice Requires="wps">
            <w:drawing>
              <wp:anchor distT="0" distB="0" distL="0" distR="0" simplePos="false" relativeHeight="13" behindDoc="false" locked="false" layoutInCell="true" allowOverlap="true">
                <wp:simplePos x="0" y="0"/>
                <wp:positionH relativeFrom="column">
                  <wp:posOffset>957579</wp:posOffset>
                </wp:positionH>
                <wp:positionV relativeFrom="paragraph">
                  <wp:posOffset>-635</wp:posOffset>
                </wp:positionV>
                <wp:extent cx="0" cy="276860"/>
                <wp:effectExtent l="76200" t="0" r="57150" b="66040"/>
                <wp:wrapNone/>
                <wp:docPr id="1098" name="Straight Arrow Connector 3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276860"/>
                        </a:xfrm>
                        <a:prstGeom prst="straightConnector1"/>
                        <a:ln cmpd="sng" cap="flat" w="9525">
                          <a:solidFill>
                            <a:srgbClr val="000000"/>
                          </a:solidFill>
                          <a:prstDash val="solid"/>
                          <a:round/>
                          <a:headEnd len="med" w="med" type="none"/>
                          <a:tailEnd len="med" w="med" type="triangl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098" type="#_x0000_t32" filled="f" style="position:absolute;margin-left:75.4pt;margin-top:-0.05pt;width:0.0pt;height:21.8pt;z-index:13;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noProof/>
          <w:szCs w:val="24"/>
          <w:lang w:val="en-US" w:eastAsia="en-US"/>
        </w:rPr>
        <mc:AlternateContent>
          <mc:Choice Requires="wps">
            <w:drawing>
              <wp:anchor distT="0" distB="0" distL="0" distR="0" simplePos="false" relativeHeight="14" behindDoc="false" locked="false" layoutInCell="true" allowOverlap="true">
                <wp:simplePos x="0" y="0"/>
                <wp:positionH relativeFrom="column">
                  <wp:posOffset>3867783</wp:posOffset>
                </wp:positionH>
                <wp:positionV relativeFrom="paragraph">
                  <wp:posOffset>3175</wp:posOffset>
                </wp:positionV>
                <wp:extent cx="0" cy="362585"/>
                <wp:effectExtent l="76200" t="0" r="76200" b="56515"/>
                <wp:wrapNone/>
                <wp:docPr id="1099" name="Straight Arrow Connector 3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362585"/>
                        </a:xfrm>
                        <a:prstGeom prst="straightConnector1"/>
                        <a:ln cmpd="sng" cap="flat" w="9525">
                          <a:solidFill>
                            <a:srgbClr val="000000"/>
                          </a:solidFill>
                          <a:prstDash val="solid"/>
                          <a:round/>
                          <a:headEnd len="med" w="med" type="none"/>
                          <a:tailEnd len="med" w="med" type="triangl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099" type="#_x0000_t32" filled="f" style="position:absolute;margin-left:304.55pt;margin-top:0.25pt;width:0.0pt;height:28.55pt;z-index:14;mso-position-horizontal-relative:text;mso-position-vertical-relative:text;mso-width-percent:0;mso-height-percent:0;mso-width-relative:page;mso-height-relative:page;mso-wrap-distance-left:0.0pt;mso-wrap-distance-right:0.0pt;visibility:visible;">
                <v:stroke endarrow="block"/>
                <v:fill/>
              </v:shape>
            </w:pict>
          </mc:Fallback>
        </mc:AlternateContent>
      </w:r>
    </w:p>
    <w:p>
      <w:pPr>
        <w:pStyle w:val="style179"/>
        <w:jc w:val="center"/>
        <w:rPr>
          <w:rFonts w:ascii="Times New Roman" w:hAnsi="Times New Roman"/>
          <w:szCs w:val="24"/>
        </w:rPr>
      </w:pPr>
      <w:r>
        <w:rPr>
          <w:rFonts w:ascii="Times New Roman" w:hAnsi="Times New Roman"/>
          <w:noProof/>
          <w:szCs w:val="24"/>
          <w:lang w:val="en-US" w:eastAsia="en-US"/>
        </w:rPr>
        <mc:AlternateContent>
          <mc:Choice Requires="wps">
            <w:drawing>
              <wp:anchor distT="0" distB="0" distL="0" distR="0" simplePos="false" relativeHeight="15" behindDoc="false" locked="false" layoutInCell="true" allowOverlap="true">
                <wp:simplePos x="0" y="0"/>
                <wp:positionH relativeFrom="column">
                  <wp:posOffset>4600575</wp:posOffset>
                </wp:positionH>
                <wp:positionV relativeFrom="paragraph">
                  <wp:posOffset>160020</wp:posOffset>
                </wp:positionV>
                <wp:extent cx="1514475" cy="632460"/>
                <wp:effectExtent l="0" t="0" r="28575" b="15240"/>
                <wp:wrapNone/>
                <wp:docPr id="1100" name="Rectangle 3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514475" cy="632460"/>
                        </a:xfrm>
                        <a:prstGeom prst="rect"/>
                        <a:solidFill>
                          <a:srgbClr val="ffffff"/>
                        </a:solidFill>
                        <a:ln cmpd="sng" cap="flat" w="9525">
                          <a:solidFill>
                            <a:srgbClr val="000000"/>
                          </a:solidFill>
                          <a:prstDash val="solid"/>
                          <a:miter/>
                          <a:headEnd len="med" w="med" type="none"/>
                          <a:tailEnd len="med" w="med" type="none"/>
                        </a:ln>
                      </wps:spPr>
                      <wps:txbx id="1100">
                        <w:txbxContent>
                          <w:p>
                            <w:pPr>
                              <w:pStyle w:val="style0"/>
                              <w:rPr/>
                            </w:pPr>
                            <w:r>
                              <w:t xml:space="preserve">Directorate Physical </w:t>
                            </w:r>
                            <w:r>
                              <w:rPr>
                                <w:b/>
                              </w:rPr>
                              <w:t>Planning, Survey &amp; Land</w:t>
                            </w:r>
                            <w:r>
                              <w:t xml:space="preserve"> Adjudication/Settlement</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00" fillcolor="white" stroked="t" style="position:absolute;margin-left:362.25pt;margin-top:12.6pt;width:119.25pt;height:49.8pt;z-index:15;mso-position-horizontal-relative:text;mso-position-vertical-relative:text;mso-width-percent:0;mso-height-percent:0;mso-width-relative:page;mso-height-relative:page;mso-wrap-distance-left:0.0pt;mso-wrap-distance-right:0.0pt;visibility:visible;">
                <v:stroke joinstyle="miter"/>
                <v:fill/>
                <v:textbox inset="7.2pt,3.6pt,7.2pt,3.6pt">
                  <w:txbxContent>
                    <w:p>
                      <w:pPr>
                        <w:pStyle w:val="style0"/>
                        <w:rPr/>
                      </w:pPr>
                      <w:r>
                        <w:t xml:space="preserve">Directorate Physical </w:t>
                      </w:r>
                      <w:r>
                        <w:rPr>
                          <w:b/>
                        </w:rPr>
                        <w:t>Planning, Survey &amp; Land</w:t>
                      </w:r>
                      <w:r>
                        <w:t xml:space="preserve"> Adjudication/Settlement</w:t>
                      </w:r>
                    </w:p>
                  </w:txbxContent>
                </v:textbox>
              </v:rect>
            </w:pict>
          </mc:Fallback>
        </mc:AlternateContent>
      </w:r>
      <w:r>
        <w:rPr>
          <w:rFonts w:ascii="Times New Roman" w:hAnsi="Times New Roman"/>
          <w:noProof/>
          <w:szCs w:val="24"/>
          <w:lang w:val="en-US" w:eastAsia="en-US"/>
        </w:rPr>
        <mc:AlternateContent>
          <mc:Choice Requires="wps">
            <w:drawing>
              <wp:anchor distT="0" distB="0" distL="0" distR="0" simplePos="false" relativeHeight="16" behindDoc="false" locked="false" layoutInCell="true" allowOverlap="true">
                <wp:simplePos x="0" y="0"/>
                <wp:positionH relativeFrom="column">
                  <wp:posOffset>3275330</wp:posOffset>
                </wp:positionH>
                <wp:positionV relativeFrom="paragraph">
                  <wp:posOffset>154940</wp:posOffset>
                </wp:positionV>
                <wp:extent cx="1210310" cy="628650"/>
                <wp:effectExtent l="0" t="0" r="27940" b="19050"/>
                <wp:wrapNone/>
                <wp:docPr id="1101" name="Rectangle 3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210310" cy="628650"/>
                        </a:xfrm>
                        <a:prstGeom prst="rect"/>
                        <a:solidFill>
                          <a:srgbClr val="ffffff"/>
                        </a:solidFill>
                        <a:ln cmpd="sng" cap="flat" w="9525">
                          <a:solidFill>
                            <a:srgbClr val="000000"/>
                          </a:solidFill>
                          <a:prstDash val="solid"/>
                          <a:miter/>
                          <a:headEnd len="med" w="med" type="none"/>
                          <a:tailEnd len="med" w="med" type="none"/>
                        </a:ln>
                      </wps:spPr>
                      <wps:txbx id="1101">
                        <w:txbxContent>
                          <w:p>
                            <w:pPr>
                              <w:pStyle w:val="style0"/>
                              <w:rPr/>
                            </w:pPr>
                            <w:r>
                              <w:t>Directorate of Urban development</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01" fillcolor="white" stroked="t" style="position:absolute;margin-left:257.9pt;margin-top:12.2pt;width:95.3pt;height:49.5pt;z-index:16;mso-position-horizontal-relative:text;mso-position-vertical-relative:text;mso-width-percent:0;mso-height-percent:0;mso-width-relative:page;mso-height-relative:page;mso-wrap-distance-left:0.0pt;mso-wrap-distance-right:0.0pt;visibility:visible;">
                <v:stroke joinstyle="miter"/>
                <v:fill/>
                <v:textbox inset="7.2pt,3.6pt,7.2pt,3.6pt">
                  <w:txbxContent>
                    <w:p>
                      <w:pPr>
                        <w:pStyle w:val="style0"/>
                        <w:rPr/>
                      </w:pPr>
                      <w:r>
                        <w:t>Directorate of Urban development</w:t>
                      </w:r>
                    </w:p>
                  </w:txbxContent>
                </v:textbox>
              </v:rect>
            </w:pict>
          </mc:Fallback>
        </mc:AlternateContent>
      </w:r>
      <w:r>
        <w:rPr>
          <w:rFonts w:ascii="Times New Roman" w:hAnsi="Times New Roman"/>
          <w:noProof/>
          <w:szCs w:val="24"/>
          <w:lang w:val="en-US" w:eastAsia="en-US"/>
        </w:rPr>
        <mc:AlternateContent>
          <mc:Choice Requires="wps">
            <w:drawing>
              <wp:anchor distT="0" distB="0" distL="0" distR="0" simplePos="false" relativeHeight="17" behindDoc="false" locked="false" layoutInCell="true" allowOverlap="true">
                <wp:simplePos x="0" y="0"/>
                <wp:positionH relativeFrom="column">
                  <wp:posOffset>1815465</wp:posOffset>
                </wp:positionH>
                <wp:positionV relativeFrom="paragraph">
                  <wp:posOffset>144780</wp:posOffset>
                </wp:positionV>
                <wp:extent cx="1242060" cy="651509"/>
                <wp:effectExtent l="0" t="0" r="15240" b="15240"/>
                <wp:wrapNone/>
                <wp:docPr id="1102" name="Rectangle 3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242060" cy="651509"/>
                        </a:xfrm>
                        <a:prstGeom prst="rect"/>
                        <a:solidFill>
                          <a:srgbClr val="ffffff"/>
                        </a:solidFill>
                        <a:ln cmpd="sng" cap="flat" w="9525">
                          <a:solidFill>
                            <a:srgbClr val="000000"/>
                          </a:solidFill>
                          <a:prstDash val="solid"/>
                          <a:miter/>
                          <a:headEnd len="med" w="med" type="none"/>
                          <a:tailEnd len="med" w="med" type="none"/>
                        </a:ln>
                      </wps:spPr>
                      <wps:txbx id="1102">
                        <w:txbxContent>
                          <w:p>
                            <w:pPr>
                              <w:pStyle w:val="style0"/>
                              <w:rPr/>
                            </w:pPr>
                            <w:r>
                              <w:t>Directorate of Housing</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02" fillcolor="white" stroked="t" style="position:absolute;margin-left:142.95pt;margin-top:11.4pt;width:97.8pt;height:51.3pt;z-index:17;mso-position-horizontal-relative:text;mso-position-vertical-relative:text;mso-width-percent:0;mso-height-percent:0;mso-width-relative:page;mso-height-relative:page;mso-wrap-distance-left:0.0pt;mso-wrap-distance-right:0.0pt;visibility:visible;">
                <v:stroke joinstyle="miter"/>
                <v:fill/>
                <v:textbox inset="7.2pt,3.6pt,7.2pt,3.6pt">
                  <w:txbxContent>
                    <w:p>
                      <w:pPr>
                        <w:pStyle w:val="style0"/>
                        <w:rPr/>
                      </w:pPr>
                      <w:r>
                        <w:t>Directorate of Housing</w:t>
                      </w:r>
                    </w:p>
                  </w:txbxContent>
                </v:textbox>
              </v:rect>
            </w:pict>
          </mc:Fallback>
        </mc:AlternateContent>
      </w:r>
      <w:r>
        <w:rPr>
          <w:rFonts w:ascii="Times New Roman" w:hAnsi="Times New Roman"/>
          <w:noProof/>
          <w:szCs w:val="24"/>
          <w:lang w:val="en-US" w:eastAsia="en-US"/>
        </w:rPr>
        <mc:AlternateContent>
          <mc:Choice Requires="wps">
            <w:drawing>
              <wp:anchor distT="0" distB="0" distL="0" distR="0" simplePos="false" relativeHeight="18" behindDoc="false" locked="false" layoutInCell="true" allowOverlap="true">
                <wp:simplePos x="0" y="0"/>
                <wp:positionH relativeFrom="column">
                  <wp:posOffset>-189865</wp:posOffset>
                </wp:positionH>
                <wp:positionV relativeFrom="paragraph">
                  <wp:posOffset>133985</wp:posOffset>
                </wp:positionV>
                <wp:extent cx="1837055" cy="651510"/>
                <wp:effectExtent l="0" t="0" r="10795" b="15240"/>
                <wp:wrapNone/>
                <wp:docPr id="1103" name="Rectangle 2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837055" cy="651510"/>
                        </a:xfrm>
                        <a:prstGeom prst="rect"/>
                        <a:solidFill>
                          <a:srgbClr val="ffffff"/>
                        </a:solidFill>
                        <a:ln cmpd="sng" cap="flat" w="9525">
                          <a:solidFill>
                            <a:srgbClr val="000000"/>
                          </a:solidFill>
                          <a:prstDash val="solid"/>
                          <a:miter/>
                          <a:headEnd len="med" w="med" type="none"/>
                          <a:tailEnd len="med" w="med" type="none"/>
                        </a:ln>
                      </wps:spPr>
                      <wps:txbx id="1103">
                        <w:txbxContent>
                          <w:p>
                            <w:pPr>
                              <w:pStyle w:val="style0"/>
                              <w:rPr/>
                            </w:pPr>
                            <w:r>
                              <w:t>Directorate of Lands</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03" fillcolor="white" stroked="t" style="position:absolute;margin-left:-14.95pt;margin-top:10.55pt;width:144.65pt;height:51.3pt;z-index:18;mso-position-horizontal-relative:text;mso-position-vertical-relative:text;mso-width-percent:0;mso-height-percent:0;mso-width-relative:page;mso-height-relative:page;mso-wrap-distance-left:0.0pt;mso-wrap-distance-right:0.0pt;visibility:visible;">
                <v:stroke joinstyle="miter"/>
                <v:fill/>
                <v:textbox inset="7.2pt,3.6pt,7.2pt,3.6pt">
                  <w:txbxContent>
                    <w:p>
                      <w:pPr>
                        <w:pStyle w:val="style0"/>
                        <w:rPr/>
                      </w:pPr>
                      <w:r>
                        <w:t>Directorate of Lands</w:t>
                      </w:r>
                    </w:p>
                  </w:txbxContent>
                </v:textbox>
              </v:rect>
            </w:pict>
          </mc:Fallback>
        </mc:AlternateContent>
      </w:r>
    </w:p>
    <w:p>
      <w:pPr>
        <w:pStyle w:val="style179"/>
        <w:rPr>
          <w:rFonts w:ascii="Times New Roman" w:hAnsi="Times New Roman"/>
          <w:szCs w:val="24"/>
        </w:rPr>
      </w:pPr>
    </w:p>
    <w:p>
      <w:pPr>
        <w:pStyle w:val="style179"/>
        <w:numPr>
          <w:ilvl w:val="0"/>
          <w:numId w:val="21"/>
        </w:numPr>
        <w:jc w:val="center"/>
        <w:rPr>
          <w:rFonts w:ascii="Times New Roman" w:hAnsi="Times New Roman"/>
          <w:szCs w:val="24"/>
        </w:rPr>
      </w:pPr>
    </w:p>
    <w:p>
      <w:pPr>
        <w:pStyle w:val="style179"/>
        <w:numPr>
          <w:ilvl w:val="0"/>
          <w:numId w:val="21"/>
        </w:numPr>
        <w:jc w:val="center"/>
        <w:rPr>
          <w:rFonts w:ascii="Times New Roman" w:hAnsi="Times New Roman"/>
          <w:szCs w:val="24"/>
        </w:rPr>
      </w:pPr>
      <w:r>
        <w:rPr>
          <w:rFonts w:ascii="Times New Roman" w:hAnsi="Times New Roman"/>
          <w:noProof/>
          <w:szCs w:val="24"/>
          <w:lang w:val="en-US" w:eastAsia="en-US"/>
        </w:rPr>
        <mc:AlternateContent>
          <mc:Choice Requires="wps">
            <w:drawing>
              <wp:anchor distT="0" distB="0" distL="0" distR="0" simplePos="false" relativeHeight="29" behindDoc="false" locked="false" layoutInCell="true" allowOverlap="true">
                <wp:simplePos x="0" y="0"/>
                <wp:positionH relativeFrom="column">
                  <wp:posOffset>3522344</wp:posOffset>
                </wp:positionH>
                <wp:positionV relativeFrom="paragraph">
                  <wp:posOffset>328930</wp:posOffset>
                </wp:positionV>
                <wp:extent cx="0" cy="1064260"/>
                <wp:effectExtent l="76200" t="0" r="57150" b="59690"/>
                <wp:wrapNone/>
                <wp:docPr id="1104" name="Straight Arrow Connector 2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1064260"/>
                        </a:xfrm>
                        <a:prstGeom prst="straightConnector1"/>
                        <a:ln cmpd="sng" cap="flat" w="9525">
                          <a:solidFill>
                            <a:srgbClr val="000000"/>
                          </a:solidFill>
                          <a:prstDash val="solid"/>
                          <a:round/>
                          <a:headEnd len="med" w="med" type="none"/>
                          <a:tailEnd len="med" w="med" type="triangl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04" type="#_x0000_t32" filled="f" style="position:absolute;margin-left:277.35pt;margin-top:25.9pt;width:0.0pt;height:83.8pt;z-index:29;mso-position-horizontal-relative:text;mso-position-vertical-relative:text;mso-width-percent:0;mso-height-percent:0;mso-width-relative:page;mso-height-relative:page;mso-wrap-distance-left:0.0pt;mso-wrap-distance-right:0.0pt;visibility:visible;">
                <v:stroke endarrow="block"/>
                <v:fill/>
              </v:shape>
            </w:pict>
          </mc:Fallback>
        </mc:AlternateContent>
      </w:r>
    </w:p>
    <w:p>
      <w:pPr>
        <w:pStyle w:val="style0"/>
        <w:ind w:left="360"/>
        <w:jc w:val="center"/>
        <w:rPr>
          <w:rFonts w:ascii="Times New Roman" w:cs="Times New Roman" w:hAnsi="Times New Roman"/>
          <w:szCs w:val="24"/>
        </w:rPr>
      </w:pPr>
    </w:p>
    <w:p>
      <w:pPr>
        <w:pStyle w:val="style179"/>
        <w:jc w:val="center"/>
        <w:rPr>
          <w:rFonts w:ascii="Times New Roman" w:hAnsi="Times New Roman"/>
          <w:szCs w:val="24"/>
        </w:rPr>
      </w:pPr>
    </w:p>
    <w:p>
      <w:pPr>
        <w:pStyle w:val="style179"/>
        <w:jc w:val="center"/>
        <w:rPr>
          <w:rFonts w:ascii="Times New Roman" w:hAnsi="Times New Roman"/>
          <w:szCs w:val="24"/>
        </w:rPr>
      </w:pPr>
    </w:p>
    <w:p>
      <w:pPr>
        <w:pStyle w:val="style179"/>
        <w:rPr>
          <w:rFonts w:ascii="Times New Roman" w:hAnsi="Times New Roman"/>
          <w:szCs w:val="24"/>
        </w:rPr>
      </w:pPr>
      <w:r>
        <w:rPr>
          <w:rFonts w:ascii="Times New Roman" w:hAnsi="Times New Roman"/>
          <w:noProof/>
          <w:szCs w:val="24"/>
          <w:lang w:val="en-US" w:eastAsia="en-US"/>
        </w:rPr>
        <mc:AlternateContent>
          <mc:Choice Requires="wps">
            <w:drawing>
              <wp:anchor distT="0" distB="0" distL="0" distR="0" simplePos="false" relativeHeight="34" behindDoc="false" locked="false" layoutInCell="true" allowOverlap="true">
                <wp:simplePos x="0" y="0"/>
                <wp:positionH relativeFrom="column">
                  <wp:posOffset>5367655</wp:posOffset>
                </wp:positionH>
                <wp:positionV relativeFrom="paragraph">
                  <wp:posOffset>240665</wp:posOffset>
                </wp:positionV>
                <wp:extent cx="634" cy="1315085"/>
                <wp:effectExtent l="76200" t="0" r="75565" b="56515"/>
                <wp:wrapNone/>
                <wp:docPr id="1105" name="Straight Arrow Connector 2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34" cy="1315085"/>
                        </a:xfrm>
                        <a:prstGeom prst="straightConnector1"/>
                        <a:ln cmpd="sng" cap="flat" w="9525">
                          <a:solidFill>
                            <a:srgbClr val="000000"/>
                          </a:solidFill>
                          <a:prstDash val="solid"/>
                          <a:round/>
                          <a:headEnd len="med" w="med" type="none"/>
                          <a:tailEnd len="med" w="med" type="triangl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05" type="#_x0000_t32" filled="f" style="position:absolute;margin-left:422.65pt;margin-top:18.95pt;width:0.05pt;height:103.55pt;z-index:34;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noProof/>
          <w:szCs w:val="24"/>
          <w:lang w:val="en-US" w:eastAsia="en-US"/>
        </w:rPr>
        <mc:AlternateContent>
          <mc:Choice Requires="wps">
            <w:drawing>
              <wp:anchor distT="0" distB="0" distL="0" distR="0" simplePos="false" relativeHeight="19" behindDoc="false" locked="false" layoutInCell="true" allowOverlap="true">
                <wp:simplePos x="0" y="0"/>
                <wp:positionH relativeFrom="column">
                  <wp:posOffset>414019</wp:posOffset>
                </wp:positionH>
                <wp:positionV relativeFrom="paragraph">
                  <wp:posOffset>5080</wp:posOffset>
                </wp:positionV>
                <wp:extent cx="1076325" cy="464820"/>
                <wp:effectExtent l="0" t="0" r="28575" b="11430"/>
                <wp:wrapNone/>
                <wp:docPr id="1106" name="Rectangle 2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076325" cy="464820"/>
                        </a:xfrm>
                        <a:prstGeom prst="rect"/>
                        <a:solidFill>
                          <a:srgbClr val="ffffff"/>
                        </a:solidFill>
                        <a:ln cmpd="sng" cap="flat" w="9525">
                          <a:solidFill>
                            <a:srgbClr val="000000"/>
                          </a:solidFill>
                          <a:prstDash val="solid"/>
                          <a:miter/>
                          <a:headEnd len="med" w="med" type="none"/>
                          <a:tailEnd len="med" w="med" type="none"/>
                        </a:ln>
                      </wps:spPr>
                      <wps:txbx id="1106">
                        <w:txbxContent>
                          <w:p>
                            <w:pPr>
                              <w:pStyle w:val="style0"/>
                              <w:rPr>
                                <w:sz w:val="18"/>
                              </w:rPr>
                            </w:pPr>
                            <w:r>
                              <w:rPr>
                                <w:sz w:val="18"/>
                              </w:rPr>
                              <w:t xml:space="preserve">Land Registration </w:t>
                            </w:r>
                          </w:p>
                          <w:p>
                            <w:pPr>
                              <w:pStyle w:val="style0"/>
                              <w:rPr>
                                <w:sz w:val="18"/>
                              </w:rPr>
                            </w:pPr>
                          </w:p>
                          <w:p>
                            <w:pPr>
                              <w:pStyle w:val="style0"/>
                              <w:rPr>
                                <w:sz w:val="18"/>
                              </w:rPr>
                            </w:pPr>
                          </w:p>
                          <w:p>
                            <w:pPr>
                              <w:pStyle w:val="style0"/>
                              <w:rPr>
                                <w:sz w:val="18"/>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06" fillcolor="white" stroked="t" style="position:absolute;margin-left:32.6pt;margin-top:0.4pt;width:84.75pt;height:36.6pt;z-index:19;mso-position-horizontal-relative:text;mso-position-vertical-relative:text;mso-width-percent:0;mso-height-percent:0;mso-width-relative:page;mso-height-relative:page;mso-wrap-distance-left:0.0pt;mso-wrap-distance-right:0.0pt;visibility:visible;">
                <v:stroke joinstyle="miter"/>
                <v:fill/>
                <v:textbox inset="7.2pt,3.6pt,7.2pt,3.6pt">
                  <w:txbxContent>
                    <w:p>
                      <w:pPr>
                        <w:pStyle w:val="style0"/>
                        <w:rPr>
                          <w:sz w:val="18"/>
                        </w:rPr>
                      </w:pPr>
                      <w:r>
                        <w:rPr>
                          <w:sz w:val="18"/>
                        </w:rPr>
                        <w:t xml:space="preserve">Land Registration </w:t>
                      </w:r>
                    </w:p>
                    <w:p>
                      <w:pPr>
                        <w:pStyle w:val="style0"/>
                        <w:rPr>
                          <w:sz w:val="18"/>
                        </w:rPr>
                      </w:pPr>
                    </w:p>
                    <w:p>
                      <w:pPr>
                        <w:pStyle w:val="style0"/>
                        <w:rPr>
                          <w:sz w:val="18"/>
                        </w:rPr>
                      </w:pPr>
                    </w:p>
                    <w:p>
                      <w:pPr>
                        <w:pStyle w:val="style0"/>
                        <w:rPr>
                          <w:sz w:val="18"/>
                        </w:rPr>
                      </w:pPr>
                    </w:p>
                  </w:txbxContent>
                </v:textbox>
              </v:rect>
            </w:pict>
          </mc:Fallback>
        </mc:AlternateContent>
      </w:r>
      <w:r>
        <w:rPr>
          <w:rFonts w:ascii="Times New Roman" w:hAnsi="Times New Roman"/>
          <w:noProof/>
          <w:szCs w:val="24"/>
          <w:lang w:val="en-US" w:eastAsia="en-US"/>
        </w:rPr>
        <mc:AlternateContent>
          <mc:Choice Requires="wps">
            <w:drawing>
              <wp:anchor distT="0" distB="0" distL="0" distR="0" simplePos="false" relativeHeight="20" behindDoc="false" locked="false" layoutInCell="true" allowOverlap="true">
                <wp:simplePos x="0" y="0"/>
                <wp:positionH relativeFrom="column">
                  <wp:posOffset>-572135</wp:posOffset>
                </wp:positionH>
                <wp:positionV relativeFrom="paragraph">
                  <wp:posOffset>14605</wp:posOffset>
                </wp:positionV>
                <wp:extent cx="1035685" cy="455294"/>
                <wp:effectExtent l="0" t="0" r="12065" b="20955"/>
                <wp:wrapNone/>
                <wp:docPr id="1107" name="Rectangle 2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035685" cy="455294"/>
                        </a:xfrm>
                        <a:prstGeom prst="rect"/>
                        <a:solidFill>
                          <a:srgbClr val="ffffff"/>
                        </a:solidFill>
                        <a:ln cmpd="sng" cap="flat" w="9525">
                          <a:solidFill>
                            <a:srgbClr val="000000"/>
                          </a:solidFill>
                          <a:prstDash val="solid"/>
                          <a:miter/>
                          <a:headEnd len="med" w="med" type="none"/>
                          <a:tailEnd len="med" w="med" type="none"/>
                        </a:ln>
                      </wps:spPr>
                      <wps:txbx id="1107">
                        <w:txbxContent>
                          <w:p>
                            <w:pPr>
                              <w:pStyle w:val="style0"/>
                              <w:rPr>
                                <w:sz w:val="18"/>
                              </w:rPr>
                            </w:pPr>
                            <w:r>
                              <w:rPr>
                                <w:sz w:val="18"/>
                              </w:rPr>
                              <w:t>Land Administration</w:t>
                            </w:r>
                          </w:p>
                          <w:p>
                            <w:pPr>
                              <w:pStyle w:val="style0"/>
                              <w:rPr>
                                <w:sz w:val="18"/>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07" fillcolor="white" stroked="t" style="position:absolute;margin-left:-45.05pt;margin-top:1.15pt;width:81.55pt;height:35.85pt;z-index:20;mso-position-horizontal-relative:text;mso-position-vertical-relative:text;mso-width-percent:0;mso-height-percent:0;mso-width-relative:page;mso-height-relative:page;mso-wrap-distance-left:0.0pt;mso-wrap-distance-right:0.0pt;visibility:visible;">
                <v:stroke joinstyle="miter"/>
                <v:fill/>
                <v:textbox inset="7.2pt,3.6pt,7.2pt,3.6pt">
                  <w:txbxContent>
                    <w:p>
                      <w:pPr>
                        <w:pStyle w:val="style0"/>
                        <w:rPr>
                          <w:sz w:val="18"/>
                        </w:rPr>
                      </w:pPr>
                      <w:r>
                        <w:rPr>
                          <w:sz w:val="18"/>
                        </w:rPr>
                        <w:t>Land Administration</w:t>
                      </w:r>
                    </w:p>
                    <w:p>
                      <w:pPr>
                        <w:pStyle w:val="style0"/>
                        <w:rPr>
                          <w:sz w:val="18"/>
                        </w:rPr>
                      </w:pPr>
                    </w:p>
                  </w:txbxContent>
                </v:textbox>
              </v:rect>
            </w:pict>
          </mc:Fallback>
        </mc:AlternateContent>
      </w:r>
    </w:p>
    <w:p>
      <w:pPr>
        <w:pStyle w:val="style0"/>
        <w:spacing w:after="221"/>
        <w:ind w:left="75"/>
        <w:rPr>
          <w:rFonts w:ascii="Times New Roman" w:cs="Times New Roman" w:hAnsi="Times New Roman"/>
          <w:szCs w:val="24"/>
        </w:rPr>
      </w:pPr>
      <w:r>
        <w:rPr>
          <w:rFonts w:ascii="Times New Roman" w:cs="Times New Roman" w:hAnsi="Times New Roman"/>
          <w:noProof/>
          <w:szCs w:val="24"/>
        </w:rPr>
        <mc:AlternateContent>
          <mc:Choice Requires="wpg">
            <w:drawing>
              <wp:anchor distT="0" distB="0" distL="0" distR="0" simplePos="false" relativeHeight="21" behindDoc="false" locked="false" layoutInCell="true" allowOverlap="true">
                <wp:simplePos x="0" y="0"/>
                <wp:positionH relativeFrom="column">
                  <wp:posOffset>306705</wp:posOffset>
                </wp:positionH>
                <wp:positionV relativeFrom="paragraph">
                  <wp:posOffset>376555</wp:posOffset>
                </wp:positionV>
                <wp:extent cx="2047874" cy="319405"/>
                <wp:effectExtent l="76200" t="0" r="85725" b="42545"/>
                <wp:wrapNone/>
                <wp:docPr id="1108" name="Group 2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2047874" cy="319405"/>
                          <a:chOff x="3762" y="7808"/>
                          <a:chExt cx="3225" cy="503"/>
                        </a:xfrm>
                      </wpg:grpSpPr>
                      <wps:wsp>
                        <wps:cNvSpPr/>
                        <wps:spPr>
                          <a:xfrm rot="0">
                            <a:off x="6986" y="7821"/>
                            <a:ext cx="1" cy="442"/>
                          </a:xfrm>
                          <a:prstGeom prst="straightConnector1"/>
                          <a:ln cmpd="sng" cap="flat" w="9525">
                            <a:solidFill>
                              <a:srgbClr val="000000"/>
                            </a:solidFill>
                            <a:prstDash val="solid"/>
                            <a:round/>
                            <a:headEnd len="med" w="med" type="none"/>
                            <a:tailEnd len="med" w="med" type="triangle"/>
                          </a:ln>
                        </wps:spPr>
                        <wps:bodyPr>
                          <a:prstTxWarp prst="textNoShape"/>
                        </wps:bodyPr>
                      </wps:wsp>
                      <wps:wsp>
                        <wps:cNvSpPr/>
                        <wps:spPr>
                          <a:xfrm rot="0" flipV="1">
                            <a:off x="3762" y="7808"/>
                            <a:ext cx="3224" cy="10"/>
                          </a:xfrm>
                          <a:prstGeom prst="straightConnector1"/>
                          <a:ln cmpd="sng" cap="flat" w="9525">
                            <a:solidFill>
                              <a:srgbClr val="000000"/>
                            </a:solidFill>
                            <a:prstDash val="solid"/>
                            <a:round/>
                            <a:headEnd len="med" w="med" type="none"/>
                            <a:tailEnd len="med" w="med" type="none"/>
                          </a:ln>
                        </wps:spPr>
                        <wps:bodyPr>
                          <a:prstTxWarp prst="textNoShape"/>
                        </wps:bodyPr>
                      </wps:wsp>
                      <wps:wsp>
                        <wps:cNvSpPr/>
                        <wps:spPr>
                          <a:xfrm rot="0">
                            <a:off x="3763" y="7818"/>
                            <a:ext cx="0" cy="493"/>
                          </a:xfrm>
                          <a:prstGeom prst="straightConnector1"/>
                          <a:ln cmpd="sng" cap="flat" w="9525">
                            <a:solidFill>
                              <a:srgbClr val="000000"/>
                            </a:solidFill>
                            <a:prstDash val="solid"/>
                            <a:round/>
                            <a:headEnd len="med" w="med" type="none"/>
                            <a:tailEnd len="med" w="med" type="triangle"/>
                          </a:ln>
                        </wps:spPr>
                        <wps:bodyPr>
                          <a:prstTxWarp prst="textNoShape"/>
                        </wps:bodyPr>
                      </wps:wsp>
                    </wpg:wgp>
                  </a:graphicData>
                </a:graphic>
                <wp14:sizeRelH relativeFrom="page">
                  <wp14:pctWidth>0</wp14:pctWidth>
                </wp14:sizeRelH>
                <wp14:sizeRelV relativeFrom="page">
                  <wp14:pctHeight>0</wp14:pctHeight>
                </wp14:sizeRelV>
              </wp:anchor>
            </w:drawing>
          </mc:Choice>
          <mc:Fallback>
            <w:pict>
              <v:group id="1108" filled="f" stroked="f" style="position:absolute;margin-left:24.15pt;margin-top:29.65pt;width:161.25pt;height:25.15pt;z-index:21;mso-position-horizontal-relative:text;mso-position-vertical-relative:text;mso-width-percent:0;mso-height-percent:0;mso-width-relative:page;mso-height-relative:page;mso-wrap-distance-left:0.0pt;mso-wrap-distance-right:0.0pt;visibility:visible;" coordsize="3225,503" coordorigin="3762,7808">
                <v:shape id="1109" type="#_x0000_t32" filled="f" style="position:absolute;left:6986;top:7821;width:1;height:442;z-index:2;mso-position-horizontal-relative:page;mso-position-vertical-relative:page;mso-width-relative:page;mso-height-relative:page;visibility:visible;">
                  <v:stroke endarrow="block"/>
                  <v:fill/>
                </v:shape>
                <v:shape id="1110" type="#_x0000_t32" filled="f" style="position:absolute;left:3762;top:7808;width:3224;height:10;z-index:3;mso-position-horizontal-relative:page;mso-position-vertical-relative:page;mso-width-relative:page;mso-height-relative:page;visibility:visible;flip:y;">
                  <v:fill/>
                </v:shape>
                <v:shape id="1111" type="#_x0000_t32" filled="f" style="position:absolute;left:3763;top:7818;width:0;height:493;z-index:4;mso-position-horizontal-relative:page;mso-position-vertical-relative:page;mso-width-relative:page;mso-height-relative:page;visibility:visible;">
                  <v:stroke endarrow="block"/>
                  <v:fill/>
                </v:shape>
                <v:fill/>
              </v:group>
            </w:pict>
          </mc:Fallback>
        </mc:AlternateContent>
      </w:r>
      <w:r>
        <w:rPr>
          <w:rFonts w:ascii="Times New Roman" w:cs="Times New Roman" w:hAnsi="Times New Roman"/>
          <w:noProof/>
          <w:szCs w:val="24"/>
        </w:rPr>
        <mc:AlternateContent>
          <mc:Choice Requires="wps">
            <w:drawing>
              <wp:anchor distT="0" distB="0" distL="0" distR="0" simplePos="false" relativeHeight="22" behindDoc="false" locked="false" layoutInCell="true" allowOverlap="true">
                <wp:simplePos x="0" y="0"/>
                <wp:positionH relativeFrom="column">
                  <wp:posOffset>4055745</wp:posOffset>
                </wp:positionH>
                <wp:positionV relativeFrom="paragraph">
                  <wp:posOffset>229235</wp:posOffset>
                </wp:positionV>
                <wp:extent cx="1155064" cy="369570"/>
                <wp:effectExtent l="0" t="0" r="26035" b="11430"/>
                <wp:wrapNone/>
                <wp:docPr id="1112" name="Rectangle 2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155064" cy="369570"/>
                        </a:xfrm>
                        <a:prstGeom prst="rect"/>
                        <a:solidFill>
                          <a:srgbClr val="ffffff"/>
                        </a:solidFill>
                        <a:ln cmpd="sng" cap="flat" w="9525">
                          <a:solidFill>
                            <a:srgbClr val="000000"/>
                          </a:solidFill>
                          <a:prstDash val="solid"/>
                          <a:miter/>
                          <a:headEnd len="med" w="med" type="none"/>
                          <a:tailEnd len="med" w="med" type="none"/>
                        </a:ln>
                      </wps:spPr>
                      <wps:txbx id="1112">
                        <w:txbxContent>
                          <w:p>
                            <w:pPr>
                              <w:pStyle w:val="style0"/>
                              <w:rPr>
                                <w:b/>
                                <w:sz w:val="18"/>
                              </w:rPr>
                            </w:pPr>
                            <w:r>
                              <w:rPr>
                                <w:b/>
                                <w:sz w:val="18"/>
                              </w:rPr>
                              <w:t>Survey Office</w:t>
                            </w:r>
                          </w:p>
                          <w:p>
                            <w:pPr>
                              <w:pStyle w:val="style0"/>
                              <w:rPr>
                                <w:sz w:val="18"/>
                              </w:rPr>
                            </w:pPr>
                          </w:p>
                          <w:p>
                            <w:pPr>
                              <w:pStyle w:val="style0"/>
                              <w:rPr>
                                <w:sz w:val="18"/>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12" fillcolor="white" stroked="t" style="position:absolute;margin-left:319.35pt;margin-top:18.05pt;width:90.95pt;height:29.1pt;z-index:22;mso-position-horizontal-relative:text;mso-position-vertical-relative:text;mso-width-percent:0;mso-height-percent:0;mso-width-relative:page;mso-height-relative:page;mso-wrap-distance-left:0.0pt;mso-wrap-distance-right:0.0pt;visibility:visible;">
                <v:stroke joinstyle="miter"/>
                <v:fill/>
                <v:textbox inset="7.2pt,3.6pt,7.2pt,3.6pt">
                  <w:txbxContent>
                    <w:p>
                      <w:pPr>
                        <w:pStyle w:val="style0"/>
                        <w:rPr>
                          <w:b/>
                          <w:sz w:val="18"/>
                        </w:rPr>
                      </w:pPr>
                      <w:r>
                        <w:rPr>
                          <w:b/>
                          <w:sz w:val="18"/>
                        </w:rPr>
                        <w:t>Survey Office</w:t>
                      </w:r>
                    </w:p>
                    <w:p>
                      <w:pPr>
                        <w:pStyle w:val="style0"/>
                        <w:rPr>
                          <w:sz w:val="18"/>
                        </w:rPr>
                      </w:pPr>
                    </w:p>
                    <w:p>
                      <w:pPr>
                        <w:pStyle w:val="style0"/>
                        <w:rPr>
                          <w:sz w:val="18"/>
                        </w:rPr>
                      </w:pPr>
                    </w:p>
                  </w:txbxContent>
                </v:textbox>
              </v:rect>
            </w:pict>
          </mc:Fallback>
        </mc:AlternateContent>
      </w:r>
      <w:r>
        <w:rPr>
          <w:rFonts w:ascii="Times New Roman" w:cs="Times New Roman" w:hAnsi="Times New Roman"/>
          <w:noProof/>
          <w:szCs w:val="24"/>
        </w:rPr>
        <mc:AlternateContent>
          <mc:Choice Requires="wps">
            <w:drawing>
              <wp:anchor distT="0" distB="0" distL="0" distR="0" simplePos="false" relativeHeight="35" behindDoc="false" locked="false" layoutInCell="true" allowOverlap="true">
                <wp:simplePos x="0" y="0"/>
                <wp:positionH relativeFrom="column">
                  <wp:posOffset>1333499</wp:posOffset>
                </wp:positionH>
                <wp:positionV relativeFrom="paragraph">
                  <wp:posOffset>375285</wp:posOffset>
                </wp:positionV>
                <wp:extent cx="0" cy="852169"/>
                <wp:effectExtent l="76200" t="0" r="57150" b="62230"/>
                <wp:wrapNone/>
                <wp:docPr id="1113" name="Straight Arrow Connector 1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852169"/>
                        </a:xfrm>
                        <a:prstGeom prst="straightConnector1"/>
                        <a:ln cmpd="sng" cap="flat" w="9525">
                          <a:solidFill>
                            <a:srgbClr val="000000"/>
                          </a:solidFill>
                          <a:prstDash val="solid"/>
                          <a:round/>
                          <a:headEnd len="med" w="med" type="none"/>
                          <a:tailEnd len="med" w="med" type="triangl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13" type="#_x0000_t32" filled="f" style="position:absolute;margin-left:105.0pt;margin-top:29.55pt;width:0.0pt;height:67.1pt;z-index:35;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cs="Times New Roman" w:hAnsi="Times New Roman"/>
          <w:noProof/>
          <w:szCs w:val="24"/>
        </w:rPr>
        <mc:AlternateContent>
          <mc:Choice Requires="wps">
            <w:drawing>
              <wp:anchor distT="0" distB="0" distL="0" distR="0" simplePos="false" relativeHeight="23" behindDoc="false" locked="false" layoutInCell="true" allowOverlap="true">
                <wp:simplePos x="0" y="0"/>
                <wp:positionH relativeFrom="column">
                  <wp:posOffset>1886585</wp:posOffset>
                </wp:positionH>
                <wp:positionV relativeFrom="paragraph">
                  <wp:posOffset>655955</wp:posOffset>
                </wp:positionV>
                <wp:extent cx="1151890" cy="331470"/>
                <wp:effectExtent l="0" t="0" r="10160" b="11430"/>
                <wp:wrapNone/>
                <wp:docPr id="1114" name="Rectangle 1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151890" cy="331470"/>
                        </a:xfrm>
                        <a:prstGeom prst="rect"/>
                        <a:solidFill>
                          <a:srgbClr val="ffffff"/>
                        </a:solidFill>
                        <a:ln cmpd="sng" cap="flat" w="9525">
                          <a:solidFill>
                            <a:srgbClr val="000000"/>
                          </a:solidFill>
                          <a:prstDash val="solid"/>
                          <a:miter/>
                          <a:headEnd len="med" w="med" type="none"/>
                          <a:tailEnd len="med" w="med" type="none"/>
                        </a:ln>
                      </wps:spPr>
                      <wps:txbx id="1114">
                        <w:txbxContent>
                          <w:p>
                            <w:pPr>
                              <w:pStyle w:val="style0"/>
                              <w:jc w:val="center"/>
                              <w:rPr/>
                            </w:pPr>
                            <w:r>
                              <w:t>Estate</w:t>
                            </w:r>
                          </w:p>
                          <w:p>
                            <w:pPr>
                              <w:pStyle w:val="style0"/>
                              <w:rPr>
                                <w:sz w:val="18"/>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14" fillcolor="white" stroked="t" style="position:absolute;margin-left:148.55pt;margin-top:51.65pt;width:90.7pt;height:26.1pt;z-index:23;mso-position-horizontal-relative:text;mso-position-vertical-relative:text;mso-width-percent:0;mso-height-percent:0;mso-width-relative:page;mso-height-relative:page;mso-wrap-distance-left:0.0pt;mso-wrap-distance-right:0.0pt;visibility:visible;">
                <v:stroke joinstyle="miter"/>
                <v:fill/>
                <v:textbox inset="7.2pt,3.6pt,7.2pt,3.6pt">
                  <w:txbxContent>
                    <w:p>
                      <w:pPr>
                        <w:pStyle w:val="style0"/>
                        <w:jc w:val="center"/>
                        <w:rPr/>
                      </w:pPr>
                      <w:r>
                        <w:t>Estate</w:t>
                      </w:r>
                    </w:p>
                    <w:p>
                      <w:pPr>
                        <w:pStyle w:val="style0"/>
                        <w:rPr>
                          <w:sz w:val="18"/>
                        </w:rPr>
                      </w:pPr>
                    </w:p>
                  </w:txbxContent>
                </v:textbox>
              </v:rect>
            </w:pict>
          </mc:Fallback>
        </mc:AlternateContent>
      </w:r>
      <w:r>
        <w:rPr>
          <w:rFonts w:ascii="Times New Roman" w:cs="Times New Roman" w:hAnsi="Times New Roman"/>
          <w:noProof/>
          <w:szCs w:val="24"/>
        </w:rPr>
        <mc:AlternateContent>
          <mc:Choice Requires="wps">
            <w:drawing>
              <wp:anchor distT="0" distB="0" distL="0" distR="0" simplePos="false" relativeHeight="32" behindDoc="false" locked="false" layoutInCell="true" allowOverlap="true">
                <wp:simplePos x="0" y="0"/>
                <wp:positionH relativeFrom="column">
                  <wp:posOffset>750570</wp:posOffset>
                </wp:positionH>
                <wp:positionV relativeFrom="paragraph">
                  <wp:posOffset>1227455</wp:posOffset>
                </wp:positionV>
                <wp:extent cx="1219200" cy="453390"/>
                <wp:effectExtent l="0" t="0" r="19050" b="22860"/>
                <wp:wrapNone/>
                <wp:docPr id="1115" name="Rectangle 1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219200" cy="453390"/>
                        </a:xfrm>
                        <a:prstGeom prst="rect"/>
                        <a:solidFill>
                          <a:srgbClr val="ffffff"/>
                        </a:solidFill>
                        <a:ln cmpd="sng" cap="flat" w="9525">
                          <a:solidFill>
                            <a:srgbClr val="000000"/>
                          </a:solidFill>
                          <a:prstDash val="solid"/>
                          <a:miter/>
                          <a:headEnd len="med" w="med" type="none"/>
                          <a:tailEnd len="med" w="med" type="none"/>
                        </a:ln>
                      </wps:spPr>
                      <wps:txbx id="1115">
                        <w:txbxContent>
                          <w:p>
                            <w:pPr>
                              <w:pStyle w:val="style0"/>
                              <w:jc w:val="center"/>
                              <w:rPr/>
                            </w:pPr>
                            <w:r>
                              <w:t>Rent Restriction Tribunal</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15" fillcolor="white" stroked="t" style="position:absolute;margin-left:59.1pt;margin-top:96.65pt;width:96.0pt;height:35.7pt;z-index:32;mso-position-horizontal-relative:text;mso-position-vertical-relative:text;mso-width-percent:0;mso-height-percent:0;mso-width-relative:page;mso-height-relative:page;mso-wrap-distance-left:0.0pt;mso-wrap-distance-right:0.0pt;visibility:visible;">
                <v:stroke joinstyle="miter"/>
                <v:fill/>
                <v:textbox inset="7.2pt,3.6pt,7.2pt,3.6pt">
                  <w:txbxContent>
                    <w:p>
                      <w:pPr>
                        <w:pStyle w:val="style0"/>
                        <w:jc w:val="center"/>
                        <w:rPr/>
                      </w:pPr>
                      <w:r>
                        <w:t>Rent Restriction Tribunal</w:t>
                      </w:r>
                    </w:p>
                  </w:txbxContent>
                </v:textbox>
              </v:rect>
            </w:pict>
          </mc:Fallback>
        </mc:AlternateContent>
      </w:r>
      <w:r>
        <w:rPr>
          <w:rFonts w:ascii="Times New Roman" w:cs="Times New Roman" w:hAnsi="Times New Roman"/>
          <w:noProof/>
          <w:szCs w:val="24"/>
        </w:rPr>
        <mc:AlternateContent>
          <mc:Choice Requires="wps">
            <w:drawing>
              <wp:anchor distT="0" distB="0" distL="0" distR="0" simplePos="false" relativeHeight="24" behindDoc="false" locked="false" layoutInCell="true" allowOverlap="true">
                <wp:simplePos x="0" y="0"/>
                <wp:positionH relativeFrom="column">
                  <wp:posOffset>-400685</wp:posOffset>
                </wp:positionH>
                <wp:positionV relativeFrom="paragraph">
                  <wp:posOffset>686435</wp:posOffset>
                </wp:positionV>
                <wp:extent cx="1073785" cy="245110"/>
                <wp:effectExtent l="0" t="0" r="12065" b="21590"/>
                <wp:wrapNone/>
                <wp:docPr id="1116" name="Rectangle 1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073785" cy="245110"/>
                        </a:xfrm>
                        <a:prstGeom prst="rect"/>
                        <a:solidFill>
                          <a:srgbClr val="ffffff"/>
                        </a:solidFill>
                        <a:ln cmpd="sng" cap="flat" w="9525">
                          <a:solidFill>
                            <a:srgbClr val="000000"/>
                          </a:solidFill>
                          <a:prstDash val="solid"/>
                          <a:miter/>
                          <a:headEnd len="med" w="med" type="none"/>
                          <a:tailEnd len="med" w="med" type="none"/>
                        </a:ln>
                      </wps:spPr>
                      <wps:txbx id="1116">
                        <w:txbxContent>
                          <w:p>
                            <w:pPr>
                              <w:pStyle w:val="style0"/>
                              <w:jc w:val="center"/>
                              <w:rPr/>
                            </w:pPr>
                            <w:r>
                              <w:t>Housing</w:t>
                            </w:r>
                          </w:p>
                          <w:p>
                            <w:pPr>
                              <w:pStyle w:val="style0"/>
                              <w:rPr>
                                <w:sz w:val="18"/>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16" fillcolor="white" stroked="t" style="position:absolute;margin-left:-31.55pt;margin-top:54.05pt;width:84.55pt;height:19.3pt;z-index:24;mso-position-horizontal-relative:text;mso-position-vertical-relative:text;mso-width-percent:0;mso-height-percent:0;mso-width-relative:page;mso-height-relative:page;mso-wrap-distance-left:0.0pt;mso-wrap-distance-right:0.0pt;visibility:visible;">
                <v:stroke joinstyle="miter"/>
                <v:fill/>
                <v:textbox inset="7.2pt,3.6pt,7.2pt,3.6pt">
                  <w:txbxContent>
                    <w:p>
                      <w:pPr>
                        <w:pStyle w:val="style0"/>
                        <w:jc w:val="center"/>
                        <w:rPr/>
                      </w:pPr>
                      <w:r>
                        <w:t>Housing</w:t>
                      </w:r>
                    </w:p>
                    <w:p>
                      <w:pPr>
                        <w:pStyle w:val="style0"/>
                        <w:rPr>
                          <w:sz w:val="18"/>
                        </w:rPr>
                      </w:pPr>
                    </w:p>
                  </w:txbxContent>
                </v:textbox>
              </v:rect>
            </w:pict>
          </mc:Fallback>
        </mc:AlternateContent>
      </w:r>
      <w:r>
        <w:rPr>
          <w:rFonts w:ascii="Times New Roman" w:cs="Times New Roman" w:hAnsi="Times New Roman"/>
          <w:noProof/>
          <w:szCs w:val="24"/>
        </w:rPr>
        <mc:AlternateContent>
          <mc:Choice Requires="wps">
            <w:drawing>
              <wp:anchor distT="0" distB="0" distL="0" distR="0" simplePos="false" relativeHeight="25" behindDoc="false" locked="false" layoutInCell="true" allowOverlap="true">
                <wp:simplePos x="0" y="0"/>
                <wp:positionH relativeFrom="column">
                  <wp:posOffset>5634355</wp:posOffset>
                </wp:positionH>
                <wp:positionV relativeFrom="paragraph">
                  <wp:posOffset>187960</wp:posOffset>
                </wp:positionV>
                <wp:extent cx="1156970" cy="410845"/>
                <wp:effectExtent l="0" t="0" r="24130" b="27305"/>
                <wp:wrapNone/>
                <wp:docPr id="1117" name="Rectangle 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156970" cy="410845"/>
                        </a:xfrm>
                        <a:prstGeom prst="rect"/>
                        <a:solidFill>
                          <a:srgbClr val="ffffff"/>
                        </a:solidFill>
                        <a:ln cmpd="sng" cap="flat" w="9525">
                          <a:solidFill>
                            <a:srgbClr val="000000"/>
                          </a:solidFill>
                          <a:prstDash val="solid"/>
                          <a:miter/>
                          <a:headEnd len="med" w="med" type="none"/>
                          <a:tailEnd len="med" w="med" type="none"/>
                        </a:ln>
                      </wps:spPr>
                      <wps:txbx id="1117">
                        <w:txbxContent>
                          <w:p>
                            <w:pPr>
                              <w:pStyle w:val="style0"/>
                              <w:jc w:val="center"/>
                              <w:rPr>
                                <w:b/>
                                <w:sz w:val="18"/>
                              </w:rPr>
                            </w:pPr>
                            <w:r>
                              <w:rPr>
                                <w:b/>
                                <w:sz w:val="18"/>
                              </w:rPr>
                              <w:t>Land Adj&amp; Settlement</w:t>
                            </w:r>
                          </w:p>
                          <w:p>
                            <w:pPr>
                              <w:pStyle w:val="style0"/>
                              <w:rPr>
                                <w:sz w:val="18"/>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17" fillcolor="white" stroked="t" style="position:absolute;margin-left:443.65pt;margin-top:14.8pt;width:91.1pt;height:32.35pt;z-index:25;mso-position-horizontal-relative:text;mso-position-vertical-relative:text;mso-width-percent:0;mso-height-percent:0;mso-width-relative:page;mso-height-relative:page;mso-wrap-distance-left:0.0pt;mso-wrap-distance-right:0.0pt;visibility:visible;">
                <v:stroke joinstyle="miter"/>
                <v:fill/>
                <v:textbox inset="7.2pt,3.6pt,7.2pt,3.6pt">
                  <w:txbxContent>
                    <w:p>
                      <w:pPr>
                        <w:pStyle w:val="style0"/>
                        <w:jc w:val="center"/>
                        <w:rPr>
                          <w:b/>
                          <w:sz w:val="18"/>
                        </w:rPr>
                      </w:pPr>
                      <w:r>
                        <w:rPr>
                          <w:b/>
                          <w:sz w:val="18"/>
                        </w:rPr>
                        <w:t>Land Adj&amp; Settlement</w:t>
                      </w:r>
                    </w:p>
                    <w:p>
                      <w:pPr>
                        <w:pStyle w:val="style0"/>
                        <w:rPr>
                          <w:sz w:val="18"/>
                        </w:rPr>
                      </w:pPr>
                    </w:p>
                  </w:txbxContent>
                </v:textbox>
              </v:rect>
            </w:pict>
          </mc:Fallback>
        </mc:AlternateContent>
      </w:r>
      <w:r>
        <w:rPr>
          <w:rFonts w:ascii="Times New Roman" w:cs="Times New Roman" w:hAnsi="Times New Roman"/>
          <w:noProof/>
          <w:szCs w:val="24"/>
        </w:rPr>
        <mc:AlternateContent>
          <mc:Choice Requires="wps">
            <w:drawing>
              <wp:anchor distT="0" distB="0" distL="0" distR="0" simplePos="false" relativeHeight="33" behindDoc="false" locked="false" layoutInCell="true" allowOverlap="true">
                <wp:simplePos x="0" y="0"/>
                <wp:positionH relativeFrom="column">
                  <wp:posOffset>4255770</wp:posOffset>
                </wp:positionH>
                <wp:positionV relativeFrom="paragraph">
                  <wp:posOffset>1227455</wp:posOffset>
                </wp:positionV>
                <wp:extent cx="2028825" cy="409574"/>
                <wp:effectExtent l="0" t="0" r="28575" b="28575"/>
                <wp:wrapNone/>
                <wp:docPr id="1118" name="Rectangle 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028825" cy="409574"/>
                        </a:xfrm>
                        <a:prstGeom prst="rect"/>
                        <a:solidFill>
                          <a:srgbClr val="ffffff"/>
                        </a:solidFill>
                        <a:ln cmpd="sng" cap="flat" w="9525">
                          <a:solidFill>
                            <a:srgbClr val="000000"/>
                          </a:solidFill>
                          <a:prstDash val="solid"/>
                          <a:miter/>
                          <a:headEnd len="med" w="med" type="none"/>
                          <a:tailEnd len="med" w="med" type="none"/>
                        </a:ln>
                      </wps:spPr>
                      <wps:txbx id="1118">
                        <w:txbxContent>
                          <w:p>
                            <w:pPr>
                              <w:pStyle w:val="style0"/>
                              <w:jc w:val="center"/>
                              <w:rPr/>
                            </w:pPr>
                            <w:r>
                              <w:t>Physical Planning</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18" fillcolor="white" stroked="t" style="position:absolute;margin-left:335.1pt;margin-top:96.65pt;width:159.75pt;height:32.25pt;z-index:33;mso-position-horizontal-relative:text;mso-position-vertical-relative:text;mso-width-percent:0;mso-height-percent:0;mso-width-relative:page;mso-height-relative:page;mso-wrap-distance-left:0.0pt;mso-wrap-distance-right:0.0pt;visibility:visible;">
                <v:stroke joinstyle="miter"/>
                <v:fill/>
                <v:textbox inset="7.2pt,3.6pt,7.2pt,3.6pt">
                  <w:txbxContent>
                    <w:p>
                      <w:pPr>
                        <w:pStyle w:val="style0"/>
                        <w:jc w:val="center"/>
                        <w:rPr/>
                      </w:pPr>
                      <w:r>
                        <w:t>Physical Planning</w:t>
                      </w:r>
                    </w:p>
                  </w:txbxContent>
                </v:textbox>
              </v:rect>
            </w:pict>
          </mc:Fallback>
        </mc:AlternateContent>
      </w:r>
      <w:r>
        <w:rPr>
          <w:rFonts w:ascii="Times New Roman" w:cs="Times New Roman" w:hAnsi="Times New Roman"/>
          <w:noProof/>
          <w:szCs w:val="24"/>
        </w:rPr>
        <mc:AlternateContent>
          <mc:Choice Requires="wps">
            <w:drawing>
              <wp:anchor distT="0" distB="0" distL="0" distR="0" simplePos="false" relativeHeight="31" behindDoc="false" locked="false" layoutInCell="true" allowOverlap="true">
                <wp:simplePos x="0" y="0"/>
                <wp:positionH relativeFrom="column">
                  <wp:posOffset>1333499</wp:posOffset>
                </wp:positionH>
                <wp:positionV relativeFrom="paragraph">
                  <wp:posOffset>239395</wp:posOffset>
                </wp:positionV>
                <wp:extent cx="0" cy="127635"/>
                <wp:effectExtent l="76200" t="0" r="57150" b="62865"/>
                <wp:wrapNone/>
                <wp:docPr id="1119" name="Straight Arrow Connector 1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127635"/>
                        </a:xfrm>
                        <a:prstGeom prst="straightConnector1"/>
                        <a:ln cmpd="sng" cap="flat" w="9525">
                          <a:solidFill>
                            <a:srgbClr val="000000"/>
                          </a:solidFill>
                          <a:prstDash val="solid"/>
                          <a:round/>
                          <a:headEnd len="med" w="med" type="none"/>
                          <a:tailEnd len="med" w="med" type="triangl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19" type="#_x0000_t32" filled="f" style="position:absolute;margin-left:105.0pt;margin-top:18.85pt;width:0.0pt;height:10.05pt;z-index:31;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cs="Times New Roman" w:hAnsi="Times New Roman"/>
          <w:noProof/>
          <w:szCs w:val="24"/>
        </w:rPr>
        <mc:AlternateContent>
          <mc:Choice Requires="wps">
            <w:drawing>
              <wp:anchor distT="0" distB="0" distL="0" distR="0" simplePos="false" relativeHeight="30" behindDoc="false" locked="false" layoutInCell="true" allowOverlap="true">
                <wp:simplePos x="0" y="0"/>
                <wp:positionH relativeFrom="column">
                  <wp:posOffset>1333500</wp:posOffset>
                </wp:positionH>
                <wp:positionV relativeFrom="paragraph">
                  <wp:posOffset>229234</wp:posOffset>
                </wp:positionV>
                <wp:extent cx="1369695" cy="0"/>
                <wp:effectExtent l="0" t="0" r="20955" b="19050"/>
                <wp:wrapNone/>
                <wp:docPr id="1120" name="Straight Arrow Connector 1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369695" cy="0"/>
                        </a:xfrm>
                        <a:prstGeom prst="straightConnector1"/>
                        <a:ln cmpd="sng" cap="flat" w="9525">
                          <a:solidFill>
                            <a:srgbClr val="000000"/>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20" type="#_x0000_t32" filled="f" style="position:absolute;margin-left:105.0pt;margin-top:18.05pt;width:107.85pt;height:0.0pt;z-index:30;mso-position-horizontal-relative:text;mso-position-vertical-relative:text;mso-width-percent:0;mso-height-percent:0;mso-width-relative:page;mso-height-relative:page;mso-wrap-distance-left:0.0pt;mso-wrap-distance-right:0.0pt;visibility:visible;">
                <v:fill/>
              </v:shape>
            </w:pict>
          </mc:Fallback>
        </mc:AlternateContent>
      </w:r>
      <w:r>
        <w:rPr>
          <w:rFonts w:ascii="Times New Roman" w:cs="Times New Roman" w:hAnsi="Times New Roman"/>
          <w:noProof/>
          <w:szCs w:val="24"/>
        </w:rPr>
        <mc:AlternateContent>
          <mc:Choice Requires="wps">
            <w:drawing>
              <wp:anchor distT="0" distB="0" distL="0" distR="0" simplePos="false" relativeHeight="28" behindDoc="false" locked="false" layoutInCell="true" allowOverlap="true">
                <wp:simplePos x="0" y="0"/>
                <wp:positionH relativeFrom="column">
                  <wp:posOffset>3103245</wp:posOffset>
                </wp:positionH>
                <wp:positionV relativeFrom="paragraph">
                  <wp:posOffset>141605</wp:posOffset>
                </wp:positionV>
                <wp:extent cx="761999" cy="457200"/>
                <wp:effectExtent l="0" t="0" r="19050" b="19050"/>
                <wp:wrapNone/>
                <wp:docPr id="1121" name="Rectangle 1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761999" cy="457200"/>
                        </a:xfrm>
                        <a:prstGeom prst="rect"/>
                        <a:solidFill>
                          <a:srgbClr val="ffffff"/>
                        </a:solidFill>
                        <a:ln cmpd="sng" cap="flat" w="9525">
                          <a:solidFill>
                            <a:srgbClr val="000000"/>
                          </a:solidFill>
                          <a:prstDash val="solid"/>
                          <a:miter/>
                          <a:headEnd len="med" w="med" type="none"/>
                          <a:tailEnd len="med" w="med" type="none"/>
                        </a:ln>
                      </wps:spPr>
                      <wps:txbx id="1121">
                        <w:txbxContent>
                          <w:p>
                            <w:pPr>
                              <w:pStyle w:val="style0"/>
                              <w:rPr/>
                            </w:pPr>
                            <w:r>
                              <w:t>Town admins</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21" fillcolor="white" stroked="t" style="position:absolute;margin-left:244.35pt;margin-top:11.15pt;width:60.0pt;height:36.0pt;z-index:28;mso-position-horizontal-relative:text;mso-position-vertical-relative:text;mso-width-percent:0;mso-height-percent:0;mso-width-relative:page;mso-height-relative:page;mso-wrap-distance-left:0.0pt;mso-wrap-distance-right:0.0pt;visibility:visible;">
                <v:stroke joinstyle="miter"/>
                <v:fill/>
                <v:textbox inset="7.2pt,3.6pt,7.2pt,3.6pt">
                  <w:txbxContent>
                    <w:p>
                      <w:pPr>
                        <w:pStyle w:val="style0"/>
                        <w:rPr/>
                      </w:pPr>
                      <w:r>
                        <w:t>Town admins</w:t>
                      </w:r>
                    </w:p>
                  </w:txbxContent>
                </v:textbox>
              </v:rect>
            </w:pict>
          </mc:Fallback>
        </mc:AlternateContent>
      </w:r>
    </w:p>
    <w:p>
      <w:pPr>
        <w:pStyle w:val="style0"/>
        <w:spacing w:after="221"/>
        <w:ind w:left="75"/>
        <w:rPr>
          <w:rFonts w:ascii="Times New Roman" w:cs="Times New Roman" w:hAnsi="Times New Roman"/>
          <w:szCs w:val="24"/>
        </w:rPr>
      </w:pPr>
    </w:p>
    <w:p>
      <w:pPr>
        <w:pStyle w:val="style0"/>
        <w:spacing w:after="221"/>
        <w:ind w:left="75"/>
        <w:rPr>
          <w:rFonts w:ascii="Times New Roman" w:cs="Times New Roman" w:hAnsi="Times New Roman"/>
          <w:szCs w:val="24"/>
        </w:rPr>
      </w:pPr>
    </w:p>
    <w:p>
      <w:pPr>
        <w:pStyle w:val="style0"/>
        <w:spacing w:after="248"/>
        <w:ind w:left="75"/>
        <w:rPr>
          <w:rFonts w:ascii="Times New Roman" w:cs="Times New Roman" w:hAnsi="Times New Roman"/>
          <w:sz w:val="24"/>
        </w:rPr>
      </w:pPr>
    </w:p>
    <w:p>
      <w:pPr>
        <w:pStyle w:val="style0"/>
        <w:spacing w:after="248"/>
        <w:ind w:left="75"/>
        <w:rPr>
          <w:rFonts w:ascii="Times New Roman" w:cs="Times New Roman" w:hAnsi="Times New Roman"/>
          <w:sz w:val="24"/>
        </w:rPr>
      </w:pPr>
    </w:p>
    <w:p>
      <w:pPr>
        <w:pStyle w:val="style0"/>
        <w:spacing w:after="248"/>
        <w:ind w:left="75"/>
        <w:rPr>
          <w:rFonts w:ascii="Times New Roman" w:cs="Times New Roman" w:hAnsi="Times New Roman"/>
          <w:sz w:val="24"/>
        </w:rPr>
      </w:pPr>
    </w:p>
    <w:p>
      <w:pPr>
        <w:pStyle w:val="style0"/>
        <w:spacing w:after="248"/>
        <w:ind w:left="75"/>
        <w:rPr>
          <w:rFonts w:ascii="Times New Roman" w:cs="Times New Roman" w:hAnsi="Times New Roman"/>
          <w:sz w:val="24"/>
        </w:rPr>
      </w:pPr>
    </w:p>
    <w:p>
      <w:pPr>
        <w:pStyle w:val="style0"/>
        <w:spacing w:after="248"/>
        <w:ind w:left="75"/>
        <w:rPr>
          <w:rFonts w:ascii="Times New Roman" w:cs="Times New Roman" w:hAnsi="Times New Roman"/>
          <w:sz w:val="24"/>
        </w:rPr>
      </w:pPr>
    </w:p>
    <w:p>
      <w:pPr>
        <w:pStyle w:val="style0"/>
        <w:rPr>
          <w:rFonts w:ascii="Times New Roman" w:cs="Times New Roman" w:hAnsi="Times New Roman"/>
        </w:rPr>
        <w:sectPr>
          <w:pgSz w:w="12240" w:h="15840" w:orient="portrait"/>
          <w:pgMar w:top="1440" w:right="1440" w:bottom="1440" w:left="1440" w:header="720" w:footer="720" w:gutter="0"/>
          <w:cols w:space="720"/>
          <w:docGrid w:linePitch="360"/>
        </w:sectPr>
      </w:pPr>
    </w:p>
    <w:p>
      <w:pPr>
        <w:pStyle w:val="style34"/>
        <w:keepNext/>
        <w:ind w:left="720"/>
        <w:jc w:val="center"/>
        <w:rPr>
          <w:rFonts w:ascii="Times New Roman" w:cs="Times New Roman" w:hAnsi="Times New Roman"/>
          <w:b/>
          <w:sz w:val="22"/>
          <w:szCs w:val="22"/>
        </w:rPr>
      </w:pPr>
      <w:r>
        <w:rPr>
          <w:rFonts w:ascii="Times New Roman" w:cs="Times New Roman" w:hAnsi="Times New Roman"/>
          <w:b/>
          <w:sz w:val="22"/>
          <w:szCs w:val="22"/>
        </w:rPr>
        <w:t>AGRICULTURE COUNTY HEADQUARTERS</w:t>
      </w:r>
    </w:p>
    <w:p>
      <w:pPr>
        <w:pStyle w:val="style0"/>
        <w:ind w:left="360"/>
        <w:rPr>
          <w:rFonts w:ascii="Times New Roman" w:cs="Times New Roman" w:hAnsi="Times New Roman"/>
        </w:rPr>
      </w:pPr>
    </w:p>
    <w:p>
      <w:pPr>
        <w:pStyle w:val="style34"/>
        <w:keepNext/>
        <w:ind w:left="360"/>
        <w:rPr>
          <w:rFonts w:ascii="Times New Roman" w:cs="Times New Roman" w:hAnsi="Times New Roman"/>
          <w:sz w:val="22"/>
          <w:szCs w:val="22"/>
        </w:rPr>
      </w:pPr>
      <w:r>
        <w:rPr>
          <w:rFonts w:ascii="Times New Roman" w:cs="Times New Roman" w:hAnsi="Times New Roman"/>
          <w:noProof/>
          <w:sz w:val="22"/>
          <w:szCs w:val="22"/>
        </w:rPr>
        <mc:AlternateContent>
          <mc:Choice Requires="wps">
            <w:drawing>
              <wp:anchor distT="0" distB="0" distL="0" distR="0" simplePos="false" relativeHeight="48" behindDoc="false" locked="false" layoutInCell="true" allowOverlap="true">
                <wp:simplePos x="0" y="0"/>
                <wp:positionH relativeFrom="column">
                  <wp:posOffset>3402330</wp:posOffset>
                </wp:positionH>
                <wp:positionV relativeFrom="paragraph">
                  <wp:posOffset>17780</wp:posOffset>
                </wp:positionV>
                <wp:extent cx="2307589" cy="548005"/>
                <wp:effectExtent l="11430" t="12700" r="14605" b="29845"/>
                <wp:wrapNone/>
                <wp:docPr id="1122" name="Rectangle 24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307589" cy="548005"/>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122">
                        <w:txbxContent>
                          <w:p>
                            <w:pPr>
                              <w:pStyle w:val="style0"/>
                              <w:rPr/>
                            </w:pPr>
                            <w:r>
                              <w:t>EXECUTIVE COMMITTEE MEMBER</w:t>
                            </w:r>
                          </w:p>
                          <w:p>
                            <w:pPr>
                              <w:pStyle w:val="style0"/>
                              <w:rPr/>
                            </w:pPr>
                            <w:r>
                              <w:t>(Agriculture, Livestock &amp; Fisheries)</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22" stroked="t" style="position:absolute;margin-left:267.9pt;margin-top:1.4pt;width:181.7pt;height:43.15pt;z-index:48;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rPr/>
                      </w:pPr>
                      <w:r>
                        <w:t>EXECUTIVE COMMITTEE MEMBER</w:t>
                      </w:r>
                    </w:p>
                    <w:p>
                      <w:pPr>
                        <w:pStyle w:val="style0"/>
                        <w:rPr/>
                      </w:pPr>
                      <w:r>
                        <w:t>(Agriculture, Livestock &amp; Fisheries)</w:t>
                      </w:r>
                    </w:p>
                  </w:txbxContent>
                </v:textbox>
              </v:rect>
            </w:pict>
          </mc:Fallback>
        </mc:AlternateContent>
      </w:r>
    </w:p>
    <w:p>
      <w:pPr>
        <w:pStyle w:val="style34"/>
        <w:keepNext/>
        <w:ind w:left="720"/>
        <w:rPr>
          <w:rFonts w:ascii="Times New Roman" w:cs="Times New Roman" w:hAnsi="Times New Roman"/>
          <w:sz w:val="22"/>
          <w:szCs w:val="22"/>
        </w:rPr>
      </w:pPr>
    </w:p>
    <w:p>
      <w:pPr>
        <w:pStyle w:val="style34"/>
        <w:keepNext/>
        <w:ind w:left="720"/>
        <w:rPr>
          <w:rFonts w:ascii="Times New Roman" w:cs="Times New Roman" w:hAnsi="Times New Roman"/>
          <w:sz w:val="22"/>
          <w:szCs w:val="22"/>
        </w:rPr>
      </w:pPr>
      <w:r>
        <w:rPr>
          <w:rFonts w:ascii="Times New Roman" w:cs="Times New Roman" w:hAnsi="Times New Roman"/>
          <w:noProof/>
          <w:sz w:val="22"/>
          <w:szCs w:val="22"/>
        </w:rPr>
        <mc:AlternateContent>
          <mc:Choice Requires="wps">
            <w:drawing>
              <wp:anchor distT="0" distB="0" distL="0" distR="0" simplePos="false" relativeHeight="42" behindDoc="false" locked="false" layoutInCell="true" allowOverlap="true">
                <wp:simplePos x="0" y="0"/>
                <wp:positionH relativeFrom="column">
                  <wp:posOffset>4037965</wp:posOffset>
                </wp:positionH>
                <wp:positionV relativeFrom="paragraph">
                  <wp:posOffset>-156845</wp:posOffset>
                </wp:positionV>
                <wp:extent cx="0" cy="228600"/>
                <wp:effectExtent l="27940" t="26669" r="19685" b="20955"/>
                <wp:wrapNone/>
                <wp:docPr id="1123" name="Straight Arrow Connector 1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228600"/>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23" type="#_x0000_t32" filled="f" style="position:absolute;margin-left:317.95pt;margin-top:-12.35pt;width:0.0pt;height:18.0pt;z-index:42;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p>
    <w:p>
      <w:pPr>
        <w:pStyle w:val="style34"/>
        <w:keepNext/>
        <w:ind w:left="720"/>
        <w:rPr>
          <w:rFonts w:ascii="Times New Roman" w:cs="Times New Roman" w:hAnsi="Times New Roman"/>
          <w:sz w:val="22"/>
          <w:szCs w:val="22"/>
        </w:rPr>
      </w:pPr>
      <w:r>
        <w:rPr>
          <w:rFonts w:ascii="Times New Roman" w:cs="Times New Roman" w:hAnsi="Times New Roman"/>
          <w:noProof/>
          <w:sz w:val="22"/>
          <w:szCs w:val="22"/>
        </w:rPr>
        <mc:AlternateContent>
          <mc:Choice Requires="wps">
            <w:drawing>
              <wp:anchor distT="0" distB="0" distL="0" distR="0" simplePos="false" relativeHeight="49" behindDoc="false" locked="false" layoutInCell="true" allowOverlap="true">
                <wp:simplePos x="0" y="0"/>
                <wp:positionH relativeFrom="column">
                  <wp:posOffset>4455160</wp:posOffset>
                </wp:positionH>
                <wp:positionV relativeFrom="paragraph">
                  <wp:posOffset>40005</wp:posOffset>
                </wp:positionV>
                <wp:extent cx="634" cy="313690"/>
                <wp:effectExtent l="26035" t="27305" r="20955" b="20955"/>
                <wp:wrapNone/>
                <wp:docPr id="1124" name="Straight Arrow Connector 1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34" cy="313690"/>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24" type="#_x0000_t32" filled="f" style="position:absolute;margin-left:350.8pt;margin-top:3.15pt;width:0.05pt;height:24.7pt;z-index:49;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p>
    <w:p>
      <w:pPr>
        <w:pStyle w:val="style34"/>
        <w:keepNext/>
        <w:ind w:left="720"/>
        <w:rPr>
          <w:rFonts w:ascii="Times New Roman" w:cs="Times New Roman" w:hAnsi="Times New Roman"/>
          <w:sz w:val="22"/>
          <w:szCs w:val="22"/>
        </w:rPr>
      </w:pPr>
    </w:p>
    <w:p>
      <w:pPr>
        <w:pStyle w:val="style34"/>
        <w:keepNext/>
        <w:ind w:left="720"/>
        <w:rPr>
          <w:rFonts w:ascii="Times New Roman" w:cs="Times New Roman" w:hAnsi="Times New Roman"/>
          <w:sz w:val="22"/>
          <w:szCs w:val="22"/>
        </w:rPr>
      </w:pPr>
      <w:r>
        <w:rPr>
          <w:rFonts w:ascii="Times New Roman" w:cs="Times New Roman" w:hAnsi="Times New Roman"/>
          <w:noProof/>
          <w:sz w:val="22"/>
          <w:szCs w:val="22"/>
        </w:rPr>
        <mc:AlternateContent>
          <mc:Choice Requires="wps">
            <w:drawing>
              <wp:anchor distT="0" distB="0" distL="0" distR="0" simplePos="false" relativeHeight="36" behindDoc="false" locked="false" layoutInCell="true" allowOverlap="true">
                <wp:simplePos x="0" y="0"/>
                <wp:positionH relativeFrom="column">
                  <wp:posOffset>3455670</wp:posOffset>
                </wp:positionH>
                <wp:positionV relativeFrom="paragraph">
                  <wp:posOffset>3175</wp:posOffset>
                </wp:positionV>
                <wp:extent cx="2094230" cy="462915"/>
                <wp:effectExtent l="7620" t="7620" r="12700" b="24765"/>
                <wp:wrapNone/>
                <wp:docPr id="1125" name="Rectangle 24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094230" cy="462915"/>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125">
                        <w:txbxContent>
                          <w:p>
                            <w:pPr>
                              <w:pStyle w:val="style0"/>
                              <w:jc w:val="center"/>
                              <w:rPr/>
                            </w:pPr>
                            <w:r>
                              <w:t>Chief Officer</w:t>
                            </w:r>
                          </w:p>
                          <w:p>
                            <w:pPr>
                              <w:pStyle w:val="style0"/>
                              <w:rPr/>
                            </w:pPr>
                            <w:r>
                              <w:t>(Agriculture, Livestock &amp; Fisheries)</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25" stroked="t" style="position:absolute;margin-left:272.1pt;margin-top:0.25pt;width:164.9pt;height:36.45pt;z-index:36;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Chief Officer</w:t>
                      </w:r>
                    </w:p>
                    <w:p>
                      <w:pPr>
                        <w:pStyle w:val="style0"/>
                        <w:rPr/>
                      </w:pPr>
                      <w:r>
                        <w:t>(Agriculture, Livestock &amp; Fisheries)</w:t>
                      </w:r>
                    </w:p>
                  </w:txbxContent>
                </v:textbox>
              </v:rect>
            </w:pict>
          </mc:Fallback>
        </mc:AlternateContent>
      </w:r>
    </w:p>
    <w:p>
      <w:pPr>
        <w:pStyle w:val="style34"/>
        <w:keepNext/>
        <w:ind w:left="720"/>
        <w:rPr>
          <w:rFonts w:ascii="Times New Roman" w:cs="Times New Roman" w:hAnsi="Times New Roman"/>
          <w:sz w:val="22"/>
          <w:szCs w:val="22"/>
        </w:rPr>
      </w:pPr>
    </w:p>
    <w:p>
      <w:pPr>
        <w:pStyle w:val="style34"/>
        <w:keepNext/>
        <w:ind w:left="720"/>
        <w:rPr>
          <w:rFonts w:ascii="Times New Roman" w:cs="Times New Roman" w:hAnsi="Times New Roman"/>
          <w:sz w:val="22"/>
          <w:szCs w:val="22"/>
        </w:rPr>
      </w:pPr>
      <w:r>
        <w:rPr>
          <w:rFonts w:ascii="Times New Roman" w:cs="Times New Roman" w:hAnsi="Times New Roman"/>
          <w:noProof/>
          <w:sz w:val="22"/>
          <w:szCs w:val="22"/>
        </w:rPr>
        <mc:AlternateContent>
          <mc:Choice Requires="wps">
            <w:drawing>
              <wp:anchor distT="0" distB="0" distL="0" distR="0" simplePos="false" relativeHeight="46" behindDoc="false" locked="false" layoutInCell="true" allowOverlap="true">
                <wp:simplePos x="0" y="0"/>
                <wp:positionH relativeFrom="column">
                  <wp:posOffset>4455160</wp:posOffset>
                </wp:positionH>
                <wp:positionV relativeFrom="paragraph">
                  <wp:posOffset>115570</wp:posOffset>
                </wp:positionV>
                <wp:extent cx="634" cy="338455"/>
                <wp:effectExtent l="26035" t="22860" r="20955" b="19685"/>
                <wp:wrapNone/>
                <wp:docPr id="1126" name="Straight Arrow Connector 24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34" cy="338455"/>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26" type="#_x0000_t32" filled="f" style="position:absolute;margin-left:350.8pt;margin-top:9.1pt;width:0.05pt;height:26.65pt;z-index:46;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p>
    <w:p>
      <w:pPr>
        <w:pStyle w:val="style34"/>
        <w:keepNext/>
        <w:ind w:left="720"/>
        <w:rPr>
          <w:rFonts w:ascii="Times New Roman" w:cs="Times New Roman" w:hAnsi="Times New Roman"/>
          <w:sz w:val="22"/>
          <w:szCs w:val="22"/>
        </w:rPr>
      </w:pPr>
      <w:r>
        <w:rPr>
          <w:rFonts w:ascii="Times New Roman" w:cs="Times New Roman" w:hAnsi="Times New Roman"/>
          <w:noProof/>
          <w:sz w:val="22"/>
          <w:szCs w:val="22"/>
        </w:rPr>
        <mc:AlternateContent>
          <mc:Choice Requires="wps">
            <w:drawing>
              <wp:anchor distT="0" distB="0" distL="0" distR="0" simplePos="false" relativeHeight="47" behindDoc="false" locked="false" layoutInCell="true" allowOverlap="true">
                <wp:simplePos x="0" y="0"/>
                <wp:positionH relativeFrom="column">
                  <wp:posOffset>8701405</wp:posOffset>
                </wp:positionH>
                <wp:positionV relativeFrom="paragraph">
                  <wp:posOffset>214629</wp:posOffset>
                </wp:positionV>
                <wp:extent cx="634" cy="187325"/>
                <wp:effectExtent l="19050" t="19050" r="37465" b="22225"/>
                <wp:wrapNone/>
                <wp:docPr id="1127" name="Straight Arrow Connector 25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34" cy="187325"/>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27" type="#_x0000_t32" filled="f" style="position:absolute;margin-left:685.15pt;margin-top:16.9pt;width:0.05pt;height:14.75pt;z-index:47;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p>
    <w:p>
      <w:pPr>
        <w:pStyle w:val="style34"/>
        <w:keepNext/>
        <w:ind w:left="720"/>
        <w:rPr>
          <w:rFonts w:ascii="Times New Roman" w:cs="Times New Roman" w:hAnsi="Times New Roman"/>
          <w:sz w:val="22"/>
          <w:szCs w:val="22"/>
        </w:rPr>
      </w:pPr>
      <w:r>
        <w:rPr>
          <w:rFonts w:ascii="Times New Roman" w:cs="Times New Roman" w:hAnsi="Times New Roman"/>
          <w:noProof/>
          <w:sz w:val="22"/>
          <w:szCs w:val="22"/>
        </w:rPr>
        <mc:AlternateContent>
          <mc:Choice Requires="wps">
            <w:drawing>
              <wp:anchor distT="0" distB="0" distL="0" distR="0" simplePos="false" relativeHeight="92" behindDoc="false" locked="false" layoutInCell="true" allowOverlap="true">
                <wp:simplePos x="0" y="0"/>
                <wp:positionH relativeFrom="column">
                  <wp:posOffset>5257800</wp:posOffset>
                </wp:positionH>
                <wp:positionV relativeFrom="paragraph">
                  <wp:posOffset>98425</wp:posOffset>
                </wp:positionV>
                <wp:extent cx="0" cy="257175"/>
                <wp:effectExtent l="19050" t="0" r="19050" b="28575"/>
                <wp:wrapNone/>
                <wp:docPr id="1128" name="Straight Connector 1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257175"/>
                        </a:xfrm>
                        <a:prstGeom prst="line"/>
                        <a:ln cmpd="sng" cap="flat" w="34925">
                          <a:solidFill>
                            <a:srgbClr val="5b9bd5"/>
                          </a:solidFill>
                          <a:prstDash val="solid"/>
                          <a:miter/>
                          <a:headEnd/>
                          <a:tailEnd/>
                        </a:ln>
                      </wps:spPr>
                      <wps:bodyPr>
                        <a:prstTxWarp prst="textNoShape"/>
                      </wps:bodyPr>
                    </wps:wsp>
                  </a:graphicData>
                </a:graphic>
              </wp:anchor>
            </w:drawing>
          </mc:Choice>
          <mc:Fallback>
            <w:pict>
              <v:line id="1128" filled="f" stroked="t" from="414.0pt,7.75pt" to="414.0pt,28.0pt" style="position:absolute;z-index:92;mso-position-horizontal-relative:text;mso-position-vertical-relative:text;mso-width-relative:page;mso-height-relative:page;mso-wrap-distance-left:0.0pt;mso-wrap-distance-right:0.0pt;visibility:visible;">
                <v:stroke joinstyle="miter" color="#5b9bd5" weight="2.75pt"/>
                <v:fill/>
              </v:line>
            </w:pict>
          </mc:Fallback>
        </mc:AlternateContent>
      </w:r>
      <w:r>
        <w:rPr>
          <w:rFonts w:ascii="Times New Roman" w:cs="Times New Roman" w:hAnsi="Times New Roman"/>
          <w:noProof/>
          <w:sz w:val="22"/>
          <w:szCs w:val="22"/>
        </w:rPr>
        <mc:AlternateContent>
          <mc:Choice Requires="wps">
            <w:drawing>
              <wp:anchor distT="0" distB="0" distL="0" distR="0" simplePos="false" relativeHeight="91" behindDoc="false" locked="false" layoutInCell="true" allowOverlap="true">
                <wp:simplePos x="0" y="0"/>
                <wp:positionH relativeFrom="column">
                  <wp:posOffset>4162425</wp:posOffset>
                </wp:positionH>
                <wp:positionV relativeFrom="paragraph">
                  <wp:posOffset>101600</wp:posOffset>
                </wp:positionV>
                <wp:extent cx="0" cy="276225"/>
                <wp:effectExtent l="19050" t="0" r="38100" b="47625"/>
                <wp:wrapNone/>
                <wp:docPr id="1129" name="Straight Connector 19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276225"/>
                        </a:xfrm>
                        <a:prstGeom prst="line"/>
                        <a:ln cmpd="sng" cap="flat" w="60325">
                          <a:solidFill>
                            <a:srgbClr val="5b9bd5"/>
                          </a:solidFill>
                          <a:prstDash val="solid"/>
                          <a:miter/>
                          <a:headEnd/>
                          <a:tailEnd/>
                        </a:ln>
                      </wps:spPr>
                      <wps:bodyPr>
                        <a:prstTxWarp prst="textNoShape"/>
                      </wps:bodyPr>
                    </wps:wsp>
                  </a:graphicData>
                </a:graphic>
                <wp14:sizeRelV relativeFrom="margin">
                  <wp14:pctHeight>0</wp14:pctHeight>
                </wp14:sizeRelV>
              </wp:anchor>
            </w:drawing>
          </mc:Choice>
          <mc:Fallback>
            <w:pict>
              <v:line id="1129" filled="f" stroked="t" from="327.75pt,8.0pt" to="327.75pt,29.75pt" style="position:absolute;z-index:91;mso-position-horizontal-relative:text;mso-position-vertical-relative:text;mso-height-percent:0;mso-width-relative:page;mso-height-relative:margin;mso-wrap-distance-left:0.0pt;mso-wrap-distance-right:0.0pt;visibility:visible;">
                <v:stroke joinstyle="miter" color="#5b9bd5" weight="4.75pt"/>
                <v:fill/>
              </v:line>
            </w:pict>
          </mc:Fallback>
        </mc:AlternateContent>
      </w:r>
      <w:r>
        <w:rPr>
          <w:rFonts w:ascii="Times New Roman" w:cs="Times New Roman" w:hAnsi="Times New Roman"/>
          <w:noProof/>
          <w:sz w:val="22"/>
          <w:szCs w:val="22"/>
        </w:rPr>
        <mc:AlternateContent>
          <mc:Choice Requires="wps">
            <w:drawing>
              <wp:anchor distT="0" distB="0" distL="0" distR="0" simplePos="false" relativeHeight="45" behindDoc="false" locked="false" layoutInCell="true" allowOverlap="true">
                <wp:simplePos x="0" y="0"/>
                <wp:positionH relativeFrom="column">
                  <wp:posOffset>6754494</wp:posOffset>
                </wp:positionH>
                <wp:positionV relativeFrom="paragraph">
                  <wp:posOffset>39370</wp:posOffset>
                </wp:positionV>
                <wp:extent cx="0" cy="219075"/>
                <wp:effectExtent l="19050" t="0" r="19050" b="28575"/>
                <wp:wrapNone/>
                <wp:docPr id="1130" name="Straight Arrow Connector 25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219075"/>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30" type="#_x0000_t32" filled="f" style="position:absolute;margin-left:531.85pt;margin-top:3.1pt;width:0.0pt;height:17.25pt;z-index:45;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r>
        <w:rPr>
          <w:rFonts w:ascii="Times New Roman" w:cs="Times New Roman" w:hAnsi="Times New Roman"/>
          <w:noProof/>
          <w:sz w:val="22"/>
          <w:szCs w:val="22"/>
        </w:rPr>
        <mc:AlternateContent>
          <mc:Choice Requires="wps">
            <w:drawing>
              <wp:anchor distT="0" distB="0" distL="0" distR="0" simplePos="false" relativeHeight="44" behindDoc="false" locked="false" layoutInCell="true" allowOverlap="true">
                <wp:simplePos x="0" y="0"/>
                <wp:positionH relativeFrom="column">
                  <wp:posOffset>2431415</wp:posOffset>
                </wp:positionH>
                <wp:positionV relativeFrom="paragraph">
                  <wp:posOffset>103504</wp:posOffset>
                </wp:positionV>
                <wp:extent cx="635" cy="154939"/>
                <wp:effectExtent l="19050" t="19050" r="37465" b="35560"/>
                <wp:wrapNone/>
                <wp:docPr id="1131" name="Straight Arrow Connector 25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35" cy="154939"/>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31" type="#_x0000_t32" filled="f" style="position:absolute;margin-left:191.45pt;margin-top:8.15pt;width:0.05pt;height:12.2pt;z-index:44;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r>
        <w:rPr>
          <w:rFonts w:ascii="Times New Roman" w:cs="Times New Roman" w:hAnsi="Times New Roman"/>
          <w:noProof/>
          <w:sz w:val="22"/>
          <w:szCs w:val="22"/>
        </w:rPr>
        <mc:AlternateContent>
          <mc:Choice Requires="wps">
            <w:drawing>
              <wp:anchor distT="0" distB="0" distL="0" distR="0" simplePos="false" relativeHeight="41" behindDoc="false" locked="false" layoutInCell="true" allowOverlap="true">
                <wp:simplePos x="0" y="0"/>
                <wp:positionH relativeFrom="column">
                  <wp:posOffset>571500</wp:posOffset>
                </wp:positionH>
                <wp:positionV relativeFrom="paragraph">
                  <wp:posOffset>34925</wp:posOffset>
                </wp:positionV>
                <wp:extent cx="8105774" cy="62230"/>
                <wp:effectExtent l="19050" t="19050" r="28575" b="33020"/>
                <wp:wrapNone/>
                <wp:docPr id="1132" name="Straight Arrow Connector 25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8105774" cy="62230"/>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32" type="#_x0000_t32" filled="f" style="position:absolute;margin-left:45.0pt;margin-top:2.75pt;width:638.25pt;height:4.9pt;z-index:41;mso-position-horizontal-relative:text;mso-position-vertical-relative:text;mso-width-percent:0;mso-height-percent:0;mso-width-relative:page;mso-height-relative:page;mso-wrap-distance-left:0.0pt;mso-wrap-distance-right:0.0pt;visibility:visible;flip:y;">
                <v:stroke color="blue" weight="3.0pt"/>
                <v:fill/>
              </v:shape>
            </w:pict>
          </mc:Fallback>
        </mc:AlternateContent>
      </w:r>
      <w:r>
        <w:rPr>
          <w:rFonts w:ascii="Times New Roman" w:cs="Times New Roman" w:hAnsi="Times New Roman"/>
          <w:noProof/>
          <w:sz w:val="22"/>
          <w:szCs w:val="22"/>
        </w:rPr>
        <mc:AlternateContent>
          <mc:Choice Requires="wps">
            <w:drawing>
              <wp:anchor distT="0" distB="0" distL="0" distR="0" simplePos="false" relativeHeight="43" behindDoc="false" locked="false" layoutInCell="true" allowOverlap="true">
                <wp:simplePos x="0" y="0"/>
                <wp:positionH relativeFrom="column">
                  <wp:posOffset>568960</wp:posOffset>
                </wp:positionH>
                <wp:positionV relativeFrom="paragraph">
                  <wp:posOffset>103504</wp:posOffset>
                </wp:positionV>
                <wp:extent cx="0" cy="228600"/>
                <wp:effectExtent l="19050" t="0" r="19050" b="19050"/>
                <wp:wrapNone/>
                <wp:docPr id="1133" name="Straight Arrow Connector 25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228600"/>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33" type="#_x0000_t32" filled="f" style="position:absolute;margin-left:44.8pt;margin-top:8.15pt;width:0.0pt;height:18.0pt;z-index:43;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p>
    <w:p>
      <w:pPr>
        <w:pStyle w:val="style34"/>
        <w:keepNext/>
        <w:ind w:left="720"/>
        <w:rPr>
          <w:rFonts w:ascii="Times New Roman" w:cs="Times New Roman" w:hAnsi="Times New Roman"/>
          <w:sz w:val="22"/>
          <w:szCs w:val="22"/>
        </w:rPr>
      </w:pPr>
      <w:r>
        <w:rPr>
          <w:rFonts w:ascii="Times New Roman" w:cs="Times New Roman" w:hAnsi="Times New Roman"/>
          <w:noProof/>
          <w:sz w:val="22"/>
          <w:szCs w:val="22"/>
        </w:rPr>
        <mc:AlternateContent>
          <mc:Choice Requires="wps">
            <w:drawing>
              <wp:anchor distT="0" distB="0" distL="0" distR="0" simplePos="false" relativeHeight="38" behindDoc="false" locked="false" layoutInCell="true" allowOverlap="true">
                <wp:simplePos x="0" y="0"/>
                <wp:positionH relativeFrom="column">
                  <wp:posOffset>6190615</wp:posOffset>
                </wp:positionH>
                <wp:positionV relativeFrom="paragraph">
                  <wp:posOffset>83185</wp:posOffset>
                </wp:positionV>
                <wp:extent cx="1179195" cy="542290"/>
                <wp:effectExtent l="0" t="0" r="40005" b="48260"/>
                <wp:wrapNone/>
                <wp:docPr id="1134" name="Rectangle 25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179195" cy="542290"/>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134">
                        <w:txbxContent>
                          <w:p>
                            <w:pPr>
                              <w:pStyle w:val="style0"/>
                              <w:jc w:val="center"/>
                              <w:rPr/>
                            </w:pPr>
                            <w:r>
                              <w:t>DIRECTORATE</w:t>
                            </w:r>
                          </w:p>
                          <w:p>
                            <w:pPr>
                              <w:pStyle w:val="style0"/>
                              <w:jc w:val="center"/>
                              <w:rPr/>
                            </w:pPr>
                            <w:r>
                              <w:t>(Fisheries)</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34" stroked="t" style="position:absolute;margin-left:487.45pt;margin-top:6.55pt;width:92.85pt;height:42.7pt;z-index:38;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DIRECTORATE</w:t>
                      </w:r>
                    </w:p>
                    <w:p>
                      <w:pPr>
                        <w:pStyle w:val="style0"/>
                        <w:jc w:val="center"/>
                        <w:rPr/>
                      </w:pPr>
                      <w:r>
                        <w:t>(Fisheries)</w:t>
                      </w:r>
                    </w:p>
                  </w:txbxContent>
                </v:textbox>
              </v:rect>
            </w:pict>
          </mc:Fallback>
        </mc:AlternateContent>
      </w:r>
      <w:r>
        <w:rPr>
          <w:rFonts w:ascii="Times New Roman" w:cs="Times New Roman" w:hAnsi="Times New Roman"/>
          <w:noProof/>
          <w:sz w:val="22"/>
          <w:szCs w:val="22"/>
        </w:rPr>
        <mc:AlternateContent>
          <mc:Choice Requires="wps">
            <w:drawing>
              <wp:anchor distT="0" distB="0" distL="0" distR="0" simplePos="false" relativeHeight="40" behindDoc="false" locked="false" layoutInCell="true" allowOverlap="true">
                <wp:simplePos x="0" y="0"/>
                <wp:positionH relativeFrom="column">
                  <wp:posOffset>7791449</wp:posOffset>
                </wp:positionH>
                <wp:positionV relativeFrom="paragraph">
                  <wp:posOffset>50165</wp:posOffset>
                </wp:positionV>
                <wp:extent cx="1207769" cy="527685"/>
                <wp:effectExtent l="0" t="0" r="30480" b="62865"/>
                <wp:wrapNone/>
                <wp:docPr id="1135" name="Rectangle 7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207769" cy="527685"/>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135">
                        <w:txbxContent>
                          <w:p>
                            <w:pPr>
                              <w:pStyle w:val="style0"/>
                              <w:jc w:val="center"/>
                              <w:rPr/>
                            </w:pPr>
                            <w:r>
                              <w:t>DIRECTORATE</w:t>
                            </w:r>
                          </w:p>
                          <w:p>
                            <w:pPr>
                              <w:pStyle w:val="style0"/>
                              <w:jc w:val="center"/>
                              <w:rPr/>
                            </w:pPr>
                            <w:r>
                              <w:t>(Veterinary services)</w:t>
                            </w:r>
                          </w:p>
                          <w:p>
                            <w:pPr>
                              <w:pStyle w:val="style0"/>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35" stroked="t" style="position:absolute;margin-left:613.5pt;margin-top:3.95pt;width:95.1pt;height:41.55pt;z-index:40;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DIRECTORATE</w:t>
                      </w:r>
                    </w:p>
                    <w:p>
                      <w:pPr>
                        <w:pStyle w:val="style0"/>
                        <w:jc w:val="center"/>
                        <w:rPr/>
                      </w:pPr>
                      <w:r>
                        <w:t>(Veterinary services)</w:t>
                      </w:r>
                    </w:p>
                    <w:p>
                      <w:pPr>
                        <w:pStyle w:val="style0"/>
                        <w:rPr/>
                      </w:pPr>
                    </w:p>
                  </w:txbxContent>
                </v:textbox>
              </v:rect>
            </w:pict>
          </mc:Fallback>
        </mc:AlternateContent>
      </w:r>
      <w:r>
        <w:rPr>
          <w:rFonts w:ascii="Times New Roman" w:cs="Times New Roman" w:hAnsi="Times New Roman"/>
          <w:noProof/>
          <w:sz w:val="22"/>
          <w:szCs w:val="22"/>
        </w:rPr>
        <mc:AlternateContent>
          <mc:Choice Requires="wps">
            <w:drawing>
              <wp:anchor distT="0" distB="0" distL="0" distR="0" simplePos="false" relativeHeight="37" behindDoc="false" locked="false" layoutInCell="true" allowOverlap="true">
                <wp:simplePos x="0" y="0"/>
                <wp:positionH relativeFrom="column">
                  <wp:posOffset>1791970</wp:posOffset>
                </wp:positionH>
                <wp:positionV relativeFrom="paragraph">
                  <wp:posOffset>149860</wp:posOffset>
                </wp:positionV>
                <wp:extent cx="1478279" cy="492124"/>
                <wp:effectExtent l="0" t="0" r="45720" b="60325"/>
                <wp:wrapNone/>
                <wp:docPr id="1136" name="Rectangle 7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478279" cy="492124"/>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136">
                        <w:txbxContent>
                          <w:p>
                            <w:pPr>
                              <w:pStyle w:val="style0"/>
                              <w:jc w:val="center"/>
                              <w:rPr/>
                            </w:pPr>
                            <w:r>
                              <w:t>DIRECTORATE</w:t>
                            </w:r>
                          </w:p>
                          <w:p>
                            <w:pPr>
                              <w:pStyle w:val="style0"/>
                              <w:jc w:val="center"/>
                              <w:rPr/>
                            </w:pPr>
                            <w:r>
                              <w:t>(Crops Development)</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36" stroked="t" style="position:absolute;margin-left:141.1pt;margin-top:11.8pt;width:116.4pt;height:38.75pt;z-index:37;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DIRECTORATE</w:t>
                      </w:r>
                    </w:p>
                    <w:p>
                      <w:pPr>
                        <w:pStyle w:val="style0"/>
                        <w:jc w:val="center"/>
                        <w:rPr/>
                      </w:pPr>
                      <w:r>
                        <w:t>(Crops Development)</w:t>
                      </w:r>
                    </w:p>
                  </w:txbxContent>
                </v:textbox>
              </v:rect>
            </w:pict>
          </mc:Fallback>
        </mc:AlternateContent>
      </w:r>
      <w:r>
        <w:rPr>
          <w:rFonts w:ascii="Times New Roman" w:cs="Times New Roman" w:hAnsi="Times New Roman"/>
          <w:noProof/>
          <w:sz w:val="22"/>
          <w:szCs w:val="22"/>
        </w:rPr>
        <mc:AlternateContent>
          <mc:Choice Requires="wps">
            <w:drawing>
              <wp:anchor distT="0" distB="0" distL="0" distR="0" simplePos="false" relativeHeight="39" behindDoc="false" locked="false" layoutInCell="true" allowOverlap="true">
                <wp:simplePos x="0" y="0"/>
                <wp:positionH relativeFrom="column">
                  <wp:posOffset>-88265</wp:posOffset>
                </wp:positionH>
                <wp:positionV relativeFrom="paragraph">
                  <wp:posOffset>156845</wp:posOffset>
                </wp:positionV>
                <wp:extent cx="1447800" cy="513079"/>
                <wp:effectExtent l="0" t="0" r="38100" b="58420"/>
                <wp:wrapNone/>
                <wp:docPr id="1137" name="Rectangle 7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447800" cy="513079"/>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137">
                        <w:txbxContent>
                          <w:p>
                            <w:pPr>
                              <w:pStyle w:val="style0"/>
                              <w:jc w:val="center"/>
                              <w:rPr/>
                            </w:pPr>
                            <w:r>
                              <w:t>DIRECTORATE</w:t>
                            </w:r>
                          </w:p>
                          <w:p>
                            <w:pPr>
                              <w:pStyle w:val="style0"/>
                              <w:jc w:val="center"/>
                              <w:rPr/>
                            </w:pPr>
                            <w:r>
                              <w:t>(Livestock Production)</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37" stroked="t" style="position:absolute;margin-left:-6.95pt;margin-top:12.35pt;width:114.0pt;height:40.4pt;z-index:39;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DIRECTORATE</w:t>
                      </w:r>
                    </w:p>
                    <w:p>
                      <w:pPr>
                        <w:pStyle w:val="style0"/>
                        <w:jc w:val="center"/>
                        <w:rPr/>
                      </w:pPr>
                      <w:r>
                        <w:t>(Livestock Production)</w:t>
                      </w:r>
                    </w:p>
                  </w:txbxContent>
                </v:textbox>
              </v:rect>
            </w:pict>
          </mc:Fallback>
        </mc:AlternateContent>
      </w:r>
    </w:p>
    <w:p>
      <w:pPr>
        <w:pStyle w:val="style34"/>
        <w:keepNext/>
        <w:ind w:left="720"/>
        <w:rPr>
          <w:rFonts w:ascii="Times New Roman" w:cs="Times New Roman" w:hAnsi="Times New Roman"/>
          <w:sz w:val="22"/>
          <w:szCs w:val="22"/>
        </w:rPr>
      </w:pPr>
      <w:r>
        <w:rPr>
          <w:rFonts w:ascii="Times New Roman" w:cs="Times New Roman" w:hAnsi="Times New Roman"/>
          <w:noProof/>
          <w:sz w:val="22"/>
          <w:szCs w:val="22"/>
        </w:rPr>
        <mc:AlternateContent>
          <mc:Choice Requires="wps">
            <w:drawing>
              <wp:anchor distT="0" distB="0" distL="0" distR="0" simplePos="false" relativeHeight="90" behindDoc="false" locked="false" layoutInCell="true" allowOverlap="true">
                <wp:simplePos x="0" y="0"/>
                <wp:positionH relativeFrom="column">
                  <wp:posOffset>4857750</wp:posOffset>
                </wp:positionH>
                <wp:positionV relativeFrom="paragraph">
                  <wp:posOffset>22225</wp:posOffset>
                </wp:positionV>
                <wp:extent cx="1085850" cy="542925"/>
                <wp:effectExtent l="0" t="0" r="19050" b="28575"/>
                <wp:wrapNone/>
                <wp:docPr id="1138" name="Text Box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085850" cy="542925"/>
                        </a:xfrm>
                        <a:prstGeom prst="rect"/>
                        <a:solidFill>
                          <a:srgbClr val="bdd7ee"/>
                        </a:solidFill>
                        <a:ln cmpd="sng" cap="flat" w="9525">
                          <a:solidFill>
                            <a:srgbClr val="000000"/>
                          </a:solidFill>
                          <a:prstDash val="solid"/>
                          <a:miter/>
                          <a:headEnd len="med" w="med" type="none"/>
                          <a:tailEnd len="med" w="med" type="none"/>
                        </a:ln>
                      </wps:spPr>
                      <wps:txbx id="1138">
                        <w:txbxContent>
                          <w:p>
                            <w:pPr>
                              <w:pStyle w:val="style0"/>
                              <w:rPr/>
                            </w:pPr>
                            <w:r>
                              <w:t>DIRECTORATE Administration</w:t>
                            </w:r>
                          </w:p>
                        </w:txbxContent>
                      </wps:txbx>
                      <wps:bodyPr lIns="91440" rIns="91440" tIns="45720" bIns="45720" vert="horz" anchor="t"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1138" fillcolor="#bdd7ee" stroked="t" style="position:absolute;margin-left:382.5pt;margin-top:1.75pt;width:85.5pt;height:42.75pt;z-index:90;mso-position-horizontal-relative:text;mso-position-vertical-relative:text;mso-width-percent:0;mso-height-percent:0;mso-width-relative:margin;mso-height-relative:margin;mso-wrap-distance-left:0.0pt;mso-wrap-distance-right:0.0pt;visibility:visible;">
                <v:stroke joinstyle="miter"/>
                <v:fill/>
                <v:textbox inset="7.2pt,3.6pt,7.2pt,3.6pt">
                  <w:txbxContent>
                    <w:p>
                      <w:pPr>
                        <w:pStyle w:val="style0"/>
                        <w:rPr/>
                      </w:pPr>
                      <w:r>
                        <w:t>DIRECTORATE Administration</w:t>
                      </w:r>
                    </w:p>
                  </w:txbxContent>
                </v:textbox>
              </v:rect>
            </w:pict>
          </mc:Fallback>
        </mc:AlternateContent>
      </w:r>
      <w:r>
        <w:rPr>
          <w:rFonts w:ascii="Times New Roman" w:cs="Times New Roman" w:hAnsi="Times New Roman"/>
          <w:noProof/>
          <w:sz w:val="22"/>
          <w:szCs w:val="22"/>
        </w:rPr>
        <mc:AlternateContent>
          <mc:Choice Requires="wps">
            <w:drawing>
              <wp:anchor distT="0" distB="0" distL="0" distR="0" simplePos="false" relativeHeight="89" behindDoc="false" locked="false" layoutInCell="true" allowOverlap="true">
                <wp:simplePos x="0" y="0"/>
                <wp:positionH relativeFrom="margin">
                  <wp:posOffset>3608832</wp:posOffset>
                </wp:positionH>
                <wp:positionV relativeFrom="paragraph">
                  <wp:posOffset>18288</wp:posOffset>
                </wp:positionV>
                <wp:extent cx="1115567" cy="585216"/>
                <wp:effectExtent l="0" t="0" r="27940" b="24765"/>
                <wp:wrapNone/>
                <wp:docPr id="1139" name="Text Box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115567" cy="585216"/>
                        </a:xfrm>
                        <a:prstGeom prst="rect"/>
                        <a:solidFill>
                          <a:srgbClr val="bdd7ee"/>
                        </a:solidFill>
                        <a:ln cmpd="sng" cap="flat" w="9525">
                          <a:solidFill>
                            <a:srgbClr val="000000"/>
                          </a:solidFill>
                          <a:prstDash val="solid"/>
                          <a:miter/>
                          <a:headEnd len="med" w="med" type="none"/>
                          <a:tailEnd len="med" w="med" type="none"/>
                        </a:ln>
                      </wps:spPr>
                      <wps:txbx id="1139">
                        <w:txbxContent>
                          <w:p>
                            <w:pPr>
                              <w:pStyle w:val="style0"/>
                              <w:rPr/>
                            </w:pPr>
                            <w:r>
                              <w:t>DIRECTORATE.</w:t>
                            </w:r>
                            <w:r>
                              <w:t>Extension and research liaison</w:t>
                            </w:r>
                          </w:p>
                        </w:txbxContent>
                      </wps:txbx>
                      <wps:bodyPr lIns="91440" rIns="91440" tIns="45720" bIns="45720" vert="horz" anchor="t"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1139" fillcolor="#bdd7ee" stroked="t" style="position:absolute;margin-left:284.16pt;margin-top:1.44pt;width:87.84pt;height:46.08pt;z-index:89;mso-position-horizontal-relative:margin;mso-position-vertical-relative:text;mso-width-percent:0;mso-height-percent:0;mso-width-relative:margin;mso-height-relative:margin;mso-wrap-distance-left:0.0pt;mso-wrap-distance-right:0.0pt;visibility:visible;">
                <v:stroke joinstyle="miter"/>
                <v:fill/>
                <v:textbox inset="7.2pt,3.6pt,7.2pt,3.6pt">
                  <w:txbxContent>
                    <w:p>
                      <w:pPr>
                        <w:pStyle w:val="style0"/>
                        <w:rPr/>
                      </w:pPr>
                      <w:r>
                        <w:t>DIRECTORATE.</w:t>
                      </w:r>
                      <w:r>
                        <w:t>Extension and research liaison</w:t>
                      </w:r>
                    </w:p>
                  </w:txbxContent>
                </v:textbox>
              </v:rect>
            </w:pict>
          </mc:Fallback>
        </mc:AlternateContent>
      </w:r>
    </w:p>
    <w:p>
      <w:pPr>
        <w:pStyle w:val="style34"/>
        <w:keepNext/>
        <w:ind w:left="720"/>
        <w:rPr>
          <w:rFonts w:ascii="Times New Roman" w:cs="Times New Roman" w:hAnsi="Times New Roman"/>
          <w:sz w:val="22"/>
          <w:szCs w:val="22"/>
        </w:rPr>
      </w:pPr>
    </w:p>
    <w:p>
      <w:pPr>
        <w:pStyle w:val="style34"/>
        <w:keepNext/>
        <w:ind w:left="720"/>
        <w:rPr>
          <w:rFonts w:ascii="Times New Roman" w:cs="Times New Roman" w:hAnsi="Times New Roman"/>
          <w:sz w:val="22"/>
          <w:szCs w:val="22"/>
        </w:rPr>
      </w:pPr>
    </w:p>
    <w:p>
      <w:pPr>
        <w:pStyle w:val="style34"/>
        <w:keepNext/>
        <w:ind w:left="720"/>
        <w:rPr>
          <w:rFonts w:ascii="Times New Roman" w:cs="Times New Roman" w:hAnsi="Times New Roman"/>
          <w:sz w:val="22"/>
          <w:szCs w:val="22"/>
        </w:rPr>
      </w:pPr>
    </w:p>
    <w:p>
      <w:pPr>
        <w:pStyle w:val="style34"/>
        <w:keepNext/>
        <w:rPr>
          <w:rFonts w:ascii="Times New Roman" w:cs="Times New Roman" w:hAnsi="Times New Roman"/>
          <w:sz w:val="22"/>
          <w:szCs w:val="22"/>
        </w:rPr>
        <w:sectPr>
          <w:footerReference w:type="even" r:id="rId27"/>
          <w:footerReference w:type="default" r:id="rId28"/>
          <w:pgSz w:w="15840" w:h="12240" w:orient="landscape" w:code="1"/>
          <w:pgMar w:top="1440" w:right="1440" w:bottom="1440" w:left="1440" w:header="706" w:footer="706" w:gutter="0"/>
          <w:cols w:space="708"/>
          <w:docGrid w:linePitch="360"/>
        </w:sectPr>
      </w:pPr>
    </w:p>
    <w:p>
      <w:pPr>
        <w:pStyle w:val="style34"/>
        <w:keepNext/>
        <w:spacing w:lineRule="auto" w:line="360"/>
        <w:rPr>
          <w:rFonts w:ascii="Times New Roman" w:cs="Times New Roman" w:hAnsi="Times New Roman"/>
          <w:b/>
          <w:sz w:val="22"/>
          <w:szCs w:val="22"/>
        </w:rPr>
      </w:pPr>
    </w:p>
    <w:p>
      <w:pPr>
        <w:pStyle w:val="style0"/>
        <w:ind w:left="360"/>
        <w:rPr>
          <w:rFonts w:ascii="Times New Roman" w:cs="Times New Roman" w:hAnsi="Times New Roman"/>
        </w:rPr>
      </w:pPr>
    </w:p>
    <w:p>
      <w:pPr>
        <w:pStyle w:val="style179"/>
        <w:jc w:val="center"/>
        <w:rPr>
          <w:rFonts w:ascii="Times New Roman" w:hAnsi="Times New Roman"/>
          <w:b/>
          <w:sz w:val="22"/>
          <w:szCs w:val="22"/>
        </w:rPr>
      </w:pPr>
      <w:r>
        <w:rPr>
          <w:rFonts w:ascii="Times New Roman" w:hAnsi="Times New Roman"/>
          <w:b/>
          <w:sz w:val="22"/>
          <w:szCs w:val="22"/>
        </w:rPr>
        <w:t>DIRECTORATE OF LIVESTOCK PRODUCTION</w:t>
      </w:r>
    </w:p>
    <w:p>
      <w:pPr>
        <w:pStyle w:val="style179"/>
        <w:rPr>
          <w:rFonts w:ascii="Times New Roman" w:hAnsi="Times New Roman"/>
          <w:sz w:val="22"/>
          <w:szCs w:val="22"/>
        </w:rPr>
      </w:pPr>
    </w:p>
    <w:p>
      <w:pPr>
        <w:pStyle w:val="style179"/>
        <w:rPr>
          <w:rFonts w:ascii="Times New Roman" w:hAnsi="Times New Roman"/>
          <w:noProof/>
          <w:sz w:val="22"/>
          <w:szCs w:val="22"/>
        </w:rPr>
      </w:pPr>
    </w:p>
    <w:p>
      <w:pPr>
        <w:pStyle w:val="style179"/>
        <w:rPr>
          <w:rFonts w:ascii="Times New Roman" w:hAnsi="Times New Roman"/>
          <w:sz w:val="22"/>
          <w:szCs w:val="22"/>
        </w:rPr>
      </w:pPr>
      <w:r>
        <w:rPr>
          <w:rFonts w:ascii="Times New Roman" w:hAnsi="Times New Roman"/>
          <w:noProof/>
          <w:sz w:val="22"/>
          <w:szCs w:val="22"/>
          <w:lang w:val="en-US" w:eastAsia="en-US"/>
        </w:rPr>
        <mc:AlternateContent>
          <mc:Choice Requires="wps">
            <w:drawing>
              <wp:anchor distT="0" distB="0" distL="0" distR="0" simplePos="false" relativeHeight="61" behindDoc="false" locked="false" layoutInCell="true" allowOverlap="true">
                <wp:simplePos x="0" y="0"/>
                <wp:positionH relativeFrom="column">
                  <wp:posOffset>5126355</wp:posOffset>
                </wp:positionH>
                <wp:positionV relativeFrom="paragraph">
                  <wp:posOffset>705485</wp:posOffset>
                </wp:positionV>
                <wp:extent cx="634" cy="842644"/>
                <wp:effectExtent l="20955" t="19685" r="26035" b="23495"/>
                <wp:wrapNone/>
                <wp:docPr id="1140" name="Straight Arrow Connector 7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34" cy="842644"/>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40" type="#_x0000_t32" filled="f" style="position:absolute;margin-left:403.65pt;margin-top:55.55pt;width:0.05pt;height:66.35pt;z-index:61;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r>
        <w:rPr>
          <w:rFonts w:ascii="Times New Roman" w:hAnsi="Times New Roman"/>
          <w:noProof/>
          <w:sz w:val="22"/>
          <w:szCs w:val="22"/>
          <w:lang w:val="en-US" w:eastAsia="en-US"/>
        </w:rPr>
        <w:drawing>
          <wp:inline distL="0" distT="0" distB="0" distR="0">
            <wp:extent cx="7534274" cy="1350010"/>
            <wp:effectExtent l="0" t="38100" r="0" b="21590"/>
            <wp:docPr id="1141" name="Diagram 1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pPr>
        <w:pStyle w:val="style34"/>
        <w:keepNext/>
        <w:ind w:left="720"/>
        <w:rPr>
          <w:rFonts w:ascii="Times New Roman" w:cs="Times New Roman" w:hAnsi="Times New Roman"/>
          <w:sz w:val="22"/>
          <w:szCs w:val="22"/>
        </w:rPr>
      </w:pPr>
      <w:r>
        <w:rPr>
          <w:rFonts w:ascii="Times New Roman" w:cs="Times New Roman" w:hAnsi="Times New Roman"/>
          <w:noProof/>
          <w:sz w:val="22"/>
          <w:szCs w:val="22"/>
        </w:rPr>
        <mc:AlternateContent>
          <mc:Choice Requires="wps">
            <w:drawing>
              <wp:anchor distT="0" distB="0" distL="0" distR="0" simplePos="false" relativeHeight="50" behindDoc="false" locked="false" layoutInCell="true" allowOverlap="true">
                <wp:simplePos x="0" y="0"/>
                <wp:positionH relativeFrom="column">
                  <wp:posOffset>4248150</wp:posOffset>
                </wp:positionH>
                <wp:positionV relativeFrom="paragraph">
                  <wp:posOffset>156844</wp:posOffset>
                </wp:positionV>
                <wp:extent cx="1352550" cy="695325"/>
                <wp:effectExtent l="0" t="0" r="38100" b="66675"/>
                <wp:wrapNone/>
                <wp:docPr id="1142" name="Rectangle 7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352550" cy="695325"/>
                        </a:xfrm>
                        <a:prstGeom prst="rect"/>
                        <a:gradFill flip="none" rotWithShape="false">
                          <a:gsLst>
                            <a:gs pos="0">
                              <a:srgbClr val="92cddc"/>
                            </a:gs>
                            <a:gs pos="50000">
                              <a:srgbClr val="4bacc6"/>
                            </a:gs>
                            <a:gs pos="100000">
                              <a:srgbClr val="92cddc"/>
                            </a:gs>
                          </a:gsLst>
                          <a:lin ang="5400000" scaled="true"/>
                        </a:gradFill>
                        <a:ln cmpd="sng" cap="flat" w="12700">
                          <a:solidFill>
                            <a:srgbClr val="4bacc6"/>
                          </a:solidFill>
                          <a:prstDash val="solid"/>
                          <a:miter/>
                          <a:headEnd len="med" w="med" type="none"/>
                          <a:tailEnd len="med" w="med" type="none"/>
                        </a:ln>
                        <a:effectLst>
                          <a:outerShdw rotWithShape="false" sx="100000" sy="100000" dist="25400" dir="3806097" blurRad="0" kx="0" ky="0" algn="ctr">
                            <a:srgbClr val="205867"/>
                          </a:outerShdw>
                        </a:effectLst>
                      </wps:spPr>
                      <wps:txbx id="1142">
                        <w:txbxContent>
                          <w:p>
                            <w:pPr>
                              <w:pStyle w:val="style0"/>
                              <w:jc w:val="center"/>
                              <w:rPr/>
                            </w:pPr>
                            <w:r>
                              <w:t>Deputy CDLP</w:t>
                            </w:r>
                          </w:p>
                          <w:p>
                            <w:pPr>
                              <w:pStyle w:val="style0"/>
                              <w:jc w:val="center"/>
                              <w:rPr/>
                            </w:pPr>
                            <w:r>
                              <w:t>(Sub-County)</w:t>
                            </w:r>
                          </w:p>
                          <w:p>
                            <w:pPr>
                              <w:pStyle w:val="style0"/>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42" stroked="t" style="position:absolute;margin-left:334.5pt;margin-top:12.35pt;width:106.5pt;height:54.75pt;z-index:50;mso-position-horizontal-relative:text;mso-position-vertical-relative:text;mso-width-percent:0;mso-height-percent:0;mso-width-relative:page;mso-height-relative:page;mso-wrap-distance-left:0.0pt;mso-wrap-distance-right:0.0pt;visibility:visible;">
                <v:stroke joinstyle="miter" color="#4bacc6" weight="1.0pt"/>
                <v:fill color2="#92cddc" method="any" color="#92cddc" focus="100%" type="gradient" colors="0f #92cddc;32768f #4bacc6;1 #92cddc;"/>
                <v:shadow on="t" color="#205867" offset="0.8944271pt,1.7888545pt" type="perspective"/>
                <v:textbox inset="7.2pt,3.6pt,7.2pt,3.6pt">
                  <w:txbxContent>
                    <w:p>
                      <w:pPr>
                        <w:pStyle w:val="style0"/>
                        <w:jc w:val="center"/>
                        <w:rPr/>
                      </w:pPr>
                      <w:r>
                        <w:t>Deputy CDLP</w:t>
                      </w:r>
                    </w:p>
                    <w:p>
                      <w:pPr>
                        <w:pStyle w:val="style0"/>
                        <w:jc w:val="center"/>
                        <w:rPr/>
                      </w:pPr>
                      <w:r>
                        <w:t>(Sub-County)</w:t>
                      </w:r>
                    </w:p>
                    <w:p>
                      <w:pPr>
                        <w:pStyle w:val="style0"/>
                        <w:rPr/>
                      </w:pPr>
                    </w:p>
                  </w:txbxContent>
                </v:textbox>
              </v:rect>
            </w:pict>
          </mc:Fallback>
        </mc:AlternateContent>
      </w:r>
    </w:p>
    <w:p>
      <w:pPr>
        <w:pStyle w:val="style179"/>
        <w:rPr>
          <w:rFonts w:ascii="Times New Roman" w:hAnsi="Times New Roman"/>
          <w:sz w:val="22"/>
          <w:szCs w:val="22"/>
        </w:rPr>
      </w:pPr>
    </w:p>
    <w:p>
      <w:pPr>
        <w:pStyle w:val="style34"/>
        <w:keepNext/>
        <w:ind w:left="720"/>
        <w:rPr>
          <w:rFonts w:ascii="Times New Roman" w:cs="Times New Roman" w:hAnsi="Times New Roman"/>
          <w:sz w:val="22"/>
          <w:szCs w:val="22"/>
        </w:rPr>
      </w:pPr>
    </w:p>
    <w:p>
      <w:pPr>
        <w:pStyle w:val="style179"/>
        <w:rPr>
          <w:rFonts w:ascii="Times New Roman" w:hAnsi="Times New Roman"/>
          <w:sz w:val="22"/>
          <w:szCs w:val="22"/>
        </w:rPr>
      </w:pPr>
      <w:r>
        <w:rPr>
          <w:rFonts w:ascii="Times New Roman" w:hAnsi="Times New Roman"/>
          <w:noProof/>
          <w:sz w:val="22"/>
          <w:szCs w:val="22"/>
          <w:lang w:val="en-US" w:eastAsia="en-US"/>
        </w:rPr>
        <mc:AlternateContent>
          <mc:Choice Requires="wps">
            <w:drawing>
              <wp:anchor distT="0" distB="0" distL="0" distR="0" simplePos="false" relativeHeight="63" behindDoc="false" locked="false" layoutInCell="true" allowOverlap="true">
                <wp:simplePos x="0" y="0"/>
                <wp:positionH relativeFrom="column">
                  <wp:posOffset>4888865</wp:posOffset>
                </wp:positionH>
                <wp:positionV relativeFrom="paragraph">
                  <wp:posOffset>32385</wp:posOffset>
                </wp:positionV>
                <wp:extent cx="634" cy="266065"/>
                <wp:effectExtent l="21590" t="22860" r="25400" b="25400"/>
                <wp:wrapNone/>
                <wp:docPr id="1143" name="Straight Arrow Connector 9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34" cy="266065"/>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43" type="#_x0000_t32" filled="f" style="position:absolute;margin-left:384.95pt;margin-top:2.55pt;width:0.05pt;height:20.95pt;z-index:63;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p>
    <w:p>
      <w:pPr>
        <w:pStyle w:val="style179"/>
        <w:rPr>
          <w:rFonts w:ascii="Times New Roman" w:hAnsi="Times New Roman"/>
          <w:sz w:val="22"/>
          <w:szCs w:val="22"/>
        </w:rPr>
      </w:pPr>
    </w:p>
    <w:p>
      <w:pPr>
        <w:pStyle w:val="style34"/>
        <w:keepNext/>
        <w:ind w:left="720"/>
        <w:rPr>
          <w:rFonts w:ascii="Times New Roman" w:cs="Times New Roman" w:hAnsi="Times New Roman"/>
          <w:sz w:val="22"/>
          <w:szCs w:val="22"/>
        </w:rPr>
      </w:pPr>
      <w:r>
        <w:rPr>
          <w:rFonts w:ascii="Times New Roman" w:cs="Times New Roman" w:hAnsi="Times New Roman"/>
          <w:noProof/>
          <w:sz w:val="22"/>
          <w:szCs w:val="22"/>
        </w:rPr>
        <mc:AlternateContent>
          <mc:Choice Requires="wps">
            <w:drawing>
              <wp:anchor distT="0" distB="0" distL="0" distR="0" simplePos="false" relativeHeight="58" behindDoc="false" locked="false" layoutInCell="true" allowOverlap="true">
                <wp:simplePos x="0" y="0"/>
                <wp:positionH relativeFrom="column">
                  <wp:posOffset>2148205</wp:posOffset>
                </wp:positionH>
                <wp:positionV relativeFrom="paragraph">
                  <wp:posOffset>82550</wp:posOffset>
                </wp:positionV>
                <wp:extent cx="1270" cy="691515"/>
                <wp:effectExtent l="24130" t="25400" r="22225" b="26035"/>
                <wp:wrapNone/>
                <wp:docPr id="1144" name="Straight Arrow Connector 9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H="1">
                          <a:off x="0" y="0"/>
                          <a:ext cx="1270" cy="691515"/>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44" type="#_x0000_t32" filled="f" style="position:absolute;margin-left:169.15pt;margin-top:6.5pt;width:0.1pt;height:54.45pt;z-index:58;mso-position-horizontal-relative:text;mso-position-vertical-relative:text;mso-width-percent:0;mso-height-percent:0;mso-width-relative:page;mso-height-relative:page;mso-wrap-distance-left:0.0pt;mso-wrap-distance-right:0.0pt;visibility:visible;flip:x;">
                <v:stroke color="blue" weight="3.0pt"/>
                <v:fill/>
              </v:shape>
            </w:pict>
          </mc:Fallback>
        </mc:AlternateContent>
      </w:r>
      <w:r>
        <w:rPr>
          <w:rFonts w:ascii="Times New Roman" w:cs="Times New Roman" w:hAnsi="Times New Roman"/>
          <w:noProof/>
          <w:sz w:val="22"/>
          <w:szCs w:val="22"/>
        </w:rPr>
        <mc:AlternateContent>
          <mc:Choice Requires="wps">
            <w:drawing>
              <wp:anchor distT="0" distB="0" distL="0" distR="0" simplePos="false" relativeHeight="57" behindDoc="false" locked="false" layoutInCell="true" allowOverlap="true">
                <wp:simplePos x="0" y="0"/>
                <wp:positionH relativeFrom="column">
                  <wp:posOffset>3885565</wp:posOffset>
                </wp:positionH>
                <wp:positionV relativeFrom="paragraph">
                  <wp:posOffset>82550</wp:posOffset>
                </wp:positionV>
                <wp:extent cx="0" cy="228600"/>
                <wp:effectExtent l="27940" t="25400" r="19685" b="22225"/>
                <wp:wrapNone/>
                <wp:docPr id="1145" name="Straight Arrow Connector 9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228600"/>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45" type="#_x0000_t32" filled="f" style="position:absolute;margin-left:305.95pt;margin-top:6.5pt;width:0.0pt;height:18.0pt;z-index:57;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r>
        <w:rPr>
          <w:rFonts w:ascii="Times New Roman" w:cs="Times New Roman" w:hAnsi="Times New Roman"/>
          <w:noProof/>
          <w:sz w:val="22"/>
          <w:szCs w:val="22"/>
        </w:rPr>
        <mc:AlternateContent>
          <mc:Choice Requires="wps">
            <w:drawing>
              <wp:anchor distT="0" distB="0" distL="0" distR="0" simplePos="false" relativeHeight="60" behindDoc="false" locked="false" layoutInCell="true" allowOverlap="true">
                <wp:simplePos x="0" y="0"/>
                <wp:positionH relativeFrom="column">
                  <wp:posOffset>5874385</wp:posOffset>
                </wp:positionH>
                <wp:positionV relativeFrom="paragraph">
                  <wp:posOffset>73025</wp:posOffset>
                </wp:positionV>
                <wp:extent cx="0" cy="228600"/>
                <wp:effectExtent l="26035" t="25400" r="21590" b="22225"/>
                <wp:wrapNone/>
                <wp:docPr id="1146" name="Straight Arrow Connector 9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228600"/>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46" type="#_x0000_t32" filled="f" style="position:absolute;margin-left:462.55pt;margin-top:5.75pt;width:0.0pt;height:18.0pt;z-index:60;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r>
        <w:rPr>
          <w:rFonts w:ascii="Times New Roman" w:cs="Times New Roman" w:hAnsi="Times New Roman"/>
          <w:noProof/>
          <w:sz w:val="22"/>
          <w:szCs w:val="22"/>
        </w:rPr>
        <mc:AlternateContent>
          <mc:Choice Requires="wps">
            <w:drawing>
              <wp:anchor distT="0" distB="0" distL="0" distR="0" simplePos="false" relativeHeight="56" behindDoc="false" locked="false" layoutInCell="true" allowOverlap="true">
                <wp:simplePos x="0" y="0"/>
                <wp:positionH relativeFrom="column">
                  <wp:posOffset>578485</wp:posOffset>
                </wp:positionH>
                <wp:positionV relativeFrom="paragraph">
                  <wp:posOffset>73025</wp:posOffset>
                </wp:positionV>
                <wp:extent cx="0" cy="228600"/>
                <wp:effectExtent l="26035" t="25400" r="21590" b="22225"/>
                <wp:wrapNone/>
                <wp:docPr id="1147" name="Straight Arrow Connector 10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228600"/>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47" type="#_x0000_t32" filled="f" style="position:absolute;margin-left:45.55pt;margin-top:5.75pt;width:0.0pt;height:18.0pt;z-index:56;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r>
        <w:rPr>
          <w:rFonts w:ascii="Times New Roman" w:cs="Times New Roman" w:hAnsi="Times New Roman"/>
          <w:noProof/>
          <w:sz w:val="22"/>
          <w:szCs w:val="22"/>
        </w:rPr>
        <mc:AlternateContent>
          <mc:Choice Requires="wps">
            <w:drawing>
              <wp:anchor distT="0" distB="0" distL="0" distR="0" simplePos="false" relativeHeight="55" behindDoc="false" locked="false" layoutInCell="true" allowOverlap="true">
                <wp:simplePos x="0" y="0"/>
                <wp:positionH relativeFrom="column">
                  <wp:posOffset>578485</wp:posOffset>
                </wp:positionH>
                <wp:positionV relativeFrom="paragraph">
                  <wp:posOffset>73025</wp:posOffset>
                </wp:positionV>
                <wp:extent cx="5295900" cy="9525"/>
                <wp:effectExtent l="26035" t="25400" r="21590" b="22225"/>
                <wp:wrapNone/>
                <wp:docPr id="1148" name="Straight Arrow Connector 10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295900" cy="9525"/>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48" type="#_x0000_t32" filled="f" style="position:absolute;margin-left:45.55pt;margin-top:5.75pt;width:417.0pt;height:0.75pt;z-index:55;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p>
    <w:p>
      <w:pPr>
        <w:pStyle w:val="style34"/>
        <w:keepNext/>
        <w:ind w:left="720"/>
        <w:rPr>
          <w:rFonts w:ascii="Times New Roman" w:cs="Times New Roman" w:hAnsi="Times New Roman"/>
          <w:sz w:val="22"/>
          <w:szCs w:val="22"/>
        </w:rPr>
      </w:pPr>
      <w:r>
        <w:rPr>
          <w:rFonts w:ascii="Times New Roman" w:cs="Times New Roman" w:hAnsi="Times New Roman"/>
          <w:noProof/>
          <w:sz w:val="22"/>
          <w:szCs w:val="22"/>
        </w:rPr>
        <mc:AlternateContent>
          <mc:Choice Requires="wps">
            <w:drawing>
              <wp:anchor distT="0" distB="0" distL="0" distR="0" simplePos="false" relativeHeight="59" behindDoc="false" locked="false" layoutInCell="true" allowOverlap="true">
                <wp:simplePos x="0" y="0"/>
                <wp:positionH relativeFrom="column">
                  <wp:posOffset>5199380</wp:posOffset>
                </wp:positionH>
                <wp:positionV relativeFrom="paragraph">
                  <wp:posOffset>126365</wp:posOffset>
                </wp:positionV>
                <wp:extent cx="1445895" cy="623570"/>
                <wp:effectExtent l="8255" t="12065" r="12700" b="21590"/>
                <wp:wrapNone/>
                <wp:docPr id="1149" name="Rectangle 10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445895" cy="623570"/>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149">
                        <w:txbxContent>
                          <w:p>
                            <w:pPr>
                              <w:pStyle w:val="style0"/>
                              <w:jc w:val="center"/>
                              <w:rPr/>
                            </w:pPr>
                            <w:r>
                              <w:t>Assistant  CDLP</w:t>
                            </w:r>
                          </w:p>
                          <w:p>
                            <w:pPr>
                              <w:pStyle w:val="style0"/>
                              <w:jc w:val="center"/>
                              <w:rPr/>
                            </w:pPr>
                            <w:r>
                              <w:t>(Marketing &amp; Agribusiness)</w:t>
                            </w:r>
                          </w:p>
                          <w:p>
                            <w:pPr>
                              <w:pStyle w:val="style0"/>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49" stroked="t" style="position:absolute;margin-left:409.4pt;margin-top:9.95pt;width:113.85pt;height:49.1pt;z-index:59;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Assistant  CDLP</w:t>
                      </w:r>
                    </w:p>
                    <w:p>
                      <w:pPr>
                        <w:pStyle w:val="style0"/>
                        <w:jc w:val="center"/>
                        <w:rPr/>
                      </w:pPr>
                      <w:r>
                        <w:t>(Marketing &amp; Agribusiness)</w:t>
                      </w:r>
                    </w:p>
                    <w:p>
                      <w:pPr>
                        <w:pStyle w:val="style0"/>
                        <w:rPr/>
                      </w:pPr>
                    </w:p>
                  </w:txbxContent>
                </v:textbox>
              </v:rect>
            </w:pict>
          </mc:Fallback>
        </mc:AlternateContent>
      </w:r>
      <w:r>
        <w:rPr>
          <w:rFonts w:ascii="Times New Roman" w:cs="Times New Roman" w:hAnsi="Times New Roman"/>
          <w:noProof/>
          <w:sz w:val="22"/>
          <w:szCs w:val="22"/>
        </w:rPr>
        <mc:AlternateContent>
          <mc:Choice Requires="wps">
            <w:drawing>
              <wp:anchor distT="0" distB="0" distL="0" distR="0" simplePos="false" relativeHeight="52" behindDoc="false" locked="false" layoutInCell="true" allowOverlap="true">
                <wp:simplePos x="0" y="0"/>
                <wp:positionH relativeFrom="column">
                  <wp:posOffset>3221355</wp:posOffset>
                </wp:positionH>
                <wp:positionV relativeFrom="paragraph">
                  <wp:posOffset>135890</wp:posOffset>
                </wp:positionV>
                <wp:extent cx="1478279" cy="718185"/>
                <wp:effectExtent l="11430" t="12065" r="15240" b="22225"/>
                <wp:wrapNone/>
                <wp:docPr id="1150" name="Rectangle 10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478279" cy="718185"/>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150">
                        <w:txbxContent>
                          <w:p>
                            <w:pPr>
                              <w:pStyle w:val="style0"/>
                              <w:jc w:val="center"/>
                              <w:rPr/>
                            </w:pPr>
                            <w:r>
                              <w:t>Assistant  CDLP</w:t>
                            </w:r>
                          </w:p>
                          <w:p>
                            <w:pPr>
                              <w:pStyle w:val="style0"/>
                              <w:jc w:val="center"/>
                              <w:rPr/>
                            </w:pPr>
                            <w:r>
                              <w:t>(Apiculture &amp; Emerging Livestock)</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50" stroked="t" style="position:absolute;margin-left:253.65pt;margin-top:10.7pt;width:116.4pt;height:56.55pt;z-index:52;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Assistant  CDLP</w:t>
                      </w:r>
                    </w:p>
                    <w:p>
                      <w:pPr>
                        <w:pStyle w:val="style0"/>
                        <w:jc w:val="center"/>
                        <w:rPr/>
                      </w:pPr>
                      <w:r>
                        <w:t>(Apiculture &amp; Emerging Livestock)</w:t>
                      </w:r>
                    </w:p>
                  </w:txbxContent>
                </v:textbox>
              </v:rect>
            </w:pict>
          </mc:Fallback>
        </mc:AlternateContent>
      </w:r>
      <w:r>
        <w:rPr>
          <w:rFonts w:ascii="Times New Roman" w:cs="Times New Roman" w:hAnsi="Times New Roman"/>
          <w:noProof/>
          <w:sz w:val="22"/>
          <w:szCs w:val="22"/>
        </w:rPr>
        <mc:AlternateContent>
          <mc:Choice Requires="wps">
            <w:drawing>
              <wp:anchor distT="0" distB="0" distL="0" distR="0" simplePos="false" relativeHeight="51" behindDoc="false" locked="false" layoutInCell="true" allowOverlap="true">
                <wp:simplePos x="0" y="0"/>
                <wp:positionH relativeFrom="column">
                  <wp:posOffset>-266065</wp:posOffset>
                </wp:positionH>
                <wp:positionV relativeFrom="paragraph">
                  <wp:posOffset>135890</wp:posOffset>
                </wp:positionV>
                <wp:extent cx="1489075" cy="548005"/>
                <wp:effectExtent l="10160" t="12065" r="15240" b="20955"/>
                <wp:wrapNone/>
                <wp:docPr id="1151" name="Rectangle 10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489075" cy="548005"/>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151">
                        <w:txbxContent>
                          <w:p>
                            <w:pPr>
                              <w:pStyle w:val="style0"/>
                              <w:jc w:val="center"/>
                              <w:rPr/>
                            </w:pPr>
                            <w:r>
                              <w:t>Assistant CDLP</w:t>
                            </w:r>
                          </w:p>
                          <w:p>
                            <w:pPr>
                              <w:pStyle w:val="style0"/>
                              <w:jc w:val="center"/>
                              <w:rPr/>
                            </w:pPr>
                            <w:r>
                              <w:t>(Animal Production &amp; Breeding)</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51" stroked="t" style="position:absolute;margin-left:-20.95pt;margin-top:10.7pt;width:117.25pt;height:43.15pt;z-index:51;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Assistant CDLP</w:t>
                      </w:r>
                    </w:p>
                    <w:p>
                      <w:pPr>
                        <w:pStyle w:val="style0"/>
                        <w:jc w:val="center"/>
                        <w:rPr/>
                      </w:pPr>
                      <w:r>
                        <w:t>(Animal Production &amp; Breeding)</w:t>
                      </w:r>
                    </w:p>
                  </w:txbxContent>
                </v:textbox>
              </v:rect>
            </w:pict>
          </mc:Fallback>
        </mc:AlternateContent>
      </w:r>
    </w:p>
    <w:p>
      <w:pPr>
        <w:pStyle w:val="style34"/>
        <w:keepNext/>
        <w:widowControl w:val="false"/>
        <w:numPr>
          <w:ilvl w:val="0"/>
          <w:numId w:val="22"/>
        </w:numPr>
        <w:spacing w:after="0"/>
        <w:rPr>
          <w:rFonts w:ascii="Times New Roman" w:cs="Times New Roman" w:hAnsi="Times New Roman"/>
          <w:sz w:val="22"/>
          <w:szCs w:val="22"/>
        </w:rPr>
      </w:pPr>
    </w:p>
    <w:p>
      <w:pPr>
        <w:pStyle w:val="style34"/>
        <w:keepNext/>
        <w:widowControl w:val="false"/>
        <w:numPr>
          <w:ilvl w:val="0"/>
          <w:numId w:val="22"/>
        </w:numPr>
        <w:spacing w:after="0"/>
        <w:rPr>
          <w:rFonts w:ascii="Times New Roman" w:cs="Times New Roman" w:hAnsi="Times New Roman"/>
          <w:sz w:val="22"/>
          <w:szCs w:val="22"/>
        </w:rPr>
      </w:pPr>
      <w:r>
        <w:rPr>
          <w:rFonts w:ascii="Times New Roman" w:cs="Times New Roman" w:hAnsi="Times New Roman"/>
          <w:noProof/>
          <w:sz w:val="22"/>
          <w:szCs w:val="22"/>
        </w:rPr>
        <mc:AlternateContent>
          <mc:Choice Requires="wps">
            <w:drawing>
              <wp:anchor distT="0" distB="0" distL="0" distR="0" simplePos="false" relativeHeight="53" behindDoc="false" locked="false" layoutInCell="true" allowOverlap="true">
                <wp:simplePos x="0" y="0"/>
                <wp:positionH relativeFrom="column">
                  <wp:posOffset>1562735</wp:posOffset>
                </wp:positionH>
                <wp:positionV relativeFrom="paragraph">
                  <wp:posOffset>151765</wp:posOffset>
                </wp:positionV>
                <wp:extent cx="1179194" cy="548640"/>
                <wp:effectExtent l="10160" t="8890" r="10795" b="23495"/>
                <wp:wrapNone/>
                <wp:docPr id="1152" name="Rectangle 10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179194" cy="548640"/>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152">
                        <w:txbxContent>
                          <w:p>
                            <w:pPr>
                              <w:pStyle w:val="style0"/>
                              <w:jc w:val="center"/>
                              <w:rPr/>
                            </w:pPr>
                            <w:r>
                              <w:t>Livestock production officer (Ward)</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52" stroked="t" style="position:absolute;margin-left:123.05pt;margin-top:11.95pt;width:92.85pt;height:43.2pt;z-index:53;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Livestock production officer (Ward)</w:t>
                      </w:r>
                    </w:p>
                  </w:txbxContent>
                </v:textbox>
              </v:rect>
            </w:pict>
          </mc:Fallback>
        </mc:AlternateContent>
      </w:r>
    </w:p>
    <w:p>
      <w:pPr>
        <w:pStyle w:val="style34"/>
        <w:keepNext/>
        <w:widowControl w:val="false"/>
        <w:numPr>
          <w:ilvl w:val="0"/>
          <w:numId w:val="22"/>
        </w:numPr>
        <w:spacing w:after="0"/>
        <w:rPr>
          <w:rFonts w:ascii="Times New Roman" w:cs="Times New Roman" w:hAnsi="Times New Roman"/>
          <w:sz w:val="22"/>
          <w:szCs w:val="22"/>
        </w:rPr>
      </w:pPr>
    </w:p>
    <w:p>
      <w:pPr>
        <w:pStyle w:val="style34"/>
        <w:keepNext/>
        <w:ind w:left="360"/>
        <w:rPr>
          <w:rFonts w:ascii="Times New Roman" w:cs="Times New Roman" w:hAnsi="Times New Roman"/>
          <w:sz w:val="22"/>
          <w:szCs w:val="22"/>
        </w:rPr>
      </w:pPr>
    </w:p>
    <w:p>
      <w:pPr>
        <w:pStyle w:val="style34"/>
        <w:keepNext/>
        <w:ind w:left="720"/>
        <w:rPr>
          <w:rFonts w:ascii="Times New Roman" w:cs="Times New Roman" w:hAnsi="Times New Roman"/>
          <w:sz w:val="22"/>
          <w:szCs w:val="22"/>
        </w:rPr>
      </w:pPr>
    </w:p>
    <w:p>
      <w:pPr>
        <w:pStyle w:val="style34"/>
        <w:keepNext/>
        <w:ind w:left="360"/>
        <w:rPr>
          <w:rFonts w:ascii="Times New Roman" w:cs="Times New Roman" w:hAnsi="Times New Roman"/>
          <w:sz w:val="22"/>
          <w:szCs w:val="22"/>
        </w:rPr>
        <w:sectPr>
          <w:pgSz w:w="15840" w:h="12240" w:orient="landscape"/>
          <w:pgMar w:top="1440" w:right="1440" w:bottom="1080" w:left="1440" w:header="708" w:footer="708" w:gutter="0"/>
          <w:cols w:space="708"/>
          <w:docGrid w:linePitch="360"/>
        </w:sectPr>
      </w:pPr>
      <w:r>
        <w:rPr>
          <w:rFonts w:ascii="Times New Roman" w:cs="Times New Roman" w:hAnsi="Times New Roman"/>
          <w:noProof/>
          <w:sz w:val="22"/>
          <w:szCs w:val="22"/>
        </w:rPr>
        <mc:AlternateContent>
          <mc:Choice Requires="wps">
            <w:drawing>
              <wp:anchor distT="0" distB="0" distL="0" distR="0" simplePos="false" relativeHeight="62" behindDoc="false" locked="false" layoutInCell="true" allowOverlap="true">
                <wp:simplePos x="0" y="0"/>
                <wp:positionH relativeFrom="column">
                  <wp:posOffset>2083435</wp:posOffset>
                </wp:positionH>
                <wp:positionV relativeFrom="paragraph">
                  <wp:posOffset>10160</wp:posOffset>
                </wp:positionV>
                <wp:extent cx="45718" cy="304800"/>
                <wp:effectExtent l="19050" t="19050" r="31115" b="19050"/>
                <wp:wrapNone/>
                <wp:docPr id="1153" name="Straight Arrow Connector 10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H="1">
                          <a:off x="0" y="0"/>
                          <a:ext cx="45718" cy="304800"/>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53" type="#_x0000_t32" filled="f" style="position:absolute;margin-left:164.05pt;margin-top:0.8pt;width:3.6pt;height:24.0pt;z-index:62;mso-position-horizontal-relative:text;mso-position-vertical-relative:text;mso-width-percent:0;mso-height-percent:0;mso-width-relative:page;mso-height-relative:page;mso-wrap-distance-left:0.0pt;mso-wrap-distance-right:0.0pt;visibility:visible;flip:x;">
                <v:stroke color="blue" weight="3.0pt"/>
                <v:fill/>
              </v:shape>
            </w:pict>
          </mc:Fallback>
        </mc:AlternateContent>
      </w:r>
      <w:r>
        <w:rPr>
          <w:rFonts w:ascii="Times New Roman" w:cs="Times New Roman" w:hAnsi="Times New Roman"/>
          <w:noProof/>
          <w:sz w:val="22"/>
          <w:szCs w:val="22"/>
        </w:rPr>
        <mc:AlternateContent>
          <mc:Choice Requires="wps">
            <w:drawing>
              <wp:anchor distT="0" distB="0" distL="0" distR="0" simplePos="false" relativeHeight="54" behindDoc="false" locked="false" layoutInCell="true" allowOverlap="true">
                <wp:simplePos x="0" y="0"/>
                <wp:positionH relativeFrom="column">
                  <wp:posOffset>1438910</wp:posOffset>
                </wp:positionH>
                <wp:positionV relativeFrom="paragraph">
                  <wp:posOffset>187325</wp:posOffset>
                </wp:positionV>
                <wp:extent cx="1388110" cy="513079"/>
                <wp:effectExtent l="0" t="0" r="40640" b="58420"/>
                <wp:wrapNone/>
                <wp:docPr id="1154" name="Rectangle 10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388110" cy="513079"/>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154">
                        <w:txbxContent>
                          <w:p>
                            <w:pPr>
                              <w:pStyle w:val="style0"/>
                              <w:rPr/>
                            </w:pPr>
                            <w:r>
                              <w:t xml:space="preserve"> Livestock Production Assistant (location)</w:t>
                            </w:r>
                          </w:p>
                          <w:p>
                            <w:pPr>
                              <w:pStyle w:val="style0"/>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54" stroked="t" style="position:absolute;margin-left:113.3pt;margin-top:14.75pt;width:109.3pt;height:40.4pt;z-index:54;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rPr/>
                      </w:pPr>
                      <w:r>
                        <w:t xml:space="preserve"> Livestock Production Assistant (location)</w:t>
                      </w:r>
                    </w:p>
                    <w:p>
                      <w:pPr>
                        <w:pStyle w:val="style0"/>
                        <w:rPr/>
                      </w:pPr>
                    </w:p>
                  </w:txbxContent>
                </v:textbox>
              </v:rect>
            </w:pict>
          </mc:Fallback>
        </mc:AlternateContent>
      </w:r>
    </w:p>
    <w:p>
      <w:pPr>
        <w:pStyle w:val="style0"/>
        <w:spacing w:lineRule="auto" w:line="360"/>
        <w:jc w:val="center"/>
        <w:rPr>
          <w:rFonts w:ascii="Times New Roman" w:cs="Times New Roman" w:hAnsi="Times New Roman"/>
          <w:b/>
        </w:rPr>
      </w:pPr>
      <w:r>
        <w:rPr>
          <w:rFonts w:ascii="Times New Roman" w:cs="Times New Roman" w:hAnsi="Times New Roman"/>
          <w:b/>
        </w:rPr>
        <w:t>DIRECTORATE OF VETERINARY SERVICES</w:t>
      </w:r>
    </w:p>
    <w:p>
      <w:pPr>
        <w:pStyle w:val="style0"/>
        <w:rPr>
          <w:rFonts w:ascii="Times New Roman" w:cs="Times New Roman" w:hAnsi="Times New Roman"/>
        </w:rPr>
      </w:pPr>
      <w:r>
        <w:rPr>
          <w:rFonts w:ascii="Times New Roman" w:cs="Times New Roman" w:hAnsi="Times New Roman"/>
          <w:noProof/>
        </w:rPr>
        <mc:AlternateContent>
          <mc:Choice Requires="wps">
            <w:drawing>
              <wp:anchor distT="0" distB="0" distL="0" distR="0" simplePos="false" relativeHeight="67" behindDoc="false" locked="false" layoutInCell="true" allowOverlap="true">
                <wp:simplePos x="0" y="0"/>
                <wp:positionH relativeFrom="column">
                  <wp:posOffset>4327525</wp:posOffset>
                </wp:positionH>
                <wp:positionV relativeFrom="paragraph">
                  <wp:posOffset>996314</wp:posOffset>
                </wp:positionV>
                <wp:extent cx="0" cy="1203960"/>
                <wp:effectExtent l="22225" t="24765" r="25400" b="19050"/>
                <wp:wrapNone/>
                <wp:docPr id="1155" name="Straight Arrow Connector 6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1203960"/>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55" type="#_x0000_t32" filled="f" style="position:absolute;margin-left:340.75pt;margin-top:78.45pt;width:0.0pt;height:94.8pt;z-index:67;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r>
        <w:rPr>
          <w:rFonts w:ascii="Times New Roman" w:cs="Times New Roman" w:hAnsi="Times New Roman"/>
          <w:noProof/>
        </w:rPr>
        <w:drawing>
          <wp:inline distL="0" distT="0" distB="0" distR="0">
            <wp:extent cx="6294120" cy="1943100"/>
            <wp:effectExtent l="0" t="0" r="11430" b="0"/>
            <wp:docPr id="1156" name="Diagram 1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9"/>
              </a:graphicData>
            </a:graphic>
          </wp:inline>
        </w:drawing>
      </w:r>
    </w:p>
    <w:p>
      <w:pPr>
        <w:pStyle w:val="style34"/>
        <w:keepNext/>
        <w:rPr>
          <w:rFonts w:ascii="Times New Roman" w:cs="Times New Roman" w:hAnsi="Times New Roman"/>
          <w:sz w:val="22"/>
          <w:szCs w:val="22"/>
        </w:rPr>
      </w:pPr>
    </w:p>
    <w:p>
      <w:pPr>
        <w:pStyle w:val="style34"/>
        <w:keepNext/>
        <w:rPr>
          <w:rFonts w:ascii="Times New Roman" w:cs="Times New Roman" w:hAnsi="Times New Roman"/>
          <w:sz w:val="22"/>
          <w:szCs w:val="22"/>
        </w:rPr>
      </w:pPr>
      <w:r>
        <w:rPr>
          <w:rFonts w:ascii="Times New Roman" w:cs="Times New Roman" w:hAnsi="Times New Roman"/>
          <w:noProof/>
          <w:sz w:val="22"/>
          <w:szCs w:val="22"/>
        </w:rPr>
        <mc:AlternateContent>
          <mc:Choice Requires="wps">
            <w:drawing>
              <wp:anchor distT="0" distB="0" distL="0" distR="0" simplePos="false" relativeHeight="64" behindDoc="false" locked="false" layoutInCell="true" allowOverlap="true">
                <wp:simplePos x="0" y="0"/>
                <wp:positionH relativeFrom="column">
                  <wp:posOffset>3638550</wp:posOffset>
                </wp:positionH>
                <wp:positionV relativeFrom="paragraph">
                  <wp:posOffset>74930</wp:posOffset>
                </wp:positionV>
                <wp:extent cx="1584325" cy="533400"/>
                <wp:effectExtent l="0" t="0" r="34925" b="57150"/>
                <wp:wrapNone/>
                <wp:docPr id="1157" name="Rectangle 6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584325" cy="533400"/>
                        </a:xfrm>
                        <a:prstGeom prst="rect"/>
                        <a:gradFill flip="none" rotWithShape="false">
                          <a:gsLst>
                            <a:gs pos="0">
                              <a:srgbClr val="92cddc"/>
                            </a:gs>
                            <a:gs pos="50000">
                              <a:srgbClr val="4bacc6"/>
                            </a:gs>
                            <a:gs pos="100000">
                              <a:srgbClr val="92cddc"/>
                            </a:gs>
                          </a:gsLst>
                          <a:lin ang="5400000" scaled="true"/>
                        </a:gradFill>
                        <a:ln cmpd="sng" cap="flat" w="12700">
                          <a:solidFill>
                            <a:srgbClr val="4bacc6"/>
                          </a:solidFill>
                          <a:prstDash val="solid"/>
                          <a:miter/>
                          <a:headEnd len="med" w="med" type="none"/>
                          <a:tailEnd len="med" w="med" type="none"/>
                        </a:ln>
                        <a:effectLst>
                          <a:outerShdw rotWithShape="false" sx="100000" sy="100000" dist="25400" dir="3806097" blurRad="0" kx="0" ky="0" algn="ctr">
                            <a:srgbClr val="205867"/>
                          </a:outerShdw>
                        </a:effectLst>
                      </wps:spPr>
                      <wps:txbx id="1157">
                        <w:txbxContent>
                          <w:p>
                            <w:pPr>
                              <w:pStyle w:val="style0"/>
                              <w:jc w:val="center"/>
                              <w:rPr/>
                            </w:pPr>
                            <w:r>
                              <w:t>Deputy CDVS</w:t>
                            </w:r>
                          </w:p>
                          <w:p>
                            <w:pPr>
                              <w:pStyle w:val="style0"/>
                              <w:jc w:val="center"/>
                              <w:rPr/>
                            </w:pPr>
                            <w:r>
                              <w:t>(Sub-County)</w:t>
                            </w:r>
                          </w:p>
                          <w:p>
                            <w:pPr>
                              <w:pStyle w:val="style0"/>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57" stroked="t" style="position:absolute;margin-left:286.5pt;margin-top:5.9pt;width:124.75pt;height:42.0pt;z-index:64;mso-position-horizontal-relative:text;mso-position-vertical-relative:text;mso-width-percent:0;mso-height-percent:0;mso-width-relative:page;mso-height-relative:page;mso-wrap-distance-left:0.0pt;mso-wrap-distance-right:0.0pt;visibility:visible;">
                <v:stroke joinstyle="miter" color="#4bacc6" weight="1.0pt"/>
                <v:fill color2="#92cddc" method="any" color="#92cddc" focus="100%" type="gradient" colors="0f #92cddc;32768f #4bacc6;1 #92cddc;"/>
                <v:shadow on="t" color="#205867" offset="0.8944271pt,1.7888545pt" type="perspective"/>
                <v:textbox inset="7.2pt,3.6pt,7.2pt,3.6pt">
                  <w:txbxContent>
                    <w:p>
                      <w:pPr>
                        <w:pStyle w:val="style0"/>
                        <w:jc w:val="center"/>
                        <w:rPr/>
                      </w:pPr>
                      <w:r>
                        <w:t>Deputy CDVS</w:t>
                      </w:r>
                    </w:p>
                    <w:p>
                      <w:pPr>
                        <w:pStyle w:val="style0"/>
                        <w:jc w:val="center"/>
                        <w:rPr/>
                      </w:pPr>
                      <w:r>
                        <w:t>(Sub-County)</w:t>
                      </w:r>
                    </w:p>
                    <w:p>
                      <w:pPr>
                        <w:pStyle w:val="style0"/>
                        <w:rPr/>
                      </w:pPr>
                    </w:p>
                  </w:txbxContent>
                </v:textbox>
              </v:rect>
            </w:pict>
          </mc:Fallback>
        </mc:AlternateContent>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mc:AlternateContent>
          <mc:Choice Requires="wps">
            <w:drawing>
              <wp:anchor distT="0" distB="0" distL="0" distR="0" simplePos="false" relativeHeight="66" behindDoc="false" locked="false" layoutInCell="true" allowOverlap="true">
                <wp:simplePos x="0" y="0"/>
                <wp:positionH relativeFrom="column">
                  <wp:posOffset>4327525</wp:posOffset>
                </wp:positionH>
                <wp:positionV relativeFrom="paragraph">
                  <wp:posOffset>69215</wp:posOffset>
                </wp:positionV>
                <wp:extent cx="634" cy="427355"/>
                <wp:effectExtent l="22225" t="21590" r="24765" b="27305"/>
                <wp:wrapNone/>
                <wp:docPr id="1158" name="Straight Arrow Connector 5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34" cy="427355"/>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58" type="#_x0000_t32" filled="f" style="position:absolute;margin-left:340.75pt;margin-top:5.45pt;width:0.05pt;height:33.65pt;z-index:66;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r>
        <w:rPr>
          <w:rFonts w:ascii="Times New Roman" w:cs="Times New Roman" w:hAnsi="Times New Roman"/>
          <w:noProof/>
        </w:rPr>
        <mc:AlternateContent>
          <mc:Choice Requires="wps">
            <w:drawing>
              <wp:anchor distT="0" distB="0" distL="0" distR="0" simplePos="false" relativeHeight="75" behindDoc="false" locked="false" layoutInCell="true" allowOverlap="true">
                <wp:simplePos x="0" y="0"/>
                <wp:positionH relativeFrom="column">
                  <wp:posOffset>595630</wp:posOffset>
                </wp:positionH>
                <wp:positionV relativeFrom="paragraph">
                  <wp:posOffset>17145</wp:posOffset>
                </wp:positionV>
                <wp:extent cx="0" cy="205105"/>
                <wp:effectExtent l="24130" t="26669" r="23495" b="25400"/>
                <wp:wrapNone/>
                <wp:docPr id="1159" name="Straight Arrow Connector 5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205105"/>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59" type="#_x0000_t32" filled="f" style="position:absolute;margin-left:46.9pt;margin-top:1.35pt;width:0.0pt;height:16.15pt;z-index:75;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r>
        <w:rPr>
          <w:rFonts w:ascii="Times New Roman" w:cs="Times New Roman" w:hAnsi="Times New Roman"/>
          <w:noProof/>
        </w:rPr>
        <mc:AlternateContent>
          <mc:Choice Requires="wps">
            <w:drawing>
              <wp:anchor distT="0" distB="0" distL="0" distR="0" simplePos="false" relativeHeight="73" behindDoc="false" locked="false" layoutInCell="true" allowOverlap="true">
                <wp:simplePos x="0" y="0"/>
                <wp:positionH relativeFrom="column">
                  <wp:posOffset>4699635</wp:posOffset>
                </wp:positionH>
                <wp:positionV relativeFrom="paragraph">
                  <wp:posOffset>17145</wp:posOffset>
                </wp:positionV>
                <wp:extent cx="0" cy="847090"/>
                <wp:effectExtent l="22860" t="26669" r="24765" b="21590"/>
                <wp:wrapNone/>
                <wp:docPr id="1160" name="Straight Arrow Connector 5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847090"/>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60" type="#_x0000_t32" filled="f" style="position:absolute;margin-left:370.05pt;margin-top:1.35pt;width:0.0pt;height:66.7pt;z-index:73;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r>
        <w:rPr>
          <w:rFonts w:ascii="Times New Roman" w:cs="Times New Roman" w:hAnsi="Times New Roman"/>
          <w:noProof/>
        </w:rPr>
        <mc:AlternateContent>
          <mc:Choice Requires="wps">
            <w:drawing>
              <wp:anchor distT="0" distB="0" distL="0" distR="0" simplePos="false" relativeHeight="74" behindDoc="false" locked="false" layoutInCell="true" allowOverlap="true">
                <wp:simplePos x="0" y="0"/>
                <wp:positionH relativeFrom="column">
                  <wp:posOffset>6241415</wp:posOffset>
                </wp:positionH>
                <wp:positionV relativeFrom="paragraph">
                  <wp:posOffset>0</wp:posOffset>
                </wp:positionV>
                <wp:extent cx="634" cy="222250"/>
                <wp:effectExtent l="21590" t="19050" r="25400" b="25400"/>
                <wp:wrapNone/>
                <wp:docPr id="1161" name="Straight Arrow Connector 5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34" cy="222250"/>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61" type="#_x0000_t32" filled="f" style="position:absolute;margin-left:491.45pt;margin-top:0.0pt;width:0.05pt;height:17.5pt;z-index:74;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r>
        <w:rPr>
          <w:rFonts w:ascii="Times New Roman" w:cs="Times New Roman" w:hAnsi="Times New Roman"/>
          <w:noProof/>
        </w:rPr>
        <mc:AlternateContent>
          <mc:Choice Requires="wps">
            <w:drawing>
              <wp:anchor distT="0" distB="0" distL="0" distR="0" simplePos="false" relativeHeight="77" behindDoc="false" locked="false" layoutInCell="true" allowOverlap="true">
                <wp:simplePos x="0" y="0"/>
                <wp:positionH relativeFrom="column">
                  <wp:posOffset>3200400</wp:posOffset>
                </wp:positionH>
                <wp:positionV relativeFrom="paragraph">
                  <wp:posOffset>2540</wp:posOffset>
                </wp:positionV>
                <wp:extent cx="0" cy="219710"/>
                <wp:effectExtent l="19050" t="21590" r="19050" b="25400"/>
                <wp:wrapNone/>
                <wp:docPr id="1162" name="Straight Arrow Connector 5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219710"/>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62" type="#_x0000_t32" filled="f" style="position:absolute;margin-left:252.0pt;margin-top:0.2pt;width:0.0pt;height:17.3pt;z-index:77;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r>
        <w:rPr>
          <w:rFonts w:ascii="Times New Roman" w:cs="Times New Roman" w:hAnsi="Times New Roman"/>
          <w:noProof/>
        </w:rPr>
        <mc:AlternateContent>
          <mc:Choice Requires="wps">
            <w:drawing>
              <wp:anchor distT="0" distB="0" distL="0" distR="0" simplePos="false" relativeHeight="76" behindDoc="false" locked="false" layoutInCell="true" allowOverlap="true">
                <wp:simplePos x="0" y="0"/>
                <wp:positionH relativeFrom="column">
                  <wp:posOffset>595630</wp:posOffset>
                </wp:positionH>
                <wp:positionV relativeFrom="paragraph">
                  <wp:posOffset>0</wp:posOffset>
                </wp:positionV>
                <wp:extent cx="5645785" cy="0"/>
                <wp:effectExtent l="24130" t="19050" r="26035" b="19050"/>
                <wp:wrapNone/>
                <wp:docPr id="1163" name="Straight Arrow Connector 5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645785" cy="0"/>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63" type="#_x0000_t32" filled="f" style="position:absolute;margin-left:46.9pt;margin-top:0.0pt;width:444.55pt;height:0.0pt;z-index:76;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p>
    <w:p>
      <w:pPr>
        <w:pStyle w:val="style34"/>
        <w:keepNext/>
        <w:rPr>
          <w:rFonts w:ascii="Times New Roman" w:cs="Times New Roman" w:hAnsi="Times New Roman"/>
          <w:sz w:val="22"/>
          <w:szCs w:val="22"/>
        </w:rPr>
      </w:pPr>
      <w:r>
        <w:rPr>
          <w:rFonts w:ascii="Times New Roman" w:cs="Times New Roman" w:hAnsi="Times New Roman"/>
          <w:noProof/>
          <w:sz w:val="22"/>
          <w:szCs w:val="22"/>
        </w:rPr>
        <mc:AlternateContent>
          <mc:Choice Requires="wps">
            <w:drawing>
              <wp:anchor distT="0" distB="0" distL="0" distR="0" simplePos="false" relativeHeight="70" behindDoc="false" locked="false" layoutInCell="true" allowOverlap="true">
                <wp:simplePos x="0" y="0"/>
                <wp:positionH relativeFrom="column">
                  <wp:posOffset>2448560</wp:posOffset>
                </wp:positionH>
                <wp:positionV relativeFrom="paragraph">
                  <wp:posOffset>46990</wp:posOffset>
                </wp:positionV>
                <wp:extent cx="1584324" cy="562610"/>
                <wp:effectExtent l="10160" t="8890" r="15240" b="28575"/>
                <wp:wrapNone/>
                <wp:docPr id="1164" name="Rectangle 5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584324" cy="562610"/>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164">
                        <w:txbxContent>
                          <w:p>
                            <w:pPr>
                              <w:pStyle w:val="style0"/>
                              <w:jc w:val="center"/>
                              <w:rPr/>
                            </w:pPr>
                            <w:r>
                              <w:t>Assistant CDVS</w:t>
                            </w:r>
                          </w:p>
                          <w:p>
                            <w:pPr>
                              <w:pStyle w:val="style0"/>
                              <w:jc w:val="center"/>
                              <w:rPr/>
                            </w:pPr>
                            <w:r>
                              <w:t>(Meat hygiene &amp; Leather Development)</w:t>
                            </w:r>
                          </w:p>
                          <w:p>
                            <w:pPr>
                              <w:pStyle w:val="style0"/>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64" stroked="t" style="position:absolute;margin-left:192.8pt;margin-top:3.7pt;width:124.75pt;height:44.3pt;z-index:70;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Assistant CDVS</w:t>
                      </w:r>
                    </w:p>
                    <w:p>
                      <w:pPr>
                        <w:pStyle w:val="style0"/>
                        <w:jc w:val="center"/>
                        <w:rPr/>
                      </w:pPr>
                      <w:r>
                        <w:t>(Meat hygiene &amp; Leather Development)</w:t>
                      </w:r>
                    </w:p>
                    <w:p>
                      <w:pPr>
                        <w:pStyle w:val="style0"/>
                        <w:rPr/>
                      </w:pPr>
                    </w:p>
                  </w:txbxContent>
                </v:textbox>
              </v:rect>
            </w:pict>
          </mc:Fallback>
        </mc:AlternateContent>
      </w:r>
      <w:r>
        <w:rPr>
          <w:rFonts w:ascii="Times New Roman" w:cs="Times New Roman" w:hAnsi="Times New Roman"/>
          <w:noProof/>
          <w:sz w:val="22"/>
          <w:szCs w:val="22"/>
        </w:rPr>
        <mc:AlternateContent>
          <mc:Choice Requires="wps">
            <w:drawing>
              <wp:anchor distT="0" distB="0" distL="0" distR="0" simplePos="false" relativeHeight="72" behindDoc="false" locked="false" layoutInCell="true" allowOverlap="true">
                <wp:simplePos x="0" y="0"/>
                <wp:positionH relativeFrom="column">
                  <wp:posOffset>5493385</wp:posOffset>
                </wp:positionH>
                <wp:positionV relativeFrom="paragraph">
                  <wp:posOffset>46990</wp:posOffset>
                </wp:positionV>
                <wp:extent cx="1680209" cy="438785"/>
                <wp:effectExtent l="6985" t="8890" r="8255" b="28575"/>
                <wp:wrapNone/>
                <wp:docPr id="1165" name="Rectangle 5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680209" cy="438785"/>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165">
                        <w:txbxContent>
                          <w:p>
                            <w:pPr>
                              <w:pStyle w:val="style0"/>
                              <w:jc w:val="center"/>
                              <w:rPr/>
                            </w:pPr>
                            <w:r>
                              <w:t>Assistant CDVS</w:t>
                            </w:r>
                          </w:p>
                          <w:p>
                            <w:pPr>
                              <w:pStyle w:val="style0"/>
                              <w:jc w:val="center"/>
                              <w:rPr/>
                            </w:pPr>
                            <w:r>
                              <w:t>(Artificial Insemination)</w:t>
                            </w:r>
                          </w:p>
                          <w:p>
                            <w:pPr>
                              <w:pStyle w:val="style0"/>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65" stroked="t" style="position:absolute;margin-left:432.55pt;margin-top:3.7pt;width:132.3pt;height:34.55pt;z-index:72;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Assistant CDVS</w:t>
                      </w:r>
                    </w:p>
                    <w:p>
                      <w:pPr>
                        <w:pStyle w:val="style0"/>
                        <w:jc w:val="center"/>
                        <w:rPr/>
                      </w:pPr>
                      <w:r>
                        <w:t>(Artificial Insemination)</w:t>
                      </w:r>
                    </w:p>
                    <w:p>
                      <w:pPr>
                        <w:pStyle w:val="style0"/>
                        <w:rPr/>
                      </w:pPr>
                    </w:p>
                  </w:txbxContent>
                </v:textbox>
              </v:rect>
            </w:pict>
          </mc:Fallback>
        </mc:AlternateContent>
      </w:r>
      <w:r>
        <w:rPr>
          <w:rFonts w:ascii="Times New Roman" w:cs="Times New Roman" w:hAnsi="Times New Roman"/>
          <w:noProof/>
          <w:sz w:val="22"/>
          <w:szCs w:val="22"/>
        </w:rPr>
        <mc:AlternateContent>
          <mc:Choice Requires="wps">
            <w:drawing>
              <wp:anchor distT="0" distB="0" distL="0" distR="0" simplePos="false" relativeHeight="71" behindDoc="false" locked="false" layoutInCell="true" allowOverlap="true">
                <wp:simplePos x="0" y="0"/>
                <wp:positionH relativeFrom="column">
                  <wp:posOffset>-163195</wp:posOffset>
                </wp:positionH>
                <wp:positionV relativeFrom="paragraph">
                  <wp:posOffset>46990</wp:posOffset>
                </wp:positionV>
                <wp:extent cx="1584325" cy="507365"/>
                <wp:effectExtent l="8255" t="8890" r="17145" b="26669"/>
                <wp:wrapNone/>
                <wp:docPr id="1166" name="Rectangle 5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584325" cy="507365"/>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166">
                        <w:txbxContent>
                          <w:p>
                            <w:pPr>
                              <w:pStyle w:val="style0"/>
                              <w:jc w:val="center"/>
                              <w:rPr/>
                            </w:pPr>
                            <w:r>
                              <w:t>Assistant CDVS</w:t>
                            </w:r>
                          </w:p>
                          <w:p>
                            <w:pPr>
                              <w:pStyle w:val="style0"/>
                              <w:jc w:val="center"/>
                              <w:rPr/>
                            </w:pPr>
                            <w:r>
                              <w:t>(Disease control)</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66" stroked="t" style="position:absolute;margin-left:-12.85pt;margin-top:3.7pt;width:124.75pt;height:39.95pt;z-index:71;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Assistant CDVS</w:t>
                      </w:r>
                    </w:p>
                    <w:p>
                      <w:pPr>
                        <w:pStyle w:val="style0"/>
                        <w:jc w:val="center"/>
                        <w:rPr/>
                      </w:pPr>
                      <w:r>
                        <w:t>(Disease control)</w:t>
                      </w:r>
                    </w:p>
                  </w:txbxContent>
                </v:textbox>
              </v:rect>
            </w:pict>
          </mc:Fallback>
        </mc:AlternateContent>
      </w:r>
      <w:r>
        <w:rPr>
          <w:rFonts w:ascii="Times New Roman" w:cs="Times New Roman" w:hAnsi="Times New Roman"/>
          <w:noProof/>
          <w:sz w:val="22"/>
          <w:szCs w:val="22"/>
        </w:rPr>
        <mc:AlternateContent>
          <mc:Choice Requires="wps">
            <w:drawing>
              <wp:anchor distT="0" distB="0" distL="0" distR="0" simplePos="false" relativeHeight="65" behindDoc="false" locked="false" layoutInCell="true" allowOverlap="true">
                <wp:simplePos x="0" y="0"/>
                <wp:positionH relativeFrom="column">
                  <wp:posOffset>4114800</wp:posOffset>
                </wp:positionH>
                <wp:positionV relativeFrom="paragraph">
                  <wp:posOffset>163195</wp:posOffset>
                </wp:positionV>
                <wp:extent cx="1584325" cy="425450"/>
                <wp:effectExtent l="9525" t="10795" r="15875" b="20955"/>
                <wp:wrapNone/>
                <wp:docPr id="1167" name="Rectangle 10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584325" cy="425450"/>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167">
                        <w:txbxContent>
                          <w:p>
                            <w:pPr>
                              <w:pStyle w:val="style0"/>
                              <w:jc w:val="center"/>
                              <w:rPr/>
                            </w:pPr>
                            <w:r>
                              <w:t>VETERINARY OFFICER</w:t>
                            </w:r>
                          </w:p>
                          <w:p>
                            <w:pPr>
                              <w:pStyle w:val="style0"/>
                              <w:jc w:val="center"/>
                              <w:rPr/>
                            </w:pPr>
                            <w:r>
                              <w:t>(Ward)</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67" stroked="t" style="position:absolute;margin-left:324.0pt;margin-top:12.85pt;width:124.75pt;height:33.5pt;z-index:65;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VETERINARY OFFICER</w:t>
                      </w:r>
                    </w:p>
                    <w:p>
                      <w:pPr>
                        <w:pStyle w:val="style0"/>
                        <w:jc w:val="center"/>
                        <w:rPr/>
                      </w:pPr>
                      <w:r>
                        <w:t>(Ward)</w:t>
                      </w:r>
                    </w:p>
                  </w:txbxContent>
                </v:textbox>
              </v:rect>
            </w:pict>
          </mc:Fallback>
        </mc:AlternateContent>
      </w:r>
    </w:p>
    <w:p>
      <w:pPr>
        <w:pStyle w:val="style34"/>
        <w:keepNext/>
        <w:rPr>
          <w:rFonts w:ascii="Times New Roman" w:cs="Times New Roman" w:hAnsi="Times New Roman"/>
          <w:sz w:val="22"/>
          <w:szCs w:val="22"/>
        </w:rPr>
      </w:pPr>
    </w:p>
    <w:p>
      <w:pPr>
        <w:pStyle w:val="style34"/>
        <w:keepNext/>
        <w:rPr>
          <w:rFonts w:ascii="Times New Roman" w:cs="Times New Roman" w:hAnsi="Times New Roman"/>
          <w:sz w:val="22"/>
          <w:szCs w:val="22"/>
        </w:rPr>
      </w:pPr>
    </w:p>
    <w:p>
      <w:pPr>
        <w:pStyle w:val="style34"/>
        <w:keepNext/>
        <w:rPr>
          <w:rFonts w:ascii="Times New Roman" w:cs="Times New Roman" w:hAnsi="Times New Roman"/>
          <w:sz w:val="22"/>
          <w:szCs w:val="22"/>
        </w:rPr>
      </w:pPr>
      <w:r>
        <w:rPr>
          <w:rFonts w:ascii="Times New Roman" w:cs="Times New Roman" w:hAnsi="Times New Roman"/>
          <w:noProof/>
          <w:sz w:val="22"/>
          <w:szCs w:val="22"/>
        </w:rPr>
        <mc:AlternateContent>
          <mc:Choice Requires="wps">
            <w:drawing>
              <wp:anchor distT="0" distB="0" distL="0" distR="0" simplePos="false" relativeHeight="69" behindDoc="false" locked="false" layoutInCell="true" allowOverlap="true">
                <wp:simplePos x="0" y="0"/>
                <wp:positionH relativeFrom="column">
                  <wp:posOffset>4699635</wp:posOffset>
                </wp:positionH>
                <wp:positionV relativeFrom="paragraph">
                  <wp:posOffset>62865</wp:posOffset>
                </wp:positionV>
                <wp:extent cx="0" cy="351154"/>
                <wp:effectExtent l="22860" t="24765" r="24765" b="24130"/>
                <wp:wrapNone/>
                <wp:docPr id="1168" name="Straight Arrow Connector 10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351154"/>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68" type="#_x0000_t32" filled="f" style="position:absolute;margin-left:370.05pt;margin-top:4.95pt;width:0.0pt;height:27.65pt;z-index:69;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p>
    <w:p>
      <w:pPr>
        <w:pStyle w:val="style34"/>
        <w:keepNext/>
        <w:rPr>
          <w:rFonts w:ascii="Times New Roman" w:cs="Times New Roman" w:hAnsi="Times New Roman"/>
          <w:sz w:val="22"/>
          <w:szCs w:val="22"/>
        </w:rPr>
      </w:pPr>
    </w:p>
    <w:p>
      <w:pPr>
        <w:pStyle w:val="style34"/>
        <w:keepNext/>
        <w:rPr>
          <w:rFonts w:ascii="Times New Roman" w:cs="Times New Roman" w:hAnsi="Times New Roman"/>
          <w:sz w:val="22"/>
          <w:szCs w:val="22"/>
        </w:rPr>
      </w:pPr>
      <w:r>
        <w:rPr>
          <w:rFonts w:ascii="Times New Roman" w:cs="Times New Roman" w:hAnsi="Times New Roman"/>
          <w:noProof/>
          <w:sz w:val="22"/>
          <w:szCs w:val="22"/>
        </w:rPr>
        <mc:AlternateContent>
          <mc:Choice Requires="wps">
            <w:drawing>
              <wp:anchor distT="0" distB="0" distL="0" distR="0" simplePos="false" relativeHeight="68" behindDoc="false" locked="false" layoutInCell="true" allowOverlap="true">
                <wp:simplePos x="0" y="0"/>
                <wp:positionH relativeFrom="column">
                  <wp:posOffset>4032885</wp:posOffset>
                </wp:positionH>
                <wp:positionV relativeFrom="paragraph">
                  <wp:posOffset>64134</wp:posOffset>
                </wp:positionV>
                <wp:extent cx="1668780" cy="397510"/>
                <wp:effectExtent l="13334" t="6985" r="13334" b="24130"/>
                <wp:wrapNone/>
                <wp:docPr id="1169" name="Rectangle 11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668780" cy="397510"/>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169">
                        <w:txbxContent>
                          <w:p>
                            <w:pPr>
                              <w:pStyle w:val="style0"/>
                              <w:jc w:val="center"/>
                              <w:rPr/>
                            </w:pPr>
                            <w:r>
                              <w:t>ANIMAL HEALTH ASSISTANT (Location)</w:t>
                            </w:r>
                          </w:p>
                          <w:p>
                            <w:pPr>
                              <w:pStyle w:val="style0"/>
                              <w:jc w:val="center"/>
                              <w:rPr/>
                            </w:pPr>
                            <w:r>
                              <w:t>(Location)</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69" stroked="t" style="position:absolute;margin-left:317.55pt;margin-top:5.05pt;width:131.4pt;height:31.3pt;z-index:68;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ANIMAL HEALTH ASSISTANT (Location)</w:t>
                      </w:r>
                    </w:p>
                    <w:p>
                      <w:pPr>
                        <w:pStyle w:val="style0"/>
                        <w:jc w:val="center"/>
                        <w:rPr/>
                      </w:pPr>
                      <w:r>
                        <w:t>(Location)</w:t>
                      </w:r>
                    </w:p>
                  </w:txbxContent>
                </v:textbox>
              </v:rect>
            </w:pict>
          </mc:Fallback>
        </mc:AlternateContent>
      </w:r>
    </w:p>
    <w:p>
      <w:pPr>
        <w:pStyle w:val="style0"/>
        <w:rPr>
          <w:rFonts w:ascii="Times New Roman" w:cs="Times New Roman" w:hAnsi="Times New Roman"/>
        </w:rPr>
      </w:pPr>
    </w:p>
    <w:p>
      <w:pPr>
        <w:pStyle w:val="style34"/>
        <w:keepNext/>
        <w:spacing w:lineRule="auto" w:line="360"/>
        <w:rPr>
          <w:rFonts w:ascii="Times New Roman" w:cs="Times New Roman" w:hAnsi="Times New Roman"/>
          <w:b/>
          <w:sz w:val="22"/>
          <w:szCs w:val="22"/>
        </w:rPr>
      </w:pPr>
    </w:p>
    <w:p>
      <w:pPr>
        <w:pStyle w:val="style34"/>
        <w:keepNext/>
        <w:spacing w:lineRule="auto" w:line="360"/>
        <w:rPr>
          <w:rFonts w:ascii="Times New Roman" w:cs="Times New Roman" w:hAnsi="Times New Roman"/>
          <w:b/>
          <w:sz w:val="22"/>
          <w:szCs w:val="22"/>
        </w:rPr>
      </w:pPr>
    </w:p>
    <w:p>
      <w:pPr>
        <w:pStyle w:val="style0"/>
        <w:spacing w:lineRule="auto" w:line="360"/>
        <w:jc w:val="center"/>
        <w:rPr>
          <w:rFonts w:ascii="Times New Roman" w:cs="Times New Roman" w:hAnsi="Times New Roman"/>
          <w:b/>
        </w:rPr>
      </w:pPr>
      <w:r>
        <w:rPr>
          <w:rFonts w:ascii="Times New Roman" w:cs="Times New Roman" w:hAnsi="Times New Roman"/>
          <w:b/>
        </w:rPr>
        <w:t>DIRECTORATE OF AGRICULTURE</w:t>
      </w:r>
    </w:p>
    <w:p>
      <w:pPr>
        <w:pStyle w:val="style0"/>
        <w:rPr>
          <w:rFonts w:ascii="Times New Roman" w:cs="Times New Roman" w:hAnsi="Times New Roman"/>
        </w:rPr>
      </w:pPr>
      <w:r>
        <w:rPr>
          <w:rFonts w:ascii="Times New Roman" w:cs="Times New Roman" w:hAnsi="Times New Roman"/>
          <w:noProof/>
        </w:rPr>
        <mc:AlternateContent>
          <mc:Choice Requires="wps">
            <w:drawing>
              <wp:anchor distT="0" distB="0" distL="0" distR="0" simplePos="false" relativeHeight="96" behindDoc="false" locked="false" layoutInCell="true" allowOverlap="true">
                <wp:simplePos x="0" y="0"/>
                <wp:positionH relativeFrom="column">
                  <wp:posOffset>2457450</wp:posOffset>
                </wp:positionH>
                <wp:positionV relativeFrom="paragraph">
                  <wp:posOffset>708659</wp:posOffset>
                </wp:positionV>
                <wp:extent cx="9525" cy="1114425"/>
                <wp:effectExtent l="0" t="0" r="28575" b="28575"/>
                <wp:wrapNone/>
                <wp:docPr id="1170" name="Straight Connector 11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H="1">
                          <a:off x="0" y="0"/>
                          <a:ext cx="9525" cy="1114425"/>
                        </a:xfrm>
                        <a:prstGeom prst="line"/>
                        <a:ln cmpd="sng" cap="flat" w="6350">
                          <a:solidFill>
                            <a:srgbClr val="5b9bd5"/>
                          </a:solidFill>
                          <a:prstDash val="solid"/>
                          <a:miter/>
                          <a:headEnd/>
                          <a:tailEnd/>
                        </a:ln>
                      </wps:spPr>
                      <wps:bodyPr>
                        <a:prstTxWarp prst="textNoShape"/>
                      </wps:bodyPr>
                    </wps:wsp>
                  </a:graphicData>
                </a:graphic>
              </wp:anchor>
            </w:drawing>
          </mc:Choice>
          <mc:Fallback>
            <w:pict>
              <v:line id="1170" filled="f" stroked="t" from="193.5pt,55.79992pt" to="194.25pt,143.54993pt" style="position:absolute;z-index:96;mso-position-horizontal-relative:text;mso-position-vertical-relative:text;mso-width-relative:page;mso-height-relative:page;mso-wrap-distance-left:0.0pt;mso-wrap-distance-right:0.0pt;visibility:visible;flip:x;">
                <v:stroke joinstyle="miter" color="#5b9bd5" weight="0.5pt"/>
                <v:fill/>
              </v:line>
            </w:pict>
          </mc:Fallback>
        </mc:AlternateContent>
      </w:r>
      <w:r>
        <w:rPr>
          <w:rFonts w:ascii="Times New Roman" w:cs="Times New Roman" w:hAnsi="Times New Roman"/>
          <w:noProof/>
        </w:rPr>
        <mc:AlternateContent>
          <mc:Choice Requires="wps">
            <w:drawing>
              <wp:anchor distT="0" distB="0" distL="0" distR="0" simplePos="false" relativeHeight="87" behindDoc="false" locked="false" layoutInCell="true" allowOverlap="true">
                <wp:simplePos x="0" y="0"/>
                <wp:positionH relativeFrom="column">
                  <wp:posOffset>2638425</wp:posOffset>
                </wp:positionH>
                <wp:positionV relativeFrom="paragraph">
                  <wp:posOffset>915670</wp:posOffset>
                </wp:positionV>
                <wp:extent cx="1228725" cy="590550"/>
                <wp:effectExtent l="0" t="0" r="28575" b="19050"/>
                <wp:wrapNone/>
                <wp:docPr id="1171" name="Text Box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228725" cy="590550"/>
                        </a:xfrm>
                        <a:prstGeom prst="rect"/>
                        <a:solidFill>
                          <a:srgbClr val="2e75b5"/>
                        </a:solidFill>
                        <a:ln cmpd="sng" cap="flat" w="9525">
                          <a:solidFill>
                            <a:srgbClr val="000000"/>
                          </a:solidFill>
                          <a:prstDash val="solid"/>
                          <a:miter/>
                          <a:headEnd len="med" w="med" type="none"/>
                          <a:tailEnd len="med" w="med" type="none"/>
                        </a:ln>
                      </wps:spPr>
                      <wps:txbx id="1171">
                        <w:txbxContent>
                          <w:p>
                            <w:pPr>
                              <w:pStyle w:val="style0"/>
                              <w:rPr/>
                            </w:pPr>
                            <w:r>
                              <w:t>D/CDA</w:t>
                            </w:r>
                          </w:p>
                          <w:p>
                            <w:pPr>
                              <w:pStyle w:val="style0"/>
                              <w:rPr/>
                            </w:pPr>
                            <w:r>
                              <w:t>(FOOD CROPS)</w:t>
                            </w:r>
                          </w:p>
                        </w:txbxContent>
                      </wps:txbx>
                      <wps:bodyPr lIns="91440" rIns="91440" tIns="45720" bIns="45720" vert="horz" anchor="t"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1171" fillcolor="#2e75b5" stroked="t" style="position:absolute;margin-left:207.75pt;margin-top:72.1pt;width:96.75pt;height:46.5pt;z-index:87;mso-position-horizontal-relative:text;mso-position-vertical-relative:text;mso-width-percent:0;mso-height-percent:0;mso-width-relative:margin;mso-height-relative:margin;mso-wrap-distance-left:0.0pt;mso-wrap-distance-right:0.0pt;visibility:visible;">
                <v:stroke joinstyle="miter"/>
                <v:fill/>
                <v:textbox inset="7.2pt,3.6pt,7.2pt,3.6pt">
                  <w:txbxContent>
                    <w:p>
                      <w:pPr>
                        <w:pStyle w:val="style0"/>
                        <w:rPr/>
                      </w:pPr>
                      <w:r>
                        <w:t>D/CDA</w:t>
                      </w:r>
                    </w:p>
                    <w:p>
                      <w:pPr>
                        <w:pStyle w:val="style0"/>
                        <w:rPr/>
                      </w:pPr>
                      <w:r>
                        <w:t>(FOOD CROPS)</w:t>
                      </w:r>
                    </w:p>
                  </w:txbxContent>
                </v:textbox>
              </v:rect>
            </w:pict>
          </mc:Fallback>
        </mc:AlternateContent>
      </w:r>
      <w:r>
        <w:rPr>
          <w:rFonts w:ascii="Times New Roman" w:cs="Times New Roman" w:hAnsi="Times New Roman"/>
          <w:noProof/>
        </w:rPr>
        <w:drawing>
          <wp:inline distL="0" distT="0" distB="0" distR="0">
            <wp:extent cx="8305799" cy="1513205"/>
            <wp:effectExtent l="0" t="0" r="0" b="48895"/>
            <wp:docPr id="1172" name="Diagram 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4"/>
              </a:graphicData>
            </a:graphic>
          </wp:inline>
        </w:drawing>
      </w:r>
    </w:p>
    <w:p>
      <w:pPr>
        <w:pStyle w:val="style0"/>
        <w:rPr>
          <w:rFonts w:ascii="Times New Roman" w:cs="Times New Roman" w:hAnsi="Times New Roman"/>
        </w:rPr>
      </w:pPr>
      <w:r>
        <w:rPr>
          <w:rFonts w:ascii="Times New Roman" w:cs="Times New Roman" w:hAnsi="Times New Roman"/>
          <w:noProof/>
        </w:rPr>
        <mc:AlternateContent>
          <mc:Choice Requires="wps">
            <w:drawing>
              <wp:anchor distT="0" distB="0" distL="0" distR="0" simplePos="false" relativeHeight="78" behindDoc="false" locked="false" layoutInCell="true" allowOverlap="true">
                <wp:simplePos x="0" y="0"/>
                <wp:positionH relativeFrom="column">
                  <wp:posOffset>2228850</wp:posOffset>
                </wp:positionH>
                <wp:positionV relativeFrom="paragraph">
                  <wp:posOffset>205105</wp:posOffset>
                </wp:positionV>
                <wp:extent cx="1352550" cy="581025"/>
                <wp:effectExtent l="0" t="0" r="38100" b="66675"/>
                <wp:wrapNone/>
                <wp:docPr id="1173" name="Rectangle 7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352550" cy="581025"/>
                        </a:xfrm>
                        <a:prstGeom prst="rect"/>
                        <a:gradFill flip="none" rotWithShape="false">
                          <a:gsLst>
                            <a:gs pos="0">
                              <a:srgbClr val="92cddc"/>
                            </a:gs>
                            <a:gs pos="50000">
                              <a:srgbClr val="4bacc6"/>
                            </a:gs>
                            <a:gs pos="100000">
                              <a:srgbClr val="92cddc"/>
                            </a:gs>
                          </a:gsLst>
                          <a:lin ang="5400000" scaled="true"/>
                        </a:gradFill>
                        <a:ln cmpd="sng" cap="flat" w="12700">
                          <a:solidFill>
                            <a:srgbClr val="4bacc6"/>
                          </a:solidFill>
                          <a:prstDash val="solid"/>
                          <a:miter/>
                          <a:headEnd len="med" w="med" type="none"/>
                          <a:tailEnd len="med" w="med" type="none"/>
                        </a:ln>
                        <a:effectLst>
                          <a:outerShdw rotWithShape="false" sx="100000" sy="100000" dist="25400" dir="3806097" blurRad="0" kx="0" ky="0" algn="ctr">
                            <a:srgbClr val="205867"/>
                          </a:outerShdw>
                        </a:effectLst>
                      </wps:spPr>
                      <wps:txbx id="1173">
                        <w:txbxContent>
                          <w:p>
                            <w:pPr>
                              <w:pStyle w:val="style0"/>
                              <w:jc w:val="center"/>
                              <w:rPr/>
                            </w:pPr>
                            <w:r>
                              <w:t>Deputy CDA</w:t>
                            </w:r>
                          </w:p>
                          <w:p>
                            <w:pPr>
                              <w:pStyle w:val="style0"/>
                              <w:jc w:val="center"/>
                              <w:rPr/>
                            </w:pPr>
                            <w:r>
                              <w:t>(Sub-County)</w:t>
                            </w:r>
                          </w:p>
                          <w:p>
                            <w:pPr>
                              <w:pStyle w:val="style0"/>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73" stroked="t" style="position:absolute;margin-left:175.5pt;margin-top:16.15pt;width:106.5pt;height:45.75pt;z-index:78;mso-position-horizontal-relative:text;mso-position-vertical-relative:text;mso-width-percent:0;mso-height-percent:0;mso-width-relative:page;mso-height-relative:page;mso-wrap-distance-left:0.0pt;mso-wrap-distance-right:0.0pt;visibility:visible;">
                <v:stroke joinstyle="miter" color="#4bacc6" weight="1.0pt"/>
                <v:fill color2="#92cddc" method="any" color="#92cddc" focus="100%" type="gradient" colors="0f #92cddc;32768f #4bacc6;1 #92cddc;"/>
                <v:shadow on="t" color="#205867" offset="0.8944271pt,1.7888545pt" type="perspective"/>
                <v:textbox inset="7.2pt,3.6pt,7.2pt,3.6pt">
                  <w:txbxContent>
                    <w:p>
                      <w:pPr>
                        <w:pStyle w:val="style0"/>
                        <w:jc w:val="center"/>
                        <w:rPr/>
                      </w:pPr>
                      <w:r>
                        <w:t>Deputy CDA</w:t>
                      </w:r>
                    </w:p>
                    <w:p>
                      <w:pPr>
                        <w:pStyle w:val="style0"/>
                        <w:jc w:val="center"/>
                        <w:rPr/>
                      </w:pPr>
                      <w:r>
                        <w:t>(Sub-County)</w:t>
                      </w:r>
                    </w:p>
                    <w:p>
                      <w:pPr>
                        <w:pStyle w:val="style0"/>
                        <w:rPr/>
                      </w:pPr>
                    </w:p>
                  </w:txbxContent>
                </v:textbox>
              </v:rect>
            </w:pict>
          </mc:Fallback>
        </mc:AlternateContent>
      </w:r>
    </w:p>
    <w:p>
      <w:pPr>
        <w:pStyle w:val="style34"/>
        <w:keepNext/>
        <w:rPr>
          <w:rFonts w:ascii="Times New Roman" w:cs="Times New Roman" w:hAnsi="Times New Roman"/>
          <w:sz w:val="22"/>
          <w:szCs w:val="22"/>
        </w:rPr>
      </w:pPr>
    </w:p>
    <w:p>
      <w:pPr>
        <w:pStyle w:val="style34"/>
        <w:keepNext/>
        <w:rPr>
          <w:rFonts w:ascii="Times New Roman" w:cs="Times New Roman" w:hAnsi="Times New Roman"/>
          <w:sz w:val="22"/>
          <w:szCs w:val="22"/>
        </w:rPr>
      </w:pPr>
      <w:r>
        <w:rPr>
          <w:rFonts w:ascii="Times New Roman" w:cs="Times New Roman" w:hAnsi="Times New Roman"/>
          <w:noProof/>
          <w:sz w:val="22"/>
          <w:szCs w:val="22"/>
        </w:rPr>
        <mc:AlternateContent>
          <mc:Choice Requires="wps">
            <w:drawing>
              <wp:anchor distT="0" distB="0" distL="0" distR="0" simplePos="false" relativeHeight="81" behindDoc="false" locked="false" layoutInCell="true" allowOverlap="true">
                <wp:simplePos x="0" y="0"/>
                <wp:positionH relativeFrom="column">
                  <wp:posOffset>2863850</wp:posOffset>
                </wp:positionH>
                <wp:positionV relativeFrom="paragraph">
                  <wp:posOffset>84562</wp:posOffset>
                </wp:positionV>
                <wp:extent cx="0" cy="439947"/>
                <wp:effectExtent l="19050" t="0" r="19050" b="17780"/>
                <wp:wrapNone/>
                <wp:docPr id="1174" name="Straight Arrow Connector 7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439947"/>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74" type="#_x0000_t32" filled="f" style="position:absolute;margin-left:225.5pt;margin-top:6.66pt;width:0.0pt;height:34.64pt;z-index:81;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p>
    <w:p>
      <w:pPr>
        <w:pStyle w:val="style34"/>
        <w:keepNext/>
        <w:rPr>
          <w:rFonts w:ascii="Times New Roman" w:cs="Times New Roman" w:hAnsi="Times New Roman"/>
          <w:sz w:val="22"/>
          <w:szCs w:val="22"/>
        </w:rPr>
      </w:pPr>
    </w:p>
    <w:p>
      <w:pPr>
        <w:pStyle w:val="style34"/>
        <w:keepNext/>
        <w:rPr>
          <w:rFonts w:ascii="Times New Roman" w:cs="Times New Roman" w:hAnsi="Times New Roman"/>
          <w:sz w:val="22"/>
          <w:szCs w:val="22"/>
        </w:rPr>
        <w:sectPr>
          <w:pgSz w:w="15840" w:h="12240" w:orient="landscape"/>
          <w:pgMar w:top="1440" w:right="1440" w:bottom="1440" w:left="1440" w:header="708" w:footer="708" w:gutter="0"/>
          <w:cols w:space="708"/>
          <w:docGrid w:linePitch="360"/>
        </w:sectPr>
      </w:pPr>
      <w:r>
        <w:rPr>
          <w:rFonts w:ascii="Times New Roman" w:cs="Times New Roman" w:hAnsi="Times New Roman"/>
          <w:noProof/>
          <w:sz w:val="22"/>
          <w:szCs w:val="22"/>
        </w:rPr>
        <mc:AlternateContent>
          <mc:Choice Requires="wps">
            <w:drawing>
              <wp:anchor distT="0" distB="0" distL="0" distR="0" simplePos="false" relativeHeight="83" behindDoc="false" locked="false" layoutInCell="true" allowOverlap="true">
                <wp:simplePos x="0" y="0"/>
                <wp:positionH relativeFrom="column">
                  <wp:posOffset>406400</wp:posOffset>
                </wp:positionH>
                <wp:positionV relativeFrom="paragraph">
                  <wp:posOffset>836295</wp:posOffset>
                </wp:positionV>
                <wp:extent cx="1270635" cy="415925"/>
                <wp:effectExtent l="0" t="0" r="43815" b="60325"/>
                <wp:wrapNone/>
                <wp:docPr id="1175" name="Rectangle 6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270635" cy="415925"/>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175">
                        <w:txbxContent>
                          <w:p>
                            <w:pPr>
                              <w:pStyle w:val="style0"/>
                              <w:jc w:val="center"/>
                              <w:rPr/>
                            </w:pPr>
                            <w:r>
                              <w:t>Assistant CDA</w:t>
                            </w:r>
                          </w:p>
                          <w:p>
                            <w:pPr>
                              <w:pStyle w:val="style0"/>
                              <w:jc w:val="center"/>
                              <w:rPr/>
                            </w:pPr>
                            <w:r>
                              <w:t>(Crops)</w:t>
                            </w:r>
                          </w:p>
                          <w:p>
                            <w:pPr>
                              <w:pStyle w:val="style0"/>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75" stroked="t" style="position:absolute;margin-left:32.0pt;margin-top:65.85pt;width:100.05pt;height:32.75pt;z-index:83;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Assistant CDA</w:t>
                      </w:r>
                    </w:p>
                    <w:p>
                      <w:pPr>
                        <w:pStyle w:val="style0"/>
                        <w:jc w:val="center"/>
                        <w:rPr/>
                      </w:pPr>
                      <w:r>
                        <w:t>(Crops)</w:t>
                      </w:r>
                    </w:p>
                    <w:p>
                      <w:pPr>
                        <w:pStyle w:val="style0"/>
                        <w:rPr/>
                      </w:pPr>
                    </w:p>
                  </w:txbxContent>
                </v:textbox>
              </v:rect>
            </w:pict>
          </mc:Fallback>
        </mc:AlternateContent>
      </w:r>
      <w:r>
        <w:rPr>
          <w:rFonts w:ascii="Times New Roman" w:cs="Times New Roman" w:hAnsi="Times New Roman"/>
          <w:noProof/>
          <w:sz w:val="22"/>
          <w:szCs w:val="22"/>
        </w:rPr>
        <w:drawing>
          <wp:anchor distT="0" distB="0" distL="0" distR="0" simplePos="false" relativeHeight="95" behindDoc="false" locked="false" layoutInCell="true" allowOverlap="true">
            <wp:simplePos x="0" y="0"/>
            <wp:positionH relativeFrom="column">
              <wp:posOffset>1019175</wp:posOffset>
            </wp:positionH>
            <wp:positionV relativeFrom="paragraph">
              <wp:posOffset>172720</wp:posOffset>
            </wp:positionV>
            <wp:extent cx="47612" cy="688975"/>
            <wp:effectExtent l="0" t="0" r="0" b="0"/>
            <wp:wrapNone/>
            <wp:docPr id="1176" name="Picture 1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15"/>
                    <pic:cNvPicPr/>
                  </pic:nvPicPr>
                  <pic:blipFill>
                    <a:blip r:embed="rId45" cstate="print"/>
                    <a:srcRect l="0" t="0" r="0" b="0"/>
                    <a:stretch/>
                  </pic:blipFill>
                  <pic:spPr>
                    <a:xfrm rot="0" flipH="1">
                      <a:off x="0" y="0"/>
                      <a:ext cx="47612" cy="688975"/>
                    </a:xfrm>
                    <a:prstGeom prst="rect"/>
                  </pic:spPr>
                </pic:pic>
              </a:graphicData>
            </a:graphic>
            <wp14:sizeRelH relativeFrom="page">
              <wp14:pctWidth>0</wp14:pctWidth>
            </wp14:sizeRelH>
            <wp14:sizeRelV relativeFrom="page">
              <wp14:pctHeight>0</wp14:pctHeight>
            </wp14:sizeRelV>
          </wp:anchor>
        </w:drawing>
      </w:r>
      <w:r>
        <w:rPr>
          <w:rFonts w:ascii="Times New Roman" w:cs="Times New Roman" w:hAnsi="Times New Roman"/>
          <w:noProof/>
          <w:sz w:val="22"/>
          <w:szCs w:val="22"/>
        </w:rPr>
        <mc:AlternateContent>
          <mc:Choice Requires="wps">
            <w:drawing>
              <wp:anchor distT="0" distB="0" distL="0" distR="0" simplePos="false" relativeHeight="84" behindDoc="false" locked="false" layoutInCell="true" allowOverlap="true">
                <wp:simplePos x="0" y="0"/>
                <wp:positionH relativeFrom="column">
                  <wp:posOffset>6191250</wp:posOffset>
                </wp:positionH>
                <wp:positionV relativeFrom="paragraph">
                  <wp:posOffset>775335</wp:posOffset>
                </wp:positionV>
                <wp:extent cx="1552575" cy="415290"/>
                <wp:effectExtent l="0" t="0" r="47625" b="60960"/>
                <wp:wrapNone/>
                <wp:docPr id="1177" name="Rectangle 6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552575" cy="415290"/>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177">
                        <w:txbxContent>
                          <w:p>
                            <w:pPr>
                              <w:pStyle w:val="style0"/>
                              <w:jc w:val="center"/>
                              <w:rPr/>
                            </w:pPr>
                            <w:r>
                              <w:t>Assistant CDA</w:t>
                            </w:r>
                          </w:p>
                          <w:p>
                            <w:pPr>
                              <w:pStyle w:val="style0"/>
                              <w:jc w:val="center"/>
                              <w:rPr/>
                            </w:pPr>
                            <w:r>
                              <w:t>(research and extension)</w:t>
                            </w:r>
                          </w:p>
                          <w:p>
                            <w:pPr>
                              <w:pStyle w:val="style0"/>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77" stroked="t" style="position:absolute;margin-left:487.5pt;margin-top:61.05pt;width:122.25pt;height:32.7pt;z-index:84;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Assistant CDA</w:t>
                      </w:r>
                    </w:p>
                    <w:p>
                      <w:pPr>
                        <w:pStyle w:val="style0"/>
                        <w:jc w:val="center"/>
                        <w:rPr/>
                      </w:pPr>
                      <w:r>
                        <w:t>(research and extension)</w:t>
                      </w:r>
                    </w:p>
                    <w:p>
                      <w:pPr>
                        <w:pStyle w:val="style0"/>
                        <w:rPr/>
                      </w:pPr>
                    </w:p>
                  </w:txbxContent>
                </v:textbox>
              </v:rect>
            </w:pict>
          </mc:Fallback>
        </mc:AlternateContent>
      </w:r>
      <w:r>
        <w:rPr>
          <w:rFonts w:ascii="Times New Roman" w:cs="Times New Roman" w:hAnsi="Times New Roman"/>
          <w:noProof/>
          <w:sz w:val="22"/>
          <w:szCs w:val="22"/>
        </w:rPr>
        <w:drawing>
          <wp:anchor distT="0" distB="0" distL="0" distR="0" simplePos="false" relativeHeight="94" behindDoc="false" locked="false" layoutInCell="true" allowOverlap="true">
            <wp:simplePos x="0" y="0"/>
            <wp:positionH relativeFrom="column">
              <wp:posOffset>6915150</wp:posOffset>
            </wp:positionH>
            <wp:positionV relativeFrom="paragraph">
              <wp:posOffset>123314</wp:posOffset>
            </wp:positionV>
            <wp:extent cx="47613" cy="688975"/>
            <wp:effectExtent l="0" t="0" r="0" b="0"/>
            <wp:wrapNone/>
            <wp:docPr id="1178" name="Picture 1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16"/>
                    <pic:cNvPicPr/>
                  </pic:nvPicPr>
                  <pic:blipFill>
                    <a:blip r:embed="rId45" cstate="print"/>
                    <a:srcRect l="0" t="0" r="0" b="0"/>
                    <a:stretch/>
                  </pic:blipFill>
                  <pic:spPr>
                    <a:xfrm rot="0" flipH="1">
                      <a:off x="0" y="0"/>
                      <a:ext cx="47613" cy="688975"/>
                    </a:xfrm>
                    <a:prstGeom prst="rect"/>
                  </pic:spPr>
                </pic:pic>
              </a:graphicData>
            </a:graphic>
            <wp14:sizeRelH relativeFrom="page">
              <wp14:pctWidth>0</wp14:pctWidth>
            </wp14:sizeRelH>
            <wp14:sizeRelV relativeFrom="page">
              <wp14:pctHeight>0</wp14:pctHeight>
            </wp14:sizeRelV>
          </wp:anchor>
        </w:drawing>
      </w:r>
      <w:r>
        <w:rPr>
          <w:rFonts w:ascii="Times New Roman" w:cs="Times New Roman" w:hAnsi="Times New Roman"/>
          <w:noProof/>
          <w:sz w:val="22"/>
          <w:szCs w:val="22"/>
        </w:rPr>
        <mc:AlternateContent>
          <mc:Choice Requires="wps">
            <w:drawing>
              <wp:anchor distT="0" distB="0" distL="0" distR="0" simplePos="false" relativeHeight="79" behindDoc="false" locked="false" layoutInCell="true" allowOverlap="true">
                <wp:simplePos x="0" y="0"/>
                <wp:positionH relativeFrom="column">
                  <wp:posOffset>2482850</wp:posOffset>
                </wp:positionH>
                <wp:positionV relativeFrom="paragraph">
                  <wp:posOffset>826770</wp:posOffset>
                </wp:positionV>
                <wp:extent cx="1270634" cy="415925"/>
                <wp:effectExtent l="0" t="0" r="43815" b="60325"/>
                <wp:wrapNone/>
                <wp:docPr id="1179" name="Rectangle 6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270634" cy="415925"/>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179">
                        <w:txbxContent>
                          <w:p>
                            <w:pPr>
                              <w:pStyle w:val="style0"/>
                              <w:jc w:val="center"/>
                              <w:rPr/>
                            </w:pPr>
                            <w:r>
                              <w:t>Assistant CDA</w:t>
                            </w:r>
                          </w:p>
                          <w:p>
                            <w:pPr>
                              <w:pStyle w:val="style0"/>
                              <w:jc w:val="center"/>
                              <w:rPr/>
                            </w:pPr>
                            <w:r>
                              <w:t>(Agribusiness)</w:t>
                            </w:r>
                          </w:p>
                          <w:p>
                            <w:pPr>
                              <w:pStyle w:val="style0"/>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79" stroked="t" style="position:absolute;margin-left:195.5pt;margin-top:65.1pt;width:100.05pt;height:32.75pt;z-index:79;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Assistant CDA</w:t>
                      </w:r>
                    </w:p>
                    <w:p>
                      <w:pPr>
                        <w:pStyle w:val="style0"/>
                        <w:jc w:val="center"/>
                        <w:rPr/>
                      </w:pPr>
                      <w:r>
                        <w:t>(Agribusiness)</w:t>
                      </w:r>
                    </w:p>
                    <w:p>
                      <w:pPr>
                        <w:pStyle w:val="style0"/>
                        <w:rPr/>
                      </w:pPr>
                    </w:p>
                  </w:txbxContent>
                </v:textbox>
              </v:rect>
            </w:pict>
          </mc:Fallback>
        </mc:AlternateContent>
      </w:r>
      <w:r>
        <w:rPr>
          <w:rFonts w:ascii="Times New Roman" w:cs="Times New Roman" w:hAnsi="Times New Roman"/>
          <w:noProof/>
          <w:sz w:val="22"/>
          <w:szCs w:val="22"/>
        </w:rPr>
        <mc:AlternateContent>
          <mc:Choice Requires="wps">
            <w:drawing>
              <wp:anchor distT="0" distB="0" distL="0" distR="0" simplePos="false" relativeHeight="82" behindDoc="false" locked="false" layoutInCell="true" allowOverlap="true">
                <wp:simplePos x="0" y="0"/>
                <wp:positionH relativeFrom="column">
                  <wp:posOffset>3965574</wp:posOffset>
                </wp:positionH>
                <wp:positionV relativeFrom="paragraph">
                  <wp:posOffset>817880</wp:posOffset>
                </wp:positionV>
                <wp:extent cx="1270634" cy="532130"/>
                <wp:effectExtent l="0" t="0" r="43815" b="58420"/>
                <wp:wrapNone/>
                <wp:docPr id="1180" name="Rectangle 6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270634" cy="532130"/>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180">
                        <w:txbxContent>
                          <w:p>
                            <w:pPr>
                              <w:pStyle w:val="style0"/>
                              <w:jc w:val="center"/>
                              <w:rPr/>
                            </w:pPr>
                            <w:r>
                              <w:t>AGRICULTURAL OFFICER</w:t>
                            </w:r>
                          </w:p>
                          <w:p>
                            <w:pPr>
                              <w:pStyle w:val="style0"/>
                              <w:jc w:val="center"/>
                              <w:rPr/>
                            </w:pPr>
                            <w:r>
                              <w:t>(Ward)</w:t>
                            </w:r>
                          </w:p>
                          <w:p>
                            <w:pPr>
                              <w:pStyle w:val="style0"/>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80" stroked="t" style="position:absolute;margin-left:312.25pt;margin-top:64.4pt;width:100.05pt;height:41.9pt;z-index:82;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AGRICULTURAL OFFICER</w:t>
                      </w:r>
                    </w:p>
                    <w:p>
                      <w:pPr>
                        <w:pStyle w:val="style0"/>
                        <w:jc w:val="center"/>
                        <w:rPr/>
                      </w:pPr>
                      <w:r>
                        <w:t>(Ward)</w:t>
                      </w:r>
                    </w:p>
                    <w:p>
                      <w:pPr>
                        <w:pStyle w:val="style0"/>
                        <w:rPr/>
                      </w:pPr>
                    </w:p>
                  </w:txbxContent>
                </v:textbox>
              </v:rect>
            </w:pict>
          </mc:Fallback>
        </mc:AlternateContent>
      </w:r>
      <w:r>
        <w:rPr>
          <w:rFonts w:ascii="Times New Roman" w:cs="Times New Roman" w:hAnsi="Times New Roman"/>
          <w:noProof/>
          <w:sz w:val="22"/>
          <w:szCs w:val="22"/>
        </w:rPr>
        <w:drawing>
          <wp:anchor distT="0" distB="0" distL="0" distR="0" simplePos="false" relativeHeight="93" behindDoc="false" locked="false" layoutInCell="true" allowOverlap="true">
            <wp:simplePos x="0" y="0"/>
            <wp:positionH relativeFrom="column">
              <wp:posOffset>4438650</wp:posOffset>
            </wp:positionH>
            <wp:positionV relativeFrom="paragraph">
              <wp:posOffset>170815</wp:posOffset>
            </wp:positionV>
            <wp:extent cx="47612" cy="688974"/>
            <wp:effectExtent l="0" t="0" r="0" b="0"/>
            <wp:wrapNone/>
            <wp:docPr id="1181" name="Picture 1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17"/>
                    <pic:cNvPicPr/>
                  </pic:nvPicPr>
                  <pic:blipFill>
                    <a:blip r:embed="rId45" cstate="print"/>
                    <a:srcRect l="0" t="0" r="0" b="0"/>
                    <a:stretch/>
                  </pic:blipFill>
                  <pic:spPr>
                    <a:xfrm rot="0" flipH="1">
                      <a:off x="0" y="0"/>
                      <a:ext cx="47612" cy="688974"/>
                    </a:xfrm>
                    <a:prstGeom prst="rect"/>
                  </pic:spPr>
                </pic:pic>
              </a:graphicData>
            </a:graphic>
            <wp14:sizeRelH relativeFrom="page">
              <wp14:pctWidth>0</wp14:pctWidth>
            </wp14:sizeRelH>
            <wp14:sizeRelV relativeFrom="page">
              <wp14:pctHeight>0</wp14:pctHeight>
            </wp14:sizeRelV>
          </wp:anchor>
        </w:drawing>
      </w:r>
      <w:r>
        <w:rPr>
          <w:rFonts w:ascii="Times New Roman" w:cs="Times New Roman" w:hAnsi="Times New Roman"/>
          <w:noProof/>
          <w:sz w:val="22"/>
          <w:szCs w:val="22"/>
        </w:rPr>
        <w:drawing>
          <wp:anchor distT="0" distB="0" distL="0" distR="0" simplePos="false" relativeHeight="88" behindDoc="false" locked="false" layoutInCell="true" allowOverlap="true">
            <wp:simplePos x="0" y="0"/>
            <wp:positionH relativeFrom="column">
              <wp:posOffset>3057524</wp:posOffset>
            </wp:positionH>
            <wp:positionV relativeFrom="paragraph">
              <wp:posOffset>168275</wp:posOffset>
            </wp:positionV>
            <wp:extent cx="47612" cy="688975"/>
            <wp:effectExtent l="0" t="0" r="0" b="0"/>
            <wp:wrapNone/>
            <wp:docPr id="1182" name="Picture 7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77"/>
                    <pic:cNvPicPr/>
                  </pic:nvPicPr>
                  <pic:blipFill>
                    <a:blip r:embed="rId45" cstate="print"/>
                    <a:srcRect l="0" t="0" r="0" b="0"/>
                    <a:stretch/>
                  </pic:blipFill>
                  <pic:spPr>
                    <a:xfrm rot="0" flipH="1">
                      <a:off x="0" y="0"/>
                      <a:ext cx="47612" cy="688975"/>
                    </a:xfrm>
                    <a:prstGeom prst="rect"/>
                  </pic:spPr>
                </pic:pic>
              </a:graphicData>
            </a:graphic>
            <wp14:sizeRelH relativeFrom="page">
              <wp14:pctWidth>0</wp14:pctWidth>
            </wp14:sizeRelH>
            <wp14:sizeRelV relativeFrom="page">
              <wp14:pctHeight>0</wp14:pctHeight>
            </wp14:sizeRelV>
          </wp:anchor>
        </w:drawing>
      </w:r>
      <w:r>
        <w:rPr>
          <w:rFonts w:ascii="Times New Roman" w:cs="Times New Roman" w:hAnsi="Times New Roman"/>
          <w:noProof/>
          <w:sz w:val="22"/>
          <w:szCs w:val="22"/>
        </w:rPr>
        <mc:AlternateContent>
          <mc:Choice Requires="wps">
            <w:drawing>
              <wp:anchor distT="0" distB="0" distL="0" distR="0" simplePos="false" relativeHeight="86" behindDoc="false" locked="false" layoutInCell="true" allowOverlap="true">
                <wp:simplePos x="0" y="0"/>
                <wp:positionH relativeFrom="column">
                  <wp:posOffset>1038224</wp:posOffset>
                </wp:positionH>
                <wp:positionV relativeFrom="paragraph">
                  <wp:posOffset>141606</wp:posOffset>
                </wp:positionV>
                <wp:extent cx="5905500" cy="45719"/>
                <wp:effectExtent l="19050" t="19050" r="19050" b="31115"/>
                <wp:wrapNone/>
                <wp:docPr id="1183" name="Straight Arrow Connector 6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5905500" cy="45719"/>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83" type="#_x0000_t32" filled="f" style="position:absolute;margin-left:81.75pt;margin-top:11.15pt;width:465.0pt;height:3.6pt;z-index:86;mso-position-horizontal-relative:text;mso-position-vertical-relative:text;mso-width-percent:0;mso-height-percent:0;mso-width-relative:page;mso-height-relative:page;mso-wrap-distance-left:0.0pt;mso-wrap-distance-right:0.0pt;visibility:visible;flip:y;">
                <v:stroke color="blue" weight="3.0pt"/>
                <v:fill/>
              </v:shape>
            </w:pict>
          </mc:Fallback>
        </mc:AlternateContent>
      </w:r>
      <w:r>
        <w:rPr>
          <w:rFonts w:ascii="Times New Roman" w:cs="Times New Roman" w:hAnsi="Times New Roman"/>
          <w:noProof/>
          <w:sz w:val="22"/>
          <w:szCs w:val="22"/>
        </w:rPr>
        <mc:AlternateContent>
          <mc:Choice Requires="wps">
            <w:drawing>
              <wp:anchor distT="0" distB="0" distL="0" distR="0" simplePos="false" relativeHeight="80" behindDoc="false" locked="false" layoutInCell="true" allowOverlap="true">
                <wp:simplePos x="0" y="0"/>
                <wp:positionH relativeFrom="column">
                  <wp:posOffset>3879849</wp:posOffset>
                </wp:positionH>
                <wp:positionV relativeFrom="paragraph">
                  <wp:posOffset>1697355</wp:posOffset>
                </wp:positionV>
                <wp:extent cx="1270634" cy="553085"/>
                <wp:effectExtent l="12700" t="11430" r="12065" b="26035"/>
                <wp:wrapNone/>
                <wp:docPr id="1184" name="Rectangle 6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270634" cy="553085"/>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184">
                        <w:txbxContent>
                          <w:p>
                            <w:pPr>
                              <w:pStyle w:val="style0"/>
                              <w:jc w:val="center"/>
                              <w:rPr/>
                            </w:pPr>
                            <w:r>
                              <w:t>AGRICULTURAL ASSISTANT</w:t>
                            </w:r>
                          </w:p>
                          <w:p>
                            <w:pPr>
                              <w:pStyle w:val="style0"/>
                              <w:jc w:val="center"/>
                              <w:rPr/>
                            </w:pPr>
                            <w:r>
                              <w:t>(Location)</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84" stroked="t" style="position:absolute;margin-left:305.5pt;margin-top:133.65pt;width:100.05pt;height:43.55pt;z-index:80;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AGRICULTURAL ASSISTANT</w:t>
                      </w:r>
                    </w:p>
                    <w:p>
                      <w:pPr>
                        <w:pStyle w:val="style0"/>
                        <w:jc w:val="center"/>
                        <w:rPr/>
                      </w:pPr>
                      <w:r>
                        <w:t>(Location)</w:t>
                      </w:r>
                    </w:p>
                  </w:txbxContent>
                </v:textbox>
              </v:rect>
            </w:pict>
          </mc:Fallback>
        </mc:AlternateContent>
      </w:r>
      <w:r>
        <w:rPr>
          <w:rFonts w:ascii="Times New Roman" w:cs="Times New Roman" w:hAnsi="Times New Roman"/>
          <w:noProof/>
          <w:sz w:val="22"/>
          <w:szCs w:val="22"/>
        </w:rPr>
        <mc:AlternateContent>
          <mc:Choice Requires="wps">
            <w:drawing>
              <wp:anchor distT="0" distB="0" distL="0" distR="0" simplePos="false" relativeHeight="85" behindDoc="false" locked="false" layoutInCell="true" allowOverlap="true">
                <wp:simplePos x="0" y="0"/>
                <wp:positionH relativeFrom="column">
                  <wp:posOffset>4518025</wp:posOffset>
                </wp:positionH>
                <wp:positionV relativeFrom="paragraph">
                  <wp:posOffset>1378585</wp:posOffset>
                </wp:positionV>
                <wp:extent cx="634" cy="318770"/>
                <wp:effectExtent l="22225" t="26035" r="24765" b="26669"/>
                <wp:wrapNone/>
                <wp:docPr id="1185" name="Straight Arrow Connector 6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34" cy="318770"/>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85" type="#_x0000_t32" filled="f" style="position:absolute;margin-left:355.75pt;margin-top:108.55pt;width:0.05pt;height:25.1pt;z-index:85;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p>
    <w:p>
      <w:pPr>
        <w:pStyle w:val="style0"/>
        <w:spacing w:lineRule="auto" w:line="360"/>
        <w:rPr>
          <w:rFonts w:ascii="Times New Roman" w:cs="Times New Roman" w:hAnsi="Times New Roman"/>
          <w:b/>
        </w:rPr>
      </w:pPr>
      <w:r>
        <w:rPr>
          <w:rFonts w:ascii="Times New Roman" w:cs="Times New Roman" w:hAnsi="Times New Roman"/>
          <w:b/>
        </w:rPr>
        <w:t xml:space="preserve">      DIRECTORATE OF FISHERIES </w:t>
      </w:r>
    </w:p>
    <w:p>
      <w:pPr>
        <w:pStyle w:val="style0"/>
        <w:rPr>
          <w:rFonts w:ascii="Times New Roman" w:cs="Times New Roman" w:hAnsi="Times New Roman"/>
          <w:noProof/>
        </w:rPr>
      </w:pPr>
      <w:r>
        <w:rPr>
          <w:rFonts w:ascii="Times New Roman" w:cs="Times New Roman" w:hAnsi="Times New Roman"/>
          <w:noProof/>
        </w:rPr>
        <mc:AlternateContent>
          <mc:Choice Requires="wps">
            <w:drawing>
              <wp:anchor distT="0" distB="0" distL="0" distR="0" simplePos="false" relativeHeight="113" behindDoc="false" locked="false" layoutInCell="true" allowOverlap="true">
                <wp:simplePos x="0" y="0"/>
                <wp:positionH relativeFrom="column">
                  <wp:align>center</wp:align>
                </wp:positionH>
                <wp:positionV relativeFrom="paragraph">
                  <wp:posOffset>105410</wp:posOffset>
                </wp:positionV>
                <wp:extent cx="3273425" cy="343535"/>
                <wp:effectExtent l="9525" t="10160" r="8890" b="8255"/>
                <wp:wrapNone/>
                <wp:docPr id="1186" name="Text Box 19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273425" cy="343535"/>
                        </a:xfrm>
                        <a:prstGeom prst="rect"/>
                        <a:solidFill>
                          <a:srgbClr val="ffffff"/>
                        </a:solidFill>
                        <a:ln cmpd="sng" cap="flat" w="9525">
                          <a:solidFill>
                            <a:srgbClr val="000000"/>
                          </a:solidFill>
                          <a:prstDash val="solid"/>
                          <a:miter/>
                          <a:headEnd len="med" w="med" type="none"/>
                          <a:tailEnd len="med" w="med" type="none"/>
                        </a:ln>
                      </wps:spPr>
                      <wps:txbx id="1186">
                        <w:txbxContent>
                          <w:p>
                            <w:pPr>
                              <w:pStyle w:val="style0"/>
                              <w:rPr/>
                            </w:pPr>
                            <w:r>
                              <w:t>COUNTY DIRECTOR OF FISHERIES</w:t>
                            </w:r>
                          </w:p>
                        </w:txbxContent>
                      </wps:txbx>
                      <wps:bodyPr lIns="91440" rIns="91440" tIns="45720" bIns="45720" vert="horz" anchor="t" wrap="square" upright="true">
                        <a:prstTxWarp prst="textNoShape"/>
                        <a:noAutofit/>
                      </wps:bodyPr>
                    </wps:wsp>
                  </a:graphicData>
                </a:graphic>
                <wp14:sizeRelH relativeFrom="margin">
                  <wp14:pctWidth>40000</wp14:pctWidth>
                </wp14:sizeRelH>
                <wp14:sizeRelV relativeFrom="margin">
                  <wp14:pctHeight>0</wp14:pctHeight>
                </wp14:sizeRelV>
              </wp:anchor>
            </w:drawing>
          </mc:Choice>
          <mc:Fallback>
            <w:pict>
              <v:rect id="1186" fillcolor="white" stroked="t" style="position:absolute;margin-left:0.0pt;margin-top:8.3pt;width:257.75pt;height:27.05pt;z-index:113;mso-position-horizontal:center;mso-position-horizontal-relative:text;mso-position-vertical-relative:text;mso-width-percent:400;mso-height-percent:0;mso-width-relative:margin;mso-height-relative:margin;mso-wrap-distance-left:0.0pt;mso-wrap-distance-right:0.0pt;visibility:visible;">
                <v:stroke joinstyle="miter"/>
                <v:fill/>
                <v:textbox inset="7.2pt,3.6pt,7.2pt,3.6pt">
                  <w:txbxContent>
                    <w:p>
                      <w:pPr>
                        <w:pStyle w:val="style0"/>
                        <w:rPr/>
                      </w:pPr>
                      <w:r>
                        <w:t>COUNTY DIRECTOR OF FISHERIES</w:t>
                      </w:r>
                    </w:p>
                  </w:txbxContent>
                </v:textbox>
              </v:rect>
            </w:pict>
          </mc:Fallback>
        </mc:AlternateContent>
      </w:r>
    </w:p>
    <w:p>
      <w:pPr>
        <w:pStyle w:val="style0"/>
        <w:tabs>
          <w:tab w:val="left" w:leader="none" w:pos="10819"/>
        </w:tabs>
        <w:rPr>
          <w:rFonts w:ascii="Times New Roman" w:cs="Times New Roman" w:hAnsi="Times New Roman"/>
          <w:noProof/>
        </w:rPr>
      </w:pPr>
      <w:r>
        <w:rPr>
          <w:rFonts w:ascii="Times New Roman" w:cs="Times New Roman" w:hAnsi="Times New Roman"/>
          <w:noProof/>
        </w:rPr>
        <mc:AlternateContent>
          <mc:Choice Requires="wps">
            <w:drawing>
              <wp:anchor distT="0" distB="0" distL="0" distR="0" simplePos="false" relativeHeight="114" behindDoc="false" locked="false" layoutInCell="true" allowOverlap="true">
                <wp:simplePos x="0" y="0"/>
                <wp:positionH relativeFrom="column">
                  <wp:posOffset>3729355</wp:posOffset>
                </wp:positionH>
                <wp:positionV relativeFrom="paragraph">
                  <wp:posOffset>16510</wp:posOffset>
                </wp:positionV>
                <wp:extent cx="0" cy="540385"/>
                <wp:effectExtent l="5080" t="6985" r="13970" b="5080"/>
                <wp:wrapNone/>
                <wp:docPr id="1187" name="Straight Arrow Connector 19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540385"/>
                        </a:xfrm>
                        <a:prstGeom prst="straightConnector1"/>
                        <a:ln cmpd="sng" cap="flat" w="9525">
                          <a:solidFill>
                            <a:srgbClr val="000000"/>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87" type="#_x0000_t32" filled="f" style="position:absolute;margin-left:293.65pt;margin-top:1.3pt;width:0.0pt;height:42.55pt;z-index:114;mso-position-horizontal-relative:text;mso-position-vertical-relative:text;mso-width-percent:0;mso-height-percent:0;mso-width-relative:page;mso-height-relative:page;mso-wrap-distance-left:0.0pt;mso-wrap-distance-right:0.0pt;visibility:visible;">
                <v:fill/>
              </v:shape>
            </w:pict>
          </mc:Fallback>
        </mc:AlternateContent>
      </w:r>
    </w:p>
    <w:p>
      <w:pPr>
        <w:pStyle w:val="style0"/>
        <w:rPr>
          <w:rFonts w:ascii="Times New Roman" w:cs="Times New Roman" w:hAnsi="Times New Roman"/>
          <w:noProof/>
        </w:rPr>
      </w:pPr>
      <w:r>
        <w:rPr>
          <w:rFonts w:ascii="Times New Roman" w:cs="Times New Roman" w:hAnsi="Times New Roman"/>
          <w:noProof/>
        </w:rPr>
        <mc:AlternateContent>
          <mc:Choice Requires="wps">
            <w:drawing>
              <wp:anchor distT="0" distB="0" distL="0" distR="0" simplePos="false" relativeHeight="119" behindDoc="false" locked="false" layoutInCell="true" allowOverlap="true">
                <wp:simplePos x="0" y="0"/>
                <wp:positionH relativeFrom="column">
                  <wp:posOffset>4532630</wp:posOffset>
                </wp:positionH>
                <wp:positionV relativeFrom="paragraph">
                  <wp:posOffset>129540</wp:posOffset>
                </wp:positionV>
                <wp:extent cx="9525" cy="1198880"/>
                <wp:effectExtent l="0" t="0" r="28575" b="20320"/>
                <wp:wrapNone/>
                <wp:docPr id="1188" name="Straight Arrow Connector 19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H="1" flipV="1">
                          <a:off x="0" y="0"/>
                          <a:ext cx="9525" cy="1198880"/>
                        </a:xfrm>
                        <a:prstGeom prst="straightConnector1"/>
                        <a:ln cmpd="sng" cap="flat" w="9525">
                          <a:solidFill>
                            <a:srgbClr val="000000"/>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88" type="#_x0000_t32" filled="f" style="position:absolute;margin-left:356.9pt;margin-top:10.2pt;width:0.75pt;height:94.4pt;z-index:119;mso-position-horizontal-relative:text;mso-position-vertical-relative:text;mso-width-percent:0;mso-height-percent:0;mso-width-relative:page;mso-height-relative:page;mso-wrap-distance-left:0.0pt;mso-wrap-distance-right:0.0pt;visibility:visible;flip:x y;">
                <v:fill/>
              </v:shape>
            </w:pict>
          </mc:Fallback>
        </mc:AlternateContent>
      </w:r>
      <w:r>
        <w:rPr>
          <w:rFonts w:ascii="Times New Roman" w:cs="Times New Roman" w:hAnsi="Times New Roman"/>
          <w:noProof/>
        </w:rPr>
        <mc:AlternateContent>
          <mc:Choice Requires="wps">
            <w:drawing>
              <wp:anchor distT="0" distB="0" distL="0" distR="0" simplePos="false" relativeHeight="118" behindDoc="false" locked="false" layoutInCell="true" allowOverlap="true">
                <wp:simplePos x="0" y="0"/>
                <wp:positionH relativeFrom="column">
                  <wp:posOffset>1487170</wp:posOffset>
                </wp:positionH>
                <wp:positionV relativeFrom="paragraph">
                  <wp:posOffset>79375</wp:posOffset>
                </wp:positionV>
                <wp:extent cx="15875" cy="505460"/>
                <wp:effectExtent l="10795" t="12700" r="11430" b="5715"/>
                <wp:wrapNone/>
                <wp:docPr id="1189" name="Straight Arrow Connector 19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H="1">
                          <a:off x="0" y="0"/>
                          <a:ext cx="15875" cy="505460"/>
                        </a:xfrm>
                        <a:prstGeom prst="straightConnector1"/>
                        <a:ln cmpd="sng" cap="flat" w="9525">
                          <a:solidFill>
                            <a:srgbClr val="000000"/>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89" type="#_x0000_t32" filled="f" style="position:absolute;margin-left:117.1pt;margin-top:6.25pt;width:1.25pt;height:39.8pt;z-index:118;mso-position-horizontal-relative:text;mso-position-vertical-relative:text;mso-width-percent:0;mso-height-percent:0;mso-width-relative:page;mso-height-relative:page;mso-wrap-distance-left:0.0pt;mso-wrap-distance-right:0.0pt;visibility:visible;flip:x;">
                <v:fill/>
              </v:shape>
            </w:pict>
          </mc:Fallback>
        </mc:AlternateContent>
      </w:r>
      <w:r>
        <w:rPr>
          <w:rFonts w:ascii="Times New Roman" w:cs="Times New Roman" w:hAnsi="Times New Roman"/>
          <w:noProof/>
        </w:rPr>
        <mc:AlternateContent>
          <mc:Choice Requires="wps">
            <w:drawing>
              <wp:anchor distT="0" distB="0" distL="0" distR="0" simplePos="false" relativeHeight="115" behindDoc="false" locked="false" layoutInCell="true" allowOverlap="true">
                <wp:simplePos x="0" y="0"/>
                <wp:positionH relativeFrom="column">
                  <wp:posOffset>1487170</wp:posOffset>
                </wp:positionH>
                <wp:positionV relativeFrom="paragraph">
                  <wp:posOffset>120014</wp:posOffset>
                </wp:positionV>
                <wp:extent cx="4866640" cy="1270"/>
                <wp:effectExtent l="10795" t="5715" r="8890" b="12065"/>
                <wp:wrapNone/>
                <wp:docPr id="1190" name="Straight Arrow Connector 19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4866640" cy="1270"/>
                        </a:xfrm>
                        <a:prstGeom prst="straightConnector1"/>
                        <a:ln cmpd="sng" cap="flat" w="9525">
                          <a:solidFill>
                            <a:srgbClr val="000000"/>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90" type="#_x0000_t32" filled="f" style="position:absolute;margin-left:117.1pt;margin-top:9.45pt;width:383.2pt;height:0.1pt;z-index:115;mso-position-horizontal-relative:text;mso-position-vertical-relative:text;mso-width-percent:0;mso-height-percent:0;mso-width-relative:page;mso-height-relative:page;mso-wrap-distance-left:0.0pt;mso-wrap-distance-right:0.0pt;visibility:visible;flip:y;">
                <v:fill/>
              </v:shape>
            </w:pict>
          </mc:Fallback>
        </mc:AlternateContent>
      </w:r>
      <w:r>
        <w:rPr>
          <w:rFonts w:ascii="Times New Roman" w:cs="Times New Roman" w:hAnsi="Times New Roman"/>
          <w:noProof/>
        </w:rPr>
        <mc:AlternateContent>
          <mc:Choice Requires="wps">
            <w:drawing>
              <wp:anchor distT="0" distB="0" distL="0" distR="0" simplePos="false" relativeHeight="117" behindDoc="false" locked="false" layoutInCell="true" allowOverlap="true">
                <wp:simplePos x="0" y="0"/>
                <wp:positionH relativeFrom="column">
                  <wp:posOffset>6090920</wp:posOffset>
                </wp:positionH>
                <wp:positionV relativeFrom="paragraph">
                  <wp:posOffset>120014</wp:posOffset>
                </wp:positionV>
                <wp:extent cx="7620" cy="505460"/>
                <wp:effectExtent l="13970" t="5715" r="6985" b="12700"/>
                <wp:wrapNone/>
                <wp:docPr id="1191" name="Straight Arrow Connector 9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7620" cy="505460"/>
                        </a:xfrm>
                        <a:prstGeom prst="straightConnector1"/>
                        <a:ln cmpd="sng" cap="flat" w="9525">
                          <a:solidFill>
                            <a:srgbClr val="000000"/>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91" type="#_x0000_t32" filled="f" style="position:absolute;margin-left:479.6pt;margin-top:9.45pt;width:0.6pt;height:39.8pt;z-index:117;mso-position-horizontal-relative:text;mso-position-vertical-relative:text;mso-width-percent:0;mso-height-percent:0;mso-width-relative:page;mso-height-relative:page;mso-wrap-distance-left:0.0pt;mso-wrap-distance-right:0.0pt;visibility:visible;">
                <v:fill/>
              </v:shape>
            </w:pict>
          </mc:Fallback>
        </mc:AlternateContent>
      </w:r>
      <w:r>
        <w:rPr>
          <w:rFonts w:ascii="Times New Roman" w:cs="Times New Roman" w:hAnsi="Times New Roman"/>
          <w:noProof/>
        </w:rPr>
        <mc:AlternateContent>
          <mc:Choice Requires="wps">
            <w:drawing>
              <wp:anchor distT="0" distB="0" distL="0" distR="0" simplePos="false" relativeHeight="116" behindDoc="false" locked="false" layoutInCell="true" allowOverlap="true">
                <wp:simplePos x="0" y="0"/>
                <wp:positionH relativeFrom="column">
                  <wp:posOffset>3729355</wp:posOffset>
                </wp:positionH>
                <wp:positionV relativeFrom="paragraph">
                  <wp:posOffset>79375</wp:posOffset>
                </wp:positionV>
                <wp:extent cx="0" cy="458470"/>
                <wp:effectExtent l="5080" t="12700" r="13970" b="5080"/>
                <wp:wrapNone/>
                <wp:docPr id="1192" name="Straight Arrow Connector 9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458470"/>
                        </a:xfrm>
                        <a:prstGeom prst="straightConnector1"/>
                        <a:ln cmpd="sng" cap="flat" w="9525">
                          <a:solidFill>
                            <a:srgbClr val="000000"/>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92" type="#_x0000_t32" filled="f" style="position:absolute;margin-left:293.65pt;margin-top:6.25pt;width:0.0pt;height:36.1pt;z-index:116;mso-position-horizontal-relative:text;mso-position-vertical-relative:text;mso-width-percent:0;mso-height-percent:0;mso-width-relative:page;mso-height-relative:page;mso-wrap-distance-left:0.0pt;mso-wrap-distance-right:0.0pt;visibility:visible;">
                <v:fill/>
              </v:shape>
            </w:pict>
          </mc:Fallback>
        </mc:AlternateContent>
      </w:r>
    </w:p>
    <w:p>
      <w:pPr>
        <w:pStyle w:val="style0"/>
        <w:tabs>
          <w:tab w:val="left" w:leader="none" w:pos="9905"/>
        </w:tabs>
        <w:rPr>
          <w:rFonts w:ascii="Times New Roman" w:cs="Times New Roman" w:hAnsi="Times New Roman"/>
          <w:noProof/>
        </w:rPr>
      </w:pPr>
    </w:p>
    <w:p>
      <w:pPr>
        <w:pStyle w:val="style0"/>
        <w:rPr>
          <w:rFonts w:ascii="Times New Roman" w:cs="Times New Roman" w:hAnsi="Times New Roman"/>
          <w:noProof/>
        </w:rPr>
      </w:pPr>
      <w:r>
        <w:rPr>
          <w:rFonts w:ascii="Times New Roman" w:cs="Times New Roman" w:hAnsi="Times New Roman"/>
          <w:noProof/>
        </w:rPr>
        <mc:AlternateContent>
          <mc:Choice Requires="wps">
            <w:drawing>
              <wp:anchor distT="0" distB="0" distL="0" distR="0" simplePos="false" relativeHeight="112" behindDoc="false" locked="false" layoutInCell="true" allowOverlap="true">
                <wp:simplePos x="0" y="0"/>
                <wp:positionH relativeFrom="column">
                  <wp:posOffset>2584450</wp:posOffset>
                </wp:positionH>
                <wp:positionV relativeFrom="paragraph">
                  <wp:posOffset>99695</wp:posOffset>
                </wp:positionV>
                <wp:extent cx="1454784" cy="548640"/>
                <wp:effectExtent l="12700" t="13970" r="8890" b="8890"/>
                <wp:wrapNone/>
                <wp:docPr id="1193" name="Text Box 9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454784" cy="548640"/>
                        </a:xfrm>
                        <a:prstGeom prst="rect"/>
                        <a:solidFill>
                          <a:srgbClr val="ffffff"/>
                        </a:solidFill>
                        <a:ln cmpd="sng" cap="flat" w="9525">
                          <a:solidFill>
                            <a:srgbClr val="000000"/>
                          </a:solidFill>
                          <a:prstDash val="solid"/>
                          <a:miter/>
                          <a:headEnd len="med" w="med" type="none"/>
                          <a:tailEnd len="med" w="med" type="none"/>
                        </a:ln>
                      </wps:spPr>
                      <wps:txbx id="1193">
                        <w:txbxContent>
                          <w:p>
                            <w:pPr>
                              <w:pStyle w:val="style0"/>
                              <w:rPr/>
                            </w:pPr>
                            <w:r>
                              <w:t>D/CDF</w:t>
                            </w:r>
                          </w:p>
                          <w:p>
                            <w:pPr>
                              <w:pStyle w:val="style0"/>
                              <w:rPr/>
                            </w:pPr>
                            <w:r>
                              <w:t>(Inland and Riverine Fisheries)</w:t>
                            </w:r>
                          </w:p>
                          <w:p>
                            <w:pPr>
                              <w:pStyle w:val="style0"/>
                              <w:rPr/>
                            </w:pPr>
                          </w:p>
                        </w:txbxContent>
                      </wps:txbx>
                      <wps:bodyPr lIns="91440" rIns="91440" tIns="45720" bIns="45720" vert="horz" anchor="t" wrap="square" upright="true">
                        <a:prstTxWarp prst="textNoShape"/>
                        <a:noAutofit/>
                      </wps:bodyPr>
                    </wps:wsp>
                  </a:graphicData>
                </a:graphic>
                <wp14:sizeRelH relativeFrom="margin">
                  <wp14:pctWidth>0</wp14:pctWidth>
                </wp14:sizeRelH>
                <wp14:sizeRelV relativeFrom="margin">
                  <wp14:pctHeight>0</wp14:pctHeight>
                </wp14:sizeRelV>
              </wp:anchor>
            </w:drawing>
          </mc:Choice>
          <mc:Fallback>
            <w:pict>
              <v:rect id="1193" fillcolor="white" stroked="t" style="position:absolute;margin-left:203.5pt;margin-top:7.85pt;width:114.55pt;height:43.2pt;z-index:112;mso-position-horizontal-relative:text;mso-position-vertical-relative:text;mso-width-percent:0;mso-height-percent:0;mso-width-relative:margin;mso-height-relative:margin;mso-wrap-distance-left:0.0pt;mso-wrap-distance-right:0.0pt;visibility:visible;">
                <v:stroke joinstyle="miter"/>
                <v:fill/>
                <v:textbox inset="7.2pt,3.6pt,7.2pt,3.6pt">
                  <w:txbxContent>
                    <w:p>
                      <w:pPr>
                        <w:pStyle w:val="style0"/>
                        <w:rPr/>
                      </w:pPr>
                      <w:r>
                        <w:t>D/CDF</w:t>
                      </w:r>
                    </w:p>
                    <w:p>
                      <w:pPr>
                        <w:pStyle w:val="style0"/>
                        <w:rPr/>
                      </w:pPr>
                      <w:r>
                        <w:t>(Inland and Riverine Fisheries)</w:t>
                      </w:r>
                    </w:p>
                    <w:p>
                      <w:pPr>
                        <w:pStyle w:val="style0"/>
                        <w:rPr/>
                      </w:pPr>
                    </w:p>
                  </w:txbxContent>
                </v:textbox>
              </v:rect>
            </w:pict>
          </mc:Fallback>
        </mc:AlternateContent>
      </w:r>
      <w:r>
        <w:rPr>
          <w:rFonts w:ascii="Times New Roman" w:cs="Times New Roman" w:hAnsi="Times New Roman"/>
          <w:noProof/>
        </w:rPr>
        <mc:AlternateContent>
          <mc:Choice Requires="wps">
            <w:drawing>
              <wp:anchor distT="0" distB="0" distL="0" distR="0" simplePos="false" relativeHeight="110" behindDoc="false" locked="false" layoutInCell="true" allowOverlap="true">
                <wp:simplePos x="0" y="0"/>
                <wp:positionH relativeFrom="column">
                  <wp:posOffset>579755</wp:posOffset>
                </wp:positionH>
                <wp:positionV relativeFrom="paragraph">
                  <wp:posOffset>139700</wp:posOffset>
                </wp:positionV>
                <wp:extent cx="1543049" cy="394335"/>
                <wp:effectExtent l="8255" t="6350" r="10795" b="8890"/>
                <wp:wrapNone/>
                <wp:docPr id="1194" name="Text Box 9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543049" cy="394335"/>
                        </a:xfrm>
                        <a:prstGeom prst="rect"/>
                        <a:solidFill>
                          <a:srgbClr val="ffffff"/>
                        </a:solidFill>
                        <a:ln cmpd="sng" cap="flat" w="9525">
                          <a:solidFill>
                            <a:srgbClr val="000000"/>
                          </a:solidFill>
                          <a:prstDash val="solid"/>
                          <a:miter/>
                          <a:headEnd len="med" w="med" type="none"/>
                          <a:tailEnd len="med" w="med" type="none"/>
                        </a:ln>
                      </wps:spPr>
                      <wps:txbx id="1194">
                        <w:txbxContent>
                          <w:p>
                            <w:pPr>
                              <w:pStyle w:val="style0"/>
                              <w:rPr/>
                            </w:pPr>
                            <w:r>
                              <w:t>D/CDF</w:t>
                            </w:r>
                          </w:p>
                          <w:p>
                            <w:pPr>
                              <w:pStyle w:val="style0"/>
                              <w:rPr/>
                            </w:pPr>
                            <w:r>
                              <w:t>(Aquaculture)</w:t>
                            </w:r>
                          </w:p>
                          <w:p>
                            <w:pPr>
                              <w:pStyle w:val="style0"/>
                              <w:rPr/>
                            </w:pPr>
                          </w:p>
                          <w:p>
                            <w:pPr>
                              <w:pStyle w:val="style0"/>
                              <w:rPr/>
                            </w:pPr>
                            <w:r>
                              <w:t>A</w:t>
                            </w:r>
                          </w:p>
                        </w:txbxContent>
                      </wps:txbx>
                      <wps:bodyPr lIns="91440" rIns="91440" tIns="45720" bIns="45720" vert="horz" anchor="t" wrap="square" upright="true">
                        <a:prstTxWarp prst="textNoShape"/>
                        <a:noAutofit/>
                      </wps:bodyPr>
                    </wps:wsp>
                  </a:graphicData>
                </a:graphic>
                <wp14:sizeRelH relativeFrom="margin">
                  <wp14:pctWidth>0</wp14:pctWidth>
                </wp14:sizeRelH>
                <wp14:sizeRelV relativeFrom="margin">
                  <wp14:pctHeight>0</wp14:pctHeight>
                </wp14:sizeRelV>
              </wp:anchor>
            </w:drawing>
          </mc:Choice>
          <mc:Fallback>
            <w:pict>
              <v:rect id="1194" fillcolor="white" stroked="t" style="position:absolute;margin-left:45.65pt;margin-top:11.0pt;width:121.5pt;height:31.05pt;z-index:110;mso-position-horizontal-relative:text;mso-position-vertical-relative:text;mso-width-percent:0;mso-height-percent:0;mso-width-relative:margin;mso-height-relative:margin;mso-wrap-distance-left:0.0pt;mso-wrap-distance-right:0.0pt;visibility:visible;">
                <v:stroke joinstyle="miter"/>
                <v:fill/>
                <v:textbox inset="7.2pt,3.6pt,7.2pt,3.6pt">
                  <w:txbxContent>
                    <w:p>
                      <w:pPr>
                        <w:pStyle w:val="style0"/>
                        <w:rPr/>
                      </w:pPr>
                      <w:r>
                        <w:t>D/CDF</w:t>
                      </w:r>
                    </w:p>
                    <w:p>
                      <w:pPr>
                        <w:pStyle w:val="style0"/>
                        <w:rPr/>
                      </w:pPr>
                      <w:r>
                        <w:t>(Aquaculture)</w:t>
                      </w:r>
                    </w:p>
                    <w:p>
                      <w:pPr>
                        <w:pStyle w:val="style0"/>
                        <w:rPr/>
                      </w:pPr>
                    </w:p>
                    <w:p>
                      <w:pPr>
                        <w:pStyle w:val="style0"/>
                        <w:rPr/>
                      </w:pPr>
                      <w:r>
                        <w:t>A</w:t>
                      </w:r>
                    </w:p>
                  </w:txbxContent>
                </v:textbox>
              </v:rect>
            </w:pict>
          </mc:Fallback>
        </mc:AlternateContent>
      </w:r>
      <w:r>
        <w:rPr>
          <w:rFonts w:ascii="Times New Roman" w:cs="Times New Roman" w:hAnsi="Times New Roman"/>
          <w:noProof/>
        </w:rPr>
        <mc:AlternateContent>
          <mc:Choice Requires="wps">
            <w:drawing>
              <wp:anchor distT="0" distB="0" distL="0" distR="0" simplePos="false" relativeHeight="111" behindDoc="false" locked="false" layoutInCell="true" allowOverlap="true">
                <wp:simplePos x="0" y="0"/>
                <wp:positionH relativeFrom="column">
                  <wp:posOffset>5223510</wp:posOffset>
                </wp:positionH>
                <wp:positionV relativeFrom="paragraph">
                  <wp:posOffset>139700</wp:posOffset>
                </wp:positionV>
                <wp:extent cx="2131059" cy="572135"/>
                <wp:effectExtent l="13334" t="6350" r="8255" b="12065"/>
                <wp:wrapNone/>
                <wp:docPr id="1195" name="Text Box 9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131059" cy="572135"/>
                        </a:xfrm>
                        <a:prstGeom prst="rect"/>
                        <a:solidFill>
                          <a:srgbClr val="ffffff"/>
                        </a:solidFill>
                        <a:ln cmpd="sng" cap="flat" w="9525">
                          <a:solidFill>
                            <a:srgbClr val="000000"/>
                          </a:solidFill>
                          <a:prstDash val="solid"/>
                          <a:miter/>
                          <a:headEnd len="med" w="med" type="none"/>
                          <a:tailEnd len="med" w="med" type="none"/>
                        </a:ln>
                      </wps:spPr>
                      <wps:txbx id="1195">
                        <w:txbxContent>
                          <w:p>
                            <w:pPr>
                              <w:pStyle w:val="style0"/>
                              <w:rPr/>
                            </w:pPr>
                            <w:r>
                              <w:t>D/CDF</w:t>
                            </w:r>
                          </w:p>
                          <w:p>
                            <w:pPr>
                              <w:pStyle w:val="style0"/>
                              <w:rPr/>
                            </w:pPr>
                            <w:r>
                              <w:t>(Inspection and quality/Agribusiness and marketing)</w:t>
                            </w:r>
                          </w:p>
                          <w:p>
                            <w:pPr>
                              <w:pStyle w:val="style0"/>
                              <w:rPr/>
                            </w:pPr>
                          </w:p>
                          <w:p>
                            <w:pPr>
                              <w:pStyle w:val="style0"/>
                              <w:rPr/>
                            </w:pPr>
                          </w:p>
                        </w:txbxContent>
                      </wps:txbx>
                      <wps:bodyPr lIns="91440" rIns="91440" tIns="45720" bIns="45720" vert="horz" anchor="t" wrap="square" upright="true">
                        <a:prstTxWarp prst="textNoShape"/>
                        <a:noAutofit/>
                      </wps:bodyPr>
                    </wps:wsp>
                  </a:graphicData>
                </a:graphic>
                <wp14:sizeRelH relativeFrom="margin">
                  <wp14:pctWidth>0</wp14:pctWidth>
                </wp14:sizeRelH>
                <wp14:sizeRelV relativeFrom="margin">
                  <wp14:pctHeight>0</wp14:pctHeight>
                </wp14:sizeRelV>
              </wp:anchor>
            </w:drawing>
          </mc:Choice>
          <mc:Fallback>
            <w:pict>
              <v:rect id="1195" fillcolor="white" stroked="t" style="position:absolute;margin-left:411.3pt;margin-top:11.0pt;width:167.8pt;height:45.05pt;z-index:111;mso-position-horizontal-relative:text;mso-position-vertical-relative:text;mso-width-percent:0;mso-height-percent:0;mso-width-relative:margin;mso-height-relative:margin;mso-wrap-distance-left:0.0pt;mso-wrap-distance-right:0.0pt;visibility:visible;">
                <v:stroke joinstyle="miter"/>
                <v:fill/>
                <v:textbox inset="7.2pt,3.6pt,7.2pt,3.6pt">
                  <w:txbxContent>
                    <w:p>
                      <w:pPr>
                        <w:pStyle w:val="style0"/>
                        <w:rPr/>
                      </w:pPr>
                      <w:r>
                        <w:t>D/CDF</w:t>
                      </w:r>
                    </w:p>
                    <w:p>
                      <w:pPr>
                        <w:pStyle w:val="style0"/>
                        <w:rPr/>
                      </w:pPr>
                      <w:r>
                        <w:t>(Inspection and quality/Agribusiness and marketing)</w:t>
                      </w:r>
                    </w:p>
                    <w:p>
                      <w:pPr>
                        <w:pStyle w:val="style0"/>
                        <w:rPr/>
                      </w:pPr>
                    </w:p>
                    <w:p>
                      <w:pPr>
                        <w:pStyle w:val="style0"/>
                        <w:rPr/>
                      </w:pPr>
                    </w:p>
                  </w:txbxContent>
                </v:textbox>
              </v:rect>
            </w:pict>
          </mc:Fallback>
        </mc:AlternateContent>
      </w:r>
    </w:p>
    <w:p>
      <w:pPr>
        <w:pStyle w:val="style0"/>
        <w:rPr>
          <w:rFonts w:ascii="Times New Roman" w:cs="Times New Roman" w:hAnsi="Times New Roman"/>
          <w:noProof/>
        </w:rPr>
      </w:pPr>
    </w:p>
    <w:p>
      <w:pPr>
        <w:pStyle w:val="style0"/>
        <w:rPr>
          <w:rFonts w:ascii="Times New Roman" w:cs="Times New Roman" w:hAnsi="Times New Roman"/>
          <w:noProof/>
        </w:rPr>
      </w:pPr>
    </w:p>
    <w:p>
      <w:pPr>
        <w:pStyle w:val="style0"/>
        <w:rPr>
          <w:rFonts w:ascii="Times New Roman" w:cs="Times New Roman" w:hAnsi="Times New Roman"/>
        </w:rPr>
      </w:pPr>
      <w:r>
        <w:rPr>
          <w:rFonts w:ascii="Times New Roman" w:cs="Times New Roman" w:hAnsi="Times New Roman"/>
          <w:noProof/>
        </w:rPr>
        <mc:AlternateContent>
          <mc:Choice Requires="wps">
            <w:drawing>
              <wp:anchor distT="0" distB="0" distL="0" distR="0" simplePos="false" relativeHeight="97" behindDoc="false" locked="false" layoutInCell="true" allowOverlap="true">
                <wp:simplePos x="0" y="0"/>
                <wp:positionH relativeFrom="column">
                  <wp:posOffset>3519170</wp:posOffset>
                </wp:positionH>
                <wp:positionV relativeFrom="paragraph">
                  <wp:posOffset>42545</wp:posOffset>
                </wp:positionV>
                <wp:extent cx="1584325" cy="429259"/>
                <wp:effectExtent l="13970" t="13970" r="11430" b="23495"/>
                <wp:wrapNone/>
                <wp:docPr id="1196" name="Rectangle 9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584325" cy="429259"/>
                        </a:xfrm>
                        <a:prstGeom prst="rect"/>
                        <a:gradFill flip="none" rotWithShape="false">
                          <a:gsLst>
                            <a:gs pos="0">
                              <a:srgbClr val="92cddc"/>
                            </a:gs>
                            <a:gs pos="50000">
                              <a:srgbClr val="4bacc6"/>
                            </a:gs>
                            <a:gs pos="100000">
                              <a:srgbClr val="92cddc"/>
                            </a:gs>
                          </a:gsLst>
                          <a:lin ang="5400000" scaled="true"/>
                        </a:gradFill>
                        <a:ln cmpd="sng" cap="flat" w="12700">
                          <a:solidFill>
                            <a:srgbClr val="4bacc6"/>
                          </a:solidFill>
                          <a:prstDash val="solid"/>
                          <a:miter/>
                          <a:headEnd len="med" w="med" type="none"/>
                          <a:tailEnd len="med" w="med" type="none"/>
                        </a:ln>
                        <a:effectLst>
                          <a:outerShdw rotWithShape="false" sx="100000" sy="100000" dist="25400" dir="3806097" blurRad="0" kx="0" ky="0" algn="ctr">
                            <a:srgbClr val="205867"/>
                          </a:outerShdw>
                        </a:effectLst>
                      </wps:spPr>
                      <wps:txbx id="1196">
                        <w:txbxContent>
                          <w:p>
                            <w:pPr>
                              <w:pStyle w:val="style0"/>
                              <w:jc w:val="center"/>
                              <w:rPr/>
                            </w:pPr>
                            <w:r>
                              <w:t>DEPUTY CDF</w:t>
                            </w:r>
                          </w:p>
                          <w:p>
                            <w:pPr>
                              <w:pStyle w:val="style0"/>
                              <w:jc w:val="center"/>
                              <w:rPr/>
                            </w:pPr>
                            <w:r>
                              <w:t>(Sub-County)</w:t>
                            </w:r>
                          </w:p>
                          <w:p>
                            <w:pPr>
                              <w:pStyle w:val="style0"/>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196" stroked="t" style="position:absolute;margin-left:277.1pt;margin-top:3.35pt;width:124.75pt;height:33.8pt;z-index:97;mso-position-horizontal-relative:text;mso-position-vertical-relative:text;mso-width-percent:0;mso-height-percent:0;mso-width-relative:page;mso-height-relative:page;mso-wrap-distance-left:0.0pt;mso-wrap-distance-right:0.0pt;visibility:visible;">
                <v:stroke joinstyle="miter" color="#4bacc6" weight="1.0pt"/>
                <v:fill color2="#92cddc" method="any" color="#92cddc" focus="100%" type="gradient" colors="0f #92cddc;32768f #4bacc6;1 #92cddc;"/>
                <v:shadow on="t" color="#205867" offset="0.8944271pt,1.7888545pt" type="perspective"/>
                <v:textbox inset="7.2pt,3.6pt,7.2pt,3.6pt">
                  <w:txbxContent>
                    <w:p>
                      <w:pPr>
                        <w:pStyle w:val="style0"/>
                        <w:jc w:val="center"/>
                        <w:rPr/>
                      </w:pPr>
                      <w:r>
                        <w:t>DEPUTY CDF</w:t>
                      </w:r>
                    </w:p>
                    <w:p>
                      <w:pPr>
                        <w:pStyle w:val="style0"/>
                        <w:jc w:val="center"/>
                        <w:rPr/>
                      </w:pPr>
                      <w:r>
                        <w:t>(Sub-County)</w:t>
                      </w:r>
                    </w:p>
                    <w:p>
                      <w:pPr>
                        <w:pStyle w:val="style0"/>
                        <w:rPr/>
                      </w:pPr>
                    </w:p>
                  </w:txbxContent>
                </v:textbox>
              </v:rect>
            </w:pict>
          </mc:Fallback>
        </mc:AlternateContent>
      </w:r>
      <w:r>
        <w:rPr>
          <w:rFonts w:ascii="Times New Roman" w:cs="Times New Roman" w:hAnsi="Times New Roman"/>
        </w:rPr>
        <w:tab/>
      </w:r>
    </w:p>
    <w:p>
      <w:pPr>
        <w:pStyle w:val="style0"/>
        <w:rPr>
          <w:rFonts w:ascii="Times New Roman" w:cs="Times New Roman" w:hAnsi="Times New Roman"/>
        </w:rPr>
      </w:pPr>
      <w:r>
        <w:rPr>
          <w:rFonts w:ascii="Times New Roman" w:cs="Times New Roman" w:hAnsi="Times New Roman"/>
          <w:noProof/>
        </w:rPr>
        <mc:AlternateContent>
          <mc:Choice Requires="wps">
            <w:drawing>
              <wp:anchor distT="0" distB="0" distL="0" distR="0" simplePos="false" relativeHeight="99" behindDoc="false" locked="false" layoutInCell="true" allowOverlap="true">
                <wp:simplePos x="0" y="0"/>
                <wp:positionH relativeFrom="column">
                  <wp:posOffset>4427592</wp:posOffset>
                </wp:positionH>
                <wp:positionV relativeFrom="paragraph">
                  <wp:posOffset>83808</wp:posOffset>
                </wp:positionV>
                <wp:extent cx="634" cy="137160"/>
                <wp:effectExtent l="19050" t="19050" r="37465" b="15240"/>
                <wp:wrapNone/>
                <wp:docPr id="1197" name="Straight Arrow Connector 8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34" cy="137160"/>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97" type="#_x0000_t32" filled="f" style="position:absolute;margin-left:348.63pt;margin-top:6.6pt;width:0.05pt;height:10.8pt;z-index:99;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r>
        <w:rPr>
          <w:rFonts w:ascii="Times New Roman" w:cs="Times New Roman" w:hAnsi="Times New Roman"/>
          <w:noProof/>
        </w:rPr>
        <mc:AlternateContent>
          <mc:Choice Requires="wps">
            <w:drawing>
              <wp:anchor distT="0" distB="0" distL="0" distR="0" simplePos="false" relativeHeight="120" behindDoc="false" locked="false" layoutInCell="true" allowOverlap="true">
                <wp:simplePos x="0" y="0"/>
                <wp:positionH relativeFrom="column">
                  <wp:posOffset>4419600</wp:posOffset>
                </wp:positionH>
                <wp:positionV relativeFrom="paragraph">
                  <wp:posOffset>45720</wp:posOffset>
                </wp:positionV>
                <wp:extent cx="0" cy="219710"/>
                <wp:effectExtent l="0" t="0" r="19050" b="27940"/>
                <wp:wrapNone/>
                <wp:docPr id="1198" name="Straight Connector 11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219710"/>
                        </a:xfrm>
                        <a:prstGeom prst="line"/>
                        <a:ln cmpd="sng" cap="flat" w="6350">
                          <a:solidFill>
                            <a:srgbClr val="5b9bd5"/>
                          </a:solidFill>
                          <a:prstDash val="solid"/>
                          <a:miter/>
                          <a:headEnd/>
                          <a:tailEnd/>
                        </a:ln>
                      </wps:spPr>
                      <wps:bodyPr>
                        <a:prstTxWarp prst="textNoShape"/>
                      </wps:bodyPr>
                    </wps:wsp>
                  </a:graphicData>
                </a:graphic>
              </wp:anchor>
            </w:drawing>
          </mc:Choice>
          <mc:Fallback>
            <w:pict>
              <v:line id="1198" filled="f" stroked="t" from="348.0pt,3.6000001pt" to="348.0pt,20.900002pt" style="position:absolute;z-index:120;mso-position-horizontal-relative:text;mso-position-vertical-relative:text;mso-width-relative:page;mso-height-relative:page;mso-wrap-distance-left:0.0pt;mso-wrap-distance-right:0.0pt;visibility:visible;">
                <v:stroke joinstyle="miter" color="#5b9bd5" weight="0.5pt"/>
                <v:fill/>
              </v:line>
            </w:pict>
          </mc:Fallback>
        </mc:AlternateContent>
      </w:r>
    </w:p>
    <w:p>
      <w:pPr>
        <w:pStyle w:val="style34"/>
        <w:keepNext/>
        <w:rPr>
          <w:rFonts w:ascii="Times New Roman" w:cs="Times New Roman" w:hAnsi="Times New Roman"/>
          <w:sz w:val="22"/>
          <w:szCs w:val="22"/>
        </w:rPr>
      </w:pPr>
      <w:r>
        <w:rPr>
          <w:rFonts w:ascii="Times New Roman" w:cs="Times New Roman" w:hAnsi="Times New Roman"/>
          <w:noProof/>
          <w:sz w:val="22"/>
          <w:szCs w:val="22"/>
        </w:rPr>
        <mc:AlternateContent>
          <mc:Choice Requires="wps">
            <w:drawing>
              <wp:anchor distT="0" distB="0" distL="0" distR="0" simplePos="false" relativeHeight="109" behindDoc="false" locked="false" layoutInCell="true" allowOverlap="true">
                <wp:simplePos x="0" y="0"/>
                <wp:positionH relativeFrom="column">
                  <wp:posOffset>4925060</wp:posOffset>
                </wp:positionH>
                <wp:positionV relativeFrom="paragraph">
                  <wp:posOffset>119380</wp:posOffset>
                </wp:positionV>
                <wp:extent cx="5715" cy="581025"/>
                <wp:effectExtent l="19050" t="19050" r="32385" b="9525"/>
                <wp:wrapNone/>
                <wp:docPr id="1199" name="Straight Arrow Connector 8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H="1">
                          <a:off x="0" y="0"/>
                          <a:ext cx="5715" cy="581025"/>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199" type="#_x0000_t32" filled="f" style="position:absolute;margin-left:387.8pt;margin-top:9.4pt;width:0.45pt;height:45.75pt;z-index:109;mso-position-horizontal-relative:text;mso-position-vertical-relative:text;mso-width-percent:0;mso-height-percent:0;mso-width-relative:page;mso-height-relative:page;mso-wrap-distance-left:0.0pt;mso-wrap-distance-right:0.0pt;visibility:visible;flip:x;">
                <v:stroke color="blue" weight="3.0pt"/>
                <v:fill/>
              </v:shape>
            </w:pict>
          </mc:Fallback>
        </mc:AlternateContent>
      </w:r>
      <w:r>
        <w:rPr>
          <w:rFonts w:ascii="Times New Roman" w:cs="Times New Roman" w:hAnsi="Times New Roman"/>
          <w:noProof/>
          <w:sz w:val="22"/>
          <w:szCs w:val="22"/>
        </w:rPr>
        <mc:AlternateContent>
          <mc:Choice Requires="wps">
            <w:drawing>
              <wp:anchor distT="0" distB="0" distL="0" distR="0" simplePos="false" relativeHeight="107" behindDoc="false" locked="false" layoutInCell="true" allowOverlap="true">
                <wp:simplePos x="0" y="0"/>
                <wp:positionH relativeFrom="column">
                  <wp:posOffset>5954395</wp:posOffset>
                </wp:positionH>
                <wp:positionV relativeFrom="paragraph">
                  <wp:posOffset>135255</wp:posOffset>
                </wp:positionV>
                <wp:extent cx="634" cy="205739"/>
                <wp:effectExtent l="19050" t="19050" r="37465" b="22860"/>
                <wp:wrapNone/>
                <wp:docPr id="1200" name="Straight Arrow Connector 8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34" cy="205739"/>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200" type="#_x0000_t32" filled="f" style="position:absolute;margin-left:468.85pt;margin-top:10.65pt;width:0.05pt;height:16.2pt;z-index:107;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r>
        <w:rPr>
          <w:rFonts w:ascii="Times New Roman" w:cs="Times New Roman" w:hAnsi="Times New Roman"/>
          <w:noProof/>
          <w:sz w:val="22"/>
          <w:szCs w:val="22"/>
        </w:rPr>
        <mc:AlternateContent>
          <mc:Choice Requires="wps">
            <w:drawing>
              <wp:anchor distT="0" distB="0" distL="0" distR="0" simplePos="false" relativeHeight="105" behindDoc="false" locked="false" layoutInCell="true" allowOverlap="true">
                <wp:simplePos x="0" y="0"/>
                <wp:positionH relativeFrom="column">
                  <wp:posOffset>765810</wp:posOffset>
                </wp:positionH>
                <wp:positionV relativeFrom="paragraph">
                  <wp:posOffset>116205</wp:posOffset>
                </wp:positionV>
                <wp:extent cx="5188585" cy="635"/>
                <wp:effectExtent l="22860" t="20955" r="27305" b="26035"/>
                <wp:wrapNone/>
                <wp:docPr id="1201" name="Straight Arrow Connector 8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H="1">
                          <a:off x="0" y="0"/>
                          <a:ext cx="5188585" cy="635"/>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201" type="#_x0000_t32" filled="f" style="position:absolute;margin-left:60.3pt;margin-top:9.15pt;width:408.55pt;height:0.05pt;z-index:105;mso-position-horizontal-relative:text;mso-position-vertical-relative:text;mso-width-percent:0;mso-height-percent:0;mso-width-relative:page;mso-height-relative:page;mso-wrap-distance-left:0.0pt;mso-wrap-distance-right:0.0pt;visibility:visible;flip:x;">
                <v:stroke color="blue" weight="3.0pt"/>
                <v:fill/>
              </v:shape>
            </w:pict>
          </mc:Fallback>
        </mc:AlternateContent>
      </w:r>
      <w:r>
        <w:rPr>
          <w:rFonts w:ascii="Times New Roman" w:cs="Times New Roman" w:hAnsi="Times New Roman"/>
          <w:noProof/>
          <w:sz w:val="22"/>
          <w:szCs w:val="22"/>
        </w:rPr>
        <mc:AlternateContent>
          <mc:Choice Requires="wps">
            <w:drawing>
              <wp:anchor distT="0" distB="0" distL="0" distR="0" simplePos="false" relativeHeight="108" behindDoc="false" locked="false" layoutInCell="true" allowOverlap="true">
                <wp:simplePos x="0" y="0"/>
                <wp:positionH relativeFrom="column">
                  <wp:posOffset>765810</wp:posOffset>
                </wp:positionH>
                <wp:positionV relativeFrom="paragraph">
                  <wp:posOffset>116205</wp:posOffset>
                </wp:positionV>
                <wp:extent cx="0" cy="205739"/>
                <wp:effectExtent l="22860" t="20955" r="24765" b="20955"/>
                <wp:wrapNone/>
                <wp:docPr id="1202" name="Straight Arrow Connector 8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205739"/>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202" type="#_x0000_t32" filled="f" style="position:absolute;margin-left:60.3pt;margin-top:9.15pt;width:0.0pt;height:16.2pt;z-index:108;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r>
        <w:rPr>
          <w:rFonts w:ascii="Times New Roman" w:cs="Times New Roman" w:hAnsi="Times New Roman"/>
          <w:noProof/>
          <w:sz w:val="22"/>
          <w:szCs w:val="22"/>
        </w:rPr>
        <mc:AlternateContent>
          <mc:Choice Requires="wps">
            <w:drawing>
              <wp:anchor distT="0" distB="0" distL="0" distR="0" simplePos="false" relativeHeight="106" behindDoc="false" locked="false" layoutInCell="true" allowOverlap="true">
                <wp:simplePos x="0" y="0"/>
                <wp:positionH relativeFrom="column">
                  <wp:posOffset>3199765</wp:posOffset>
                </wp:positionH>
                <wp:positionV relativeFrom="paragraph">
                  <wp:posOffset>116205</wp:posOffset>
                </wp:positionV>
                <wp:extent cx="635" cy="205739"/>
                <wp:effectExtent l="27940" t="20955" r="19050" b="20955"/>
                <wp:wrapNone/>
                <wp:docPr id="1203" name="Straight Arrow Connector 8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35" cy="205739"/>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203" type="#_x0000_t32" filled="f" style="position:absolute;margin-left:251.95pt;margin-top:9.15pt;width:0.05pt;height:16.2pt;z-index:106;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r>
        <w:rPr>
          <w:rFonts w:ascii="Times New Roman" w:cs="Times New Roman" w:hAnsi="Times New Roman"/>
          <w:sz w:val="22"/>
          <w:szCs w:val="22"/>
        </w:rPr>
        <w:t xml:space="preserve">      </w:t>
      </w: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mc:AlternateContent>
          <mc:Choice Requires="wps">
            <w:drawing>
              <wp:anchor distT="0" distB="0" distL="0" distR="0" simplePos="false" relativeHeight="102" behindDoc="false" locked="false" layoutInCell="true" allowOverlap="true">
                <wp:simplePos x="0" y="0"/>
                <wp:positionH relativeFrom="column">
                  <wp:posOffset>99060</wp:posOffset>
                </wp:positionH>
                <wp:positionV relativeFrom="paragraph">
                  <wp:posOffset>38735</wp:posOffset>
                </wp:positionV>
                <wp:extent cx="1584325" cy="415290"/>
                <wp:effectExtent l="0" t="0" r="34925" b="60960"/>
                <wp:wrapNone/>
                <wp:docPr id="1204" name="Rectangle 8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584325" cy="415290"/>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204">
                        <w:txbxContent>
                          <w:p>
                            <w:pPr>
                              <w:pStyle w:val="style0"/>
                              <w:rPr/>
                            </w:pPr>
                            <w:r>
                              <w:t>Assistant CDF</w:t>
                            </w:r>
                          </w:p>
                          <w:p>
                            <w:pPr>
                              <w:pStyle w:val="style0"/>
                              <w:rPr/>
                            </w:pPr>
                            <w:r>
                              <w:t>(</w:t>
                            </w:r>
                            <w:r>
                              <w:t>Aquaculture</w:t>
                            </w:r>
                            <w:r>
                              <w:t>)</w:t>
                            </w:r>
                            <w:r>
                              <w:t xml:space="preserve"> </w:t>
                            </w:r>
                          </w:p>
                          <w:p>
                            <w:pPr>
                              <w:pStyle w:val="style0"/>
                              <w:jc w:val="center"/>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204" stroked="t" style="position:absolute;margin-left:7.8pt;margin-top:3.05pt;width:124.75pt;height:32.7pt;z-index:102;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rPr/>
                      </w:pPr>
                      <w:r>
                        <w:t>Assistant CDF</w:t>
                      </w:r>
                    </w:p>
                    <w:p>
                      <w:pPr>
                        <w:pStyle w:val="style0"/>
                        <w:rPr/>
                      </w:pPr>
                      <w:r>
                        <w:t>(</w:t>
                      </w:r>
                      <w:r>
                        <w:t>Aquaculture</w:t>
                      </w:r>
                      <w:r>
                        <w:t>)</w:t>
                      </w:r>
                      <w:r>
                        <w:t xml:space="preserve"> </w:t>
                      </w:r>
                    </w:p>
                    <w:p>
                      <w:pPr>
                        <w:pStyle w:val="style0"/>
                        <w:jc w:val="center"/>
                        <w:rPr/>
                      </w:pPr>
                    </w:p>
                  </w:txbxContent>
                </v:textbox>
              </v:rect>
            </w:pict>
          </mc:Fallback>
        </mc:AlternateContent>
      </w:r>
      <w:r>
        <w:rPr>
          <w:rFonts w:ascii="Times New Roman" w:cs="Times New Roman" w:hAnsi="Times New Roman"/>
          <w:noProof/>
        </w:rPr>
        <mc:AlternateContent>
          <mc:Choice Requires="wps">
            <w:drawing>
              <wp:anchor distT="0" distB="0" distL="0" distR="0" simplePos="false" relativeHeight="103" behindDoc="false" locked="false" layoutInCell="true" allowOverlap="true">
                <wp:simplePos x="0" y="0"/>
                <wp:positionH relativeFrom="column">
                  <wp:posOffset>2122805</wp:posOffset>
                </wp:positionH>
                <wp:positionV relativeFrom="paragraph">
                  <wp:posOffset>17780</wp:posOffset>
                </wp:positionV>
                <wp:extent cx="1788795" cy="445770"/>
                <wp:effectExtent l="0" t="0" r="40005" b="49530"/>
                <wp:wrapNone/>
                <wp:docPr id="1205" name="Rectangle 8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788795" cy="445770"/>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205">
                        <w:txbxContent>
                          <w:p>
                            <w:pPr>
                              <w:pStyle w:val="style0"/>
                              <w:jc w:val="center"/>
                              <w:rPr/>
                            </w:pPr>
                            <w:r>
                              <w:t>Assistant CDF</w:t>
                            </w:r>
                          </w:p>
                          <w:p>
                            <w:pPr>
                              <w:pStyle w:val="style0"/>
                              <w:jc w:val="center"/>
                              <w:rPr/>
                            </w:pPr>
                            <w:r>
                              <w:t>(Inland and Riverine Fisheries)</w:t>
                            </w:r>
                          </w:p>
                          <w:p>
                            <w:pPr>
                              <w:pStyle w:val="style0"/>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205" stroked="t" style="position:absolute;margin-left:167.15pt;margin-top:1.4pt;width:140.85pt;height:35.1pt;z-index:103;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Assistant CDF</w:t>
                      </w:r>
                    </w:p>
                    <w:p>
                      <w:pPr>
                        <w:pStyle w:val="style0"/>
                        <w:jc w:val="center"/>
                        <w:rPr/>
                      </w:pPr>
                      <w:r>
                        <w:t>(Inland and Riverine Fisheries)</w:t>
                      </w:r>
                    </w:p>
                    <w:p>
                      <w:pPr>
                        <w:pStyle w:val="style0"/>
                        <w:rPr/>
                      </w:pPr>
                    </w:p>
                  </w:txbxContent>
                </v:textbox>
              </v:rect>
            </w:pict>
          </mc:Fallback>
        </mc:AlternateContent>
      </w:r>
      <w:r>
        <w:rPr>
          <w:rFonts w:ascii="Times New Roman" w:cs="Times New Roman" w:hAnsi="Times New Roman"/>
          <w:noProof/>
        </w:rPr>
        <mc:AlternateContent>
          <mc:Choice Requires="wps">
            <w:drawing>
              <wp:anchor distT="0" distB="0" distL="0" distR="0" simplePos="false" relativeHeight="104" behindDoc="false" locked="false" layoutInCell="true" allowOverlap="true">
                <wp:simplePos x="0" y="0"/>
                <wp:positionH relativeFrom="margin">
                  <wp:posOffset>5829300</wp:posOffset>
                </wp:positionH>
                <wp:positionV relativeFrom="paragraph">
                  <wp:posOffset>64134</wp:posOffset>
                </wp:positionV>
                <wp:extent cx="2195830" cy="542925"/>
                <wp:effectExtent l="0" t="0" r="33020" b="66675"/>
                <wp:wrapNone/>
                <wp:docPr id="1206" name="Rectangle 8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195830" cy="542925"/>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206">
                        <w:txbxContent>
                          <w:p>
                            <w:pPr>
                              <w:pStyle w:val="style0"/>
                              <w:jc w:val="center"/>
                              <w:rPr/>
                            </w:pPr>
                            <w:r>
                              <w:t>Assistant CDF</w:t>
                            </w:r>
                          </w:p>
                          <w:p>
                            <w:pPr>
                              <w:pStyle w:val="style0"/>
                              <w:jc w:val="center"/>
                              <w:rPr/>
                            </w:pPr>
                            <w:r>
                              <w:t>(Inspection and quality/Agribusiness and marketing</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206" stroked="t" style="position:absolute;margin-left:459.0pt;margin-top:5.05pt;width:172.9pt;height:42.75pt;z-index:104;mso-position-horizontal-relative:margin;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Assistant CDF</w:t>
                      </w:r>
                    </w:p>
                    <w:p>
                      <w:pPr>
                        <w:pStyle w:val="style0"/>
                        <w:jc w:val="center"/>
                        <w:rPr/>
                      </w:pPr>
                      <w:r>
                        <w:t>(Inspection and quality/Agribusiness and marketing</w:t>
                      </w:r>
                    </w:p>
                  </w:txbxContent>
                </v:textbox>
              </v:rect>
            </w:pict>
          </mc:Fallback>
        </mc:AlternateContent>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mc:AlternateContent>
          <mc:Choice Requires="wps">
            <w:drawing>
              <wp:anchor distT="0" distB="0" distL="0" distR="0" simplePos="false" relativeHeight="98" behindDoc="false" locked="false" layoutInCell="true" allowOverlap="true">
                <wp:simplePos x="0" y="0"/>
                <wp:positionH relativeFrom="column">
                  <wp:posOffset>4210050</wp:posOffset>
                </wp:positionH>
                <wp:positionV relativeFrom="paragraph">
                  <wp:posOffset>5080</wp:posOffset>
                </wp:positionV>
                <wp:extent cx="1438275" cy="533400"/>
                <wp:effectExtent l="0" t="0" r="47625" b="57150"/>
                <wp:wrapNone/>
                <wp:docPr id="1207" name="Rectangle 8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438275" cy="533400"/>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207">
                        <w:txbxContent>
                          <w:p>
                            <w:pPr>
                              <w:pStyle w:val="style0"/>
                              <w:jc w:val="center"/>
                              <w:rPr/>
                            </w:pPr>
                            <w:r>
                              <w:t>Fisheries Officer</w:t>
                            </w:r>
                          </w:p>
                          <w:p>
                            <w:pPr>
                              <w:pStyle w:val="style0"/>
                              <w:jc w:val="center"/>
                              <w:rPr/>
                            </w:pPr>
                            <w:r>
                              <w:t>(Ward)</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207" stroked="t" style="position:absolute;margin-left:331.5pt;margin-top:0.4pt;width:113.25pt;height:42.0pt;z-index:98;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Fisheries Officer</w:t>
                      </w:r>
                    </w:p>
                    <w:p>
                      <w:pPr>
                        <w:pStyle w:val="style0"/>
                        <w:jc w:val="center"/>
                        <w:rPr/>
                      </w:pPr>
                      <w:r>
                        <w:t>(Ward)</w:t>
                      </w:r>
                    </w:p>
                  </w:txbxContent>
                </v:textbox>
              </v:rect>
            </w:pict>
          </mc:Fallback>
        </mc:AlternateContent>
      </w:r>
    </w:p>
    <w:p>
      <w:pPr>
        <w:pStyle w:val="style0"/>
        <w:rPr>
          <w:rFonts w:ascii="Times New Roman" w:cs="Times New Roman" w:hAnsi="Times New Roman"/>
        </w:rPr>
      </w:pPr>
      <w:r>
        <w:rPr>
          <w:rFonts w:ascii="Times New Roman" w:cs="Times New Roman" w:hAnsi="Times New Roman"/>
          <w:noProof/>
        </w:rPr>
        <mc:AlternateContent>
          <mc:Choice Requires="wps">
            <w:drawing>
              <wp:anchor distT="0" distB="0" distL="0" distR="0" simplePos="false" relativeHeight="101" behindDoc="false" locked="false" layoutInCell="true" allowOverlap="true">
                <wp:simplePos x="0" y="0"/>
                <wp:positionH relativeFrom="column">
                  <wp:posOffset>4972050</wp:posOffset>
                </wp:positionH>
                <wp:positionV relativeFrom="paragraph">
                  <wp:posOffset>265430</wp:posOffset>
                </wp:positionV>
                <wp:extent cx="0" cy="277495"/>
                <wp:effectExtent l="19050" t="20320" r="19050" b="26035"/>
                <wp:wrapNone/>
                <wp:docPr id="1208" name="Straight Arrow Connector 7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277495"/>
                        </a:xfrm>
                        <a:prstGeom prst="straightConnector1"/>
                        <a:ln cmpd="sng" cap="flat" w="38100">
                          <a:solidFill>
                            <a:srgbClr val="0000ff"/>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208" type="#_x0000_t32" filled="f" style="position:absolute;margin-left:391.5pt;margin-top:20.9pt;width:0.0pt;height:21.85pt;z-index:101;mso-position-horizontal-relative:text;mso-position-vertical-relative:text;mso-width-percent:0;mso-height-percent:0;mso-width-relative:page;mso-height-relative:page;mso-wrap-distance-left:0.0pt;mso-wrap-distance-right:0.0pt;visibility:visible;">
                <v:stroke color="blue" weight="3.0pt"/>
                <v:fill/>
              </v:shape>
            </w:pict>
          </mc:Fallback>
        </mc:AlternateContent>
      </w:r>
    </w:p>
    <w:p>
      <w:pPr>
        <w:pStyle w:val="style0"/>
        <w:rPr>
          <w:rFonts w:ascii="Times New Roman" w:cs="Times New Roman" w:hAnsi="Times New Roman"/>
        </w:rPr>
      </w:pPr>
    </w:p>
    <w:p>
      <w:pPr>
        <w:pStyle w:val="style0"/>
        <w:rPr>
          <w:rFonts w:ascii="Times New Roman" w:cs="Times New Roman" w:hAnsi="Times New Roman"/>
          <w:b/>
          <w:sz w:val="24"/>
          <w:szCs w:val="24"/>
        </w:rPr>
        <w:sectPr>
          <w:pgSz w:w="15840" w:h="12240" w:orient="landscape"/>
          <w:pgMar w:top="1440" w:right="1440" w:bottom="1440" w:left="1440" w:header="720" w:footer="720" w:gutter="0"/>
          <w:cols w:space="720"/>
          <w:docGrid w:linePitch="360"/>
        </w:sectPr>
      </w:pPr>
      <w:r>
        <w:rPr>
          <w:rFonts w:ascii="Times New Roman" w:cs="Times New Roman" w:hAnsi="Times New Roman"/>
          <w:noProof/>
        </w:rPr>
        <mc:AlternateContent>
          <mc:Choice Requires="wps">
            <w:drawing>
              <wp:anchor distT="0" distB="0" distL="0" distR="0" simplePos="false" relativeHeight="100" behindDoc="false" locked="false" layoutInCell="true" allowOverlap="true">
                <wp:simplePos x="0" y="0"/>
                <wp:positionH relativeFrom="column">
                  <wp:posOffset>4067174</wp:posOffset>
                </wp:positionH>
                <wp:positionV relativeFrom="paragraph">
                  <wp:posOffset>46990</wp:posOffset>
                </wp:positionV>
                <wp:extent cx="1584325" cy="647700"/>
                <wp:effectExtent l="0" t="0" r="34925" b="57150"/>
                <wp:wrapNone/>
                <wp:docPr id="1209" name="Rectangle 7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584325" cy="647700"/>
                        </a:xfrm>
                        <a:prstGeom prst="rect"/>
                        <a:gradFill flip="none" rotWithShape="false">
                          <a:gsLst>
                            <a:gs pos="0">
                              <a:srgbClr val="92cddc"/>
                            </a:gs>
                            <a:gs pos="50000">
                              <a:srgbClr val="daeef3"/>
                            </a:gs>
                            <a:gs pos="100000">
                              <a:srgbClr val="92cddc"/>
                            </a:gs>
                          </a:gsLst>
                          <a:lin ang="18900000" scaled="true"/>
                        </a:gradFill>
                        <a:ln cmpd="sng" cap="flat" w="12700">
                          <a:solidFill>
                            <a:srgbClr val="92cddc"/>
                          </a:solidFill>
                          <a:prstDash val="solid"/>
                          <a:miter/>
                          <a:headEnd len="med" w="med" type="none"/>
                          <a:tailEnd len="med" w="med" type="none"/>
                        </a:ln>
                        <a:effectLst>
                          <a:outerShdw rotWithShape="false" sx="100000" sy="100000" dist="25400" dir="3806097" blurRad="0" kx="0" ky="0" algn="ctr">
                            <a:srgbClr val="205867">
                              <a:alpha val="50000"/>
                            </a:srgbClr>
                          </a:outerShdw>
                        </a:effectLst>
                      </wps:spPr>
                      <wps:txbx id="1209">
                        <w:txbxContent>
                          <w:p>
                            <w:pPr>
                              <w:pStyle w:val="style0"/>
                              <w:jc w:val="center"/>
                              <w:rPr/>
                            </w:pPr>
                            <w:r>
                              <w:t xml:space="preserve"> Fisheries Assistant</w:t>
                            </w:r>
                          </w:p>
                          <w:p>
                            <w:pPr>
                              <w:pStyle w:val="style0"/>
                              <w:jc w:val="center"/>
                              <w:rPr/>
                            </w:pPr>
                            <w:r>
                              <w:t>(Location)</w:t>
                            </w: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209" stroked="t" style="position:absolute;margin-left:320.25pt;margin-top:3.7pt;width:124.75pt;height:51.0pt;z-index:100;mso-position-horizontal-relative:text;mso-position-vertical-relative:text;mso-width-percent:0;mso-height-percent:0;mso-width-relative:page;mso-height-relative:page;mso-wrap-distance-left:0.0pt;mso-wrap-distance-right:0.0pt;visibility:visible;">
                <v:stroke joinstyle="miter" color="#92cddc" weight="1.0pt"/>
                <v:fill color2="#92cddc" method="any" color="#92cddc" focus="100%" angle="135" type="gradient" colors="0f #92cddc;32768f #daeef3;1 #92cddc;"/>
                <v:shadow on="t" color="#205867" offset="0.8944271pt,1.7888545pt" opacity="50%" type="perspective"/>
                <v:textbox inset="7.2pt,3.6pt,7.2pt,3.6pt">
                  <w:txbxContent>
                    <w:p>
                      <w:pPr>
                        <w:pStyle w:val="style0"/>
                        <w:jc w:val="center"/>
                        <w:rPr/>
                      </w:pPr>
                      <w:r>
                        <w:t xml:space="preserve"> Fisheries Assistant</w:t>
                      </w:r>
                    </w:p>
                    <w:p>
                      <w:pPr>
                        <w:pStyle w:val="style0"/>
                        <w:jc w:val="center"/>
                        <w:rPr/>
                      </w:pPr>
                      <w:r>
                        <w:t>(Location)</w:t>
                      </w:r>
                    </w:p>
                  </w:txbxContent>
                </v:textbox>
              </v:rect>
            </w:pict>
          </mc:Fallback>
        </mc:AlternateContent>
      </w:r>
    </w:p>
    <w:p>
      <w:pPr>
        <w:pStyle w:val="style2"/>
        <w:rPr/>
      </w:pPr>
      <w:r>
        <w:t>Agriculture sub sector</w:t>
      </w:r>
      <w:r>
        <w:t xml:space="preserve"> stakeholder</w:t>
      </w:r>
    </w:p>
    <w:p>
      <w:pPr>
        <w:pStyle w:val="style0"/>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1559"/>
        <w:gridCol w:w="6968"/>
      </w:tblGrid>
      <w:tr>
        <w:trPr>
          <w:tblHeader/>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b/>
              </w:rPr>
            </w:pPr>
            <w:r>
              <w:rPr>
                <w:rFonts w:ascii="Times New Roman" w:cs="Times New Roman" w:hAnsi="Times New Roman"/>
                <w:b/>
              </w:rPr>
              <w:t xml:space="preserve">Name  of the stakeholder </w:t>
            </w:r>
          </w:p>
        </w:tc>
        <w:tc>
          <w:tcPr>
            <w:tcW w:w="1559"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b/>
              </w:rPr>
            </w:pPr>
            <w:r>
              <w:rPr>
                <w:rFonts w:ascii="Times New Roman" w:cs="Times New Roman" w:hAnsi="Times New Roman"/>
                <w:b/>
              </w:rPr>
              <w:t xml:space="preserve">Services </w:t>
            </w: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b/>
              </w:rPr>
            </w:pPr>
            <w:r>
              <w:rPr>
                <w:rFonts w:ascii="Times New Roman" w:cs="Times New Roman" w:hAnsi="Times New Roman"/>
                <w:b/>
              </w:rPr>
              <w:t xml:space="preserve">Contributions/roles to the sector </w:t>
            </w:r>
          </w:p>
        </w:tc>
      </w:tr>
      <w:tr>
        <w:tblPrEx/>
        <w:trPr>
          <w:trHeight w:val="2446" w:hRule="atLeast"/>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KALRO</w:t>
            </w:r>
          </w:p>
        </w:tc>
        <w:tc>
          <w:tcPr>
            <w:tcW w:w="1559"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Research, Outreach to farmer groups and other stakeholders</w:t>
            </w: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Set up 5 banana varietal demonstration plots in 2013, and farmer field days carried out in 20 17</w:t>
            </w:r>
          </w:p>
          <w:p>
            <w:pPr>
              <w:pStyle w:val="style0"/>
              <w:rPr>
                <w:rFonts w:ascii="Times New Roman" w:cs="Times New Roman" w:hAnsi="Times New Roman"/>
              </w:rPr>
            </w:pPr>
            <w:r>
              <w:rPr>
                <w:rFonts w:ascii="Times New Roman" w:cs="Times New Roman" w:hAnsi="Times New Roman"/>
              </w:rPr>
              <w:t>Capacity building of    5 local vegetable value chain groups{105(75M/30F)} on clean seed production,</w:t>
            </w:r>
          </w:p>
          <w:p>
            <w:pPr>
              <w:pStyle w:val="style0"/>
              <w:rPr>
                <w:rFonts w:ascii="Times New Roman" w:cs="Times New Roman" w:hAnsi="Times New Roman"/>
              </w:rPr>
            </w:pPr>
            <w:r>
              <w:rPr>
                <w:rFonts w:ascii="Times New Roman" w:cs="Times New Roman" w:hAnsi="Times New Roman"/>
              </w:rPr>
              <w:t>Facilitated establishment of soil and water conservation measures (over 200m cut off drain) through water shed management project</w:t>
            </w:r>
          </w:p>
          <w:p>
            <w:pPr>
              <w:pStyle w:val="style0"/>
              <w:rPr>
                <w:rFonts w:ascii="Times New Roman" w:cs="Times New Roman" w:hAnsi="Times New Roman"/>
              </w:rPr>
            </w:pPr>
            <w:r>
              <w:rPr>
                <w:rFonts w:ascii="Times New Roman" w:cs="Times New Roman" w:hAnsi="Times New Roman"/>
              </w:rPr>
              <w:t>Introduced Tissue culture banana production to farmers groups through supply of over 2000 TC plantlets</w:t>
            </w:r>
          </w:p>
          <w:p>
            <w:pPr>
              <w:pStyle w:val="style0"/>
              <w:rPr>
                <w:rFonts w:ascii="Times New Roman" w:cs="Times New Roman" w:hAnsi="Times New Roman"/>
              </w:rPr>
            </w:pPr>
            <w:r>
              <w:rPr>
                <w:rFonts w:ascii="Times New Roman" w:cs="Times New Roman" w:hAnsi="Times New Roman"/>
              </w:rPr>
              <w:t>Participated in identification of VC technologies and best practices (Napier varieties that are resistant to ratoon stunting virus) through exposure tour and research and Extension TWG</w:t>
            </w:r>
          </w:p>
        </w:tc>
      </w:tr>
      <w:tr>
        <w:tblPrEx/>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KIRDI</w:t>
            </w:r>
          </w:p>
        </w:tc>
        <w:tc>
          <w:tcPr>
            <w:tcW w:w="1559"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Technology transfers,  creation of market linkages</w:t>
            </w: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Capacity building of value chain groups on value addition, quality standards and packaging 45(9M/36F),</w:t>
            </w:r>
          </w:p>
          <w:p>
            <w:pPr>
              <w:pStyle w:val="style0"/>
              <w:rPr>
                <w:rFonts w:ascii="Times New Roman" w:cs="Times New Roman" w:hAnsi="Times New Roman"/>
              </w:rPr>
            </w:pPr>
            <w:r>
              <w:rPr>
                <w:rFonts w:ascii="Times New Roman" w:cs="Times New Roman" w:hAnsi="Times New Roman"/>
              </w:rPr>
              <w:t>Offered a training on food safety and hygiene {41 (20M/21F)}</w:t>
            </w:r>
          </w:p>
          <w:p>
            <w:pPr>
              <w:pStyle w:val="style0"/>
              <w:rPr>
                <w:rFonts w:ascii="Times New Roman" w:cs="Times New Roman" w:hAnsi="Times New Roman"/>
              </w:rPr>
            </w:pPr>
            <w:r>
              <w:rPr>
                <w:rFonts w:ascii="Times New Roman" w:cs="Times New Roman" w:hAnsi="Times New Roman"/>
              </w:rPr>
              <w:t>Offered training facilities for practical lessons on value addition and processing,</w:t>
            </w:r>
          </w:p>
          <w:p>
            <w:pPr>
              <w:pStyle w:val="style0"/>
              <w:rPr>
                <w:rFonts w:ascii="Times New Roman" w:cs="Times New Roman" w:hAnsi="Times New Roman"/>
              </w:rPr>
            </w:pPr>
            <w:r>
              <w:rPr>
                <w:rFonts w:ascii="Times New Roman" w:cs="Times New Roman" w:hAnsi="Times New Roman"/>
              </w:rPr>
              <w:t>Offer drying facility services to local vegetable value chain groups (Mapema Star women group)</w:t>
            </w:r>
          </w:p>
        </w:tc>
      </w:tr>
      <w:tr>
        <w:tblPrEx/>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KISII UNIVERSITY</w:t>
            </w:r>
          </w:p>
        </w:tc>
        <w:tc>
          <w:tcPr>
            <w:tcW w:w="1559"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Education, Research</w:t>
            </w: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 xml:space="preserve">Created linkage between Science for society and local vegetable value chain groups which were subsequently supplied with twenty solar Conduction driers, </w:t>
            </w:r>
          </w:p>
          <w:p>
            <w:pPr>
              <w:pStyle w:val="style0"/>
              <w:rPr>
                <w:rFonts w:ascii="Times New Roman" w:cs="Times New Roman" w:hAnsi="Times New Roman"/>
              </w:rPr>
            </w:pPr>
            <w:r>
              <w:rPr>
                <w:rFonts w:ascii="Times New Roman" w:cs="Times New Roman" w:hAnsi="Times New Roman"/>
              </w:rPr>
              <w:t>Capacity building of 20 {20(14M/6F)} extension officers on solar conduction driers operation and maintenance through training and demonstration</w:t>
            </w:r>
          </w:p>
          <w:p>
            <w:pPr>
              <w:pStyle w:val="style0"/>
              <w:rPr>
                <w:rFonts w:ascii="Times New Roman" w:cs="Times New Roman" w:hAnsi="Times New Roman"/>
              </w:rPr>
            </w:pPr>
            <w:r>
              <w:rPr>
                <w:rFonts w:ascii="Times New Roman" w:cs="Times New Roman" w:hAnsi="Times New Roman"/>
              </w:rPr>
              <w:t>Participated in identification of modern technologies and best practices(Fish/Vegetables Integrated programme)</w:t>
            </w:r>
          </w:p>
        </w:tc>
      </w:tr>
      <w:tr>
        <w:tblPrEx/>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AFA - HCD</w:t>
            </w:r>
          </w:p>
        </w:tc>
        <w:tc>
          <w:tcPr>
            <w:tcW w:w="1559"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Regulatory/ Inspectorate</w:t>
            </w: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Inspected and certified 12 Horticultural  crop nurseries,</w:t>
            </w:r>
          </w:p>
          <w:p>
            <w:pPr>
              <w:pStyle w:val="style0"/>
              <w:rPr>
                <w:rFonts w:ascii="Times New Roman" w:cs="Times New Roman" w:hAnsi="Times New Roman"/>
              </w:rPr>
            </w:pPr>
            <w:r>
              <w:rPr>
                <w:rFonts w:ascii="Times New Roman" w:cs="Times New Roman" w:hAnsi="Times New Roman"/>
              </w:rPr>
              <w:t>Linked 5 farmers to passion fruit nursery in Bomet County  who purchased over 1000 seedlings</w:t>
            </w:r>
          </w:p>
          <w:p>
            <w:pPr>
              <w:pStyle w:val="style0"/>
              <w:rPr>
                <w:rFonts w:ascii="Times New Roman" w:cs="Times New Roman" w:hAnsi="Times New Roman"/>
              </w:rPr>
            </w:pPr>
            <w:r>
              <w:rPr>
                <w:rFonts w:ascii="Times New Roman" w:cs="Times New Roman" w:hAnsi="Times New Roman"/>
              </w:rPr>
              <w:t>Participated in training of banana tissue culture nursery owners on nursery establishment, maintenance and certification</w:t>
            </w:r>
          </w:p>
          <w:p>
            <w:pPr>
              <w:pStyle w:val="style0"/>
              <w:rPr>
                <w:rFonts w:ascii="Times New Roman" w:cs="Times New Roman" w:hAnsi="Times New Roman"/>
              </w:rPr>
            </w:pPr>
            <w:r>
              <w:rPr>
                <w:rFonts w:ascii="Times New Roman" w:cs="Times New Roman" w:hAnsi="Times New Roman"/>
              </w:rPr>
              <w:t xml:space="preserve">Hosted local vegetable value chain processing groups  during Kisii show exhibitions  </w:t>
            </w:r>
          </w:p>
        </w:tc>
      </w:tr>
      <w:tr>
        <w:tblPrEx/>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BGAK</w:t>
            </w:r>
          </w:p>
        </w:tc>
        <w:tc>
          <w:tcPr>
            <w:tcW w:w="1559"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Facilitation/ coordination</w:t>
            </w: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The Association that organized training for 60  banana producer groups and links them to markets</w:t>
            </w:r>
          </w:p>
          <w:p>
            <w:pPr>
              <w:pStyle w:val="style0"/>
              <w:rPr>
                <w:rFonts w:ascii="Times New Roman" w:cs="Times New Roman" w:hAnsi="Times New Roman"/>
              </w:rPr>
            </w:pPr>
            <w:r>
              <w:rPr>
                <w:rFonts w:ascii="Times New Roman" w:cs="Times New Roman" w:hAnsi="Times New Roman"/>
              </w:rPr>
              <w:t>Participated in lobbying and advocacy for banana issues to the county government 2 of which were addressed in plans and budget: supply of TC banana plantlets to vulnerable groups, Purchase of  plantlets by the county government from local nurseries</w:t>
            </w:r>
          </w:p>
        </w:tc>
      </w:tr>
      <w:tr>
        <w:tblPrEx/>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KENAFF</w:t>
            </w:r>
          </w:p>
        </w:tc>
        <w:tc>
          <w:tcPr>
            <w:tcW w:w="1559"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Facilitation/coordination</w:t>
            </w: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The Federation that unites farmer groups together to promote trade</w:t>
            </w:r>
          </w:p>
          <w:p>
            <w:pPr>
              <w:pStyle w:val="style0"/>
              <w:rPr>
                <w:rFonts w:ascii="Times New Roman" w:cs="Times New Roman" w:hAnsi="Times New Roman"/>
              </w:rPr>
            </w:pPr>
            <w:r>
              <w:rPr>
                <w:rFonts w:ascii="Times New Roman" w:cs="Times New Roman" w:hAnsi="Times New Roman"/>
              </w:rPr>
              <w:t>Organized 2 agribusiness agenda forum: one with farmer 45 representative from all over the county and another one with agribusiness service providers. The outcome were functional business linkages</w:t>
            </w:r>
          </w:p>
          <w:p>
            <w:pPr>
              <w:pStyle w:val="style0"/>
              <w:rPr>
                <w:rFonts w:ascii="Times New Roman" w:cs="Times New Roman" w:hAnsi="Times New Roman"/>
              </w:rPr>
            </w:pPr>
            <w:r>
              <w:rPr>
                <w:rFonts w:ascii="Times New Roman" w:cs="Times New Roman" w:hAnsi="Times New Roman"/>
              </w:rPr>
              <w:t>Promoted ethane gas reduction strategy through construction of bio gas digesters(246 digesters were constructed)</w:t>
            </w:r>
          </w:p>
        </w:tc>
      </w:tr>
      <w:tr>
        <w:tblPrEx/>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ONE HEN PROJECT/Sky SACCO</w:t>
            </w:r>
          </w:p>
        </w:tc>
        <w:tc>
          <w:tcPr>
            <w:tcW w:w="1559"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Financial</w:t>
            </w: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This is a project that promoted local poultry project in rural Nyamira by giving a hen and a cage</w:t>
            </w:r>
          </w:p>
          <w:p>
            <w:pPr>
              <w:pStyle w:val="style0"/>
              <w:rPr>
                <w:rFonts w:ascii="Times New Roman" w:cs="Times New Roman" w:hAnsi="Times New Roman"/>
              </w:rPr>
            </w:pPr>
            <w:r>
              <w:rPr>
                <w:rFonts w:ascii="Times New Roman" w:cs="Times New Roman" w:hAnsi="Times New Roman"/>
              </w:rPr>
              <w:t>Currently it is offering financial serviced to its members by giving affordable credit</w:t>
            </w:r>
          </w:p>
        </w:tc>
      </w:tr>
      <w:tr>
        <w:tblPrEx/>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FARMERS UNITED</w:t>
            </w:r>
          </w:p>
        </w:tc>
        <w:tc>
          <w:tcPr>
            <w:tcW w:w="1559"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 xml:space="preserve">An NGO that promotes affordable credits to farmer groups in kind (fertilizer and seeds. </w:t>
            </w:r>
          </w:p>
          <w:p>
            <w:pPr>
              <w:pStyle w:val="style0"/>
              <w:rPr>
                <w:rFonts w:ascii="Times New Roman" w:cs="Times New Roman" w:hAnsi="Times New Roman"/>
              </w:rPr>
            </w:pPr>
            <w:r>
              <w:rPr>
                <w:rFonts w:ascii="Times New Roman" w:cs="Times New Roman" w:hAnsi="Times New Roman"/>
              </w:rPr>
              <w:t>Offers capacity building   of farmer groups on fertilizer use</w:t>
            </w:r>
          </w:p>
        </w:tc>
      </w:tr>
      <w:tr>
        <w:tblPrEx/>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AFRICA HARVEST</w:t>
            </w:r>
          </w:p>
        </w:tc>
        <w:tc>
          <w:tcPr>
            <w:tcW w:w="1559"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An International NGO that promotes banana production and productivity: Established 2 varietal demonstration plots</w:t>
            </w:r>
          </w:p>
          <w:p>
            <w:pPr>
              <w:pStyle w:val="style0"/>
              <w:rPr>
                <w:rFonts w:ascii="Times New Roman" w:cs="Times New Roman" w:hAnsi="Times New Roman"/>
              </w:rPr>
            </w:pPr>
            <w:r>
              <w:rPr>
                <w:rFonts w:ascii="Times New Roman" w:cs="Times New Roman" w:hAnsi="Times New Roman"/>
              </w:rPr>
              <w:t xml:space="preserve"> Organized and carried out two farmer field days at the varietal demonstration cites. </w:t>
            </w:r>
          </w:p>
        </w:tc>
      </w:tr>
      <w:tr>
        <w:tblPrEx/>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World Vision</w:t>
            </w:r>
          </w:p>
        </w:tc>
        <w:tc>
          <w:tcPr>
            <w:tcW w:w="1559"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Facilitation</w:t>
            </w: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Constructed and stocked (with 3000 plantlets) a banana hardening nursery for Chache Youth Bunge</w:t>
            </w:r>
          </w:p>
          <w:p>
            <w:pPr>
              <w:pStyle w:val="style0"/>
              <w:rPr>
                <w:rFonts w:ascii="Times New Roman" w:cs="Times New Roman" w:hAnsi="Times New Roman"/>
              </w:rPr>
            </w:pPr>
            <w:r>
              <w:rPr>
                <w:rFonts w:ascii="Times New Roman" w:cs="Times New Roman" w:hAnsi="Times New Roman"/>
              </w:rPr>
              <w:t>Organized 6 field days and facilitated extension officers to go and train the farmers</w:t>
            </w:r>
          </w:p>
          <w:p>
            <w:pPr>
              <w:pStyle w:val="style0"/>
              <w:rPr>
                <w:rFonts w:ascii="Times New Roman" w:cs="Times New Roman" w:hAnsi="Times New Roman"/>
              </w:rPr>
            </w:pPr>
            <w:r>
              <w:rPr>
                <w:rFonts w:ascii="Times New Roman" w:cs="Times New Roman" w:hAnsi="Times New Roman"/>
              </w:rPr>
              <w:t xml:space="preserve">Collaborated with the county government to install electricity at Honey and Banana processing plant at Kiabora Shed </w:t>
            </w:r>
          </w:p>
          <w:p>
            <w:pPr>
              <w:pStyle w:val="style0"/>
              <w:rPr>
                <w:rFonts w:ascii="Times New Roman" w:cs="Times New Roman" w:hAnsi="Times New Roman"/>
              </w:rPr>
            </w:pPr>
            <w:r>
              <w:rPr>
                <w:rFonts w:ascii="Times New Roman" w:cs="Times New Roman" w:hAnsi="Times New Roman"/>
              </w:rPr>
              <w:t>Facilitated capacity building of {45 (9M/36F)} for 3 five days workshops on value addition, processing and food.</w:t>
            </w:r>
          </w:p>
          <w:p>
            <w:pPr>
              <w:pStyle w:val="style0"/>
              <w:rPr>
                <w:rFonts w:ascii="Times New Roman" w:cs="Times New Roman" w:hAnsi="Times New Roman"/>
              </w:rPr>
            </w:pPr>
            <w:r>
              <w:rPr>
                <w:rFonts w:ascii="Times New Roman" w:cs="Times New Roman" w:hAnsi="Times New Roman"/>
              </w:rPr>
              <w:t>Co-funded two stakeholders forums with the programme hence improving sector coordination</w:t>
            </w:r>
          </w:p>
        </w:tc>
      </w:tr>
      <w:tr>
        <w:tblPrEx/>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MANGA HEART</w:t>
            </w:r>
          </w:p>
        </w:tc>
        <w:tc>
          <w:tcPr>
            <w:tcW w:w="1559"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An NGO that deals with vulnerable members of the community.</w:t>
            </w:r>
          </w:p>
          <w:p>
            <w:pPr>
              <w:pStyle w:val="style0"/>
              <w:rPr>
                <w:rFonts w:ascii="Times New Roman" w:cs="Times New Roman" w:hAnsi="Times New Roman"/>
              </w:rPr>
            </w:pPr>
            <w:r>
              <w:rPr>
                <w:rFonts w:ascii="Times New Roman" w:cs="Times New Roman" w:hAnsi="Times New Roman"/>
              </w:rPr>
              <w:t>It established 2 green houses for vulnerable  groups</w:t>
            </w:r>
          </w:p>
          <w:p>
            <w:pPr>
              <w:pStyle w:val="style0"/>
              <w:rPr>
                <w:rFonts w:ascii="Times New Roman" w:cs="Times New Roman" w:hAnsi="Times New Roman"/>
              </w:rPr>
            </w:pPr>
            <w:r>
              <w:rPr>
                <w:rFonts w:ascii="Times New Roman" w:cs="Times New Roman" w:hAnsi="Times New Roman"/>
              </w:rPr>
              <w:t>Has community outreach persons who train vulnerable groups members on vegetable production and nutrition</w:t>
            </w:r>
          </w:p>
        </w:tc>
      </w:tr>
      <w:tr>
        <w:tblPrEx/>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KIWASH</w:t>
            </w:r>
          </w:p>
        </w:tc>
        <w:tc>
          <w:tcPr>
            <w:tcW w:w="1559"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Supplied 20 vulnerable groups with 150g of assorted vegetable seed each</w:t>
            </w:r>
          </w:p>
          <w:p>
            <w:pPr>
              <w:pStyle w:val="style0"/>
              <w:rPr>
                <w:rFonts w:ascii="Times New Roman" w:cs="Times New Roman" w:hAnsi="Times New Roman"/>
              </w:rPr>
            </w:pPr>
            <w:r>
              <w:rPr>
                <w:rFonts w:ascii="Times New Roman" w:cs="Times New Roman" w:hAnsi="Times New Roman"/>
              </w:rPr>
              <w:t>Linkage of farmer groups to other service providers(those offering irrigation facilities)</w:t>
            </w:r>
          </w:p>
        </w:tc>
      </w:tr>
      <w:tr>
        <w:tblPrEx/>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KEBS</w:t>
            </w:r>
          </w:p>
        </w:tc>
        <w:tc>
          <w:tcPr>
            <w:tcW w:w="1559"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Trained {40 (6M/36F)} local vegetable value chain actors on Standardization of products, quality Standards, packaging and labelling</w:t>
            </w:r>
          </w:p>
          <w:p>
            <w:pPr>
              <w:pStyle w:val="style0"/>
              <w:rPr>
                <w:rFonts w:ascii="Times New Roman" w:cs="Times New Roman" w:hAnsi="Times New Roman"/>
              </w:rPr>
            </w:pPr>
            <w:r>
              <w:rPr>
                <w:rFonts w:ascii="Times New Roman" w:cs="Times New Roman" w:hAnsi="Times New Roman"/>
              </w:rPr>
              <w:t>Subsidized certification fees of 6 local vegetables products to KES 11,000</w:t>
            </w:r>
          </w:p>
          <w:p>
            <w:pPr>
              <w:pStyle w:val="style0"/>
              <w:rPr>
                <w:rFonts w:ascii="Times New Roman" w:cs="Times New Roman" w:hAnsi="Times New Roman"/>
              </w:rPr>
            </w:pPr>
            <w:r>
              <w:rPr>
                <w:rFonts w:ascii="Times New Roman" w:cs="Times New Roman" w:hAnsi="Times New Roman"/>
              </w:rPr>
              <w:t>Certified with standardization mark of quality Crisps for Nyangorora processors; banana bread and buns for Nyavile Bakers; Long Life Milk for Highland Foods and creameries; Wimbi flour and dried products for Borabu Food Processors</w:t>
            </w:r>
          </w:p>
        </w:tc>
      </w:tr>
      <w:tr>
        <w:tblPrEx/>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KDB</w:t>
            </w:r>
          </w:p>
        </w:tc>
        <w:tc>
          <w:tcPr>
            <w:tcW w:w="1559"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 xml:space="preserve">Regulatory                                                                                                                                                                                                                                                                                                         </w:t>
            </w: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 xml:space="preserve">Held one county wide Safe milk consumption  campaigns, </w:t>
            </w:r>
          </w:p>
          <w:p>
            <w:pPr>
              <w:pStyle w:val="style0"/>
              <w:rPr>
                <w:rFonts w:ascii="Times New Roman" w:cs="Times New Roman" w:hAnsi="Times New Roman"/>
              </w:rPr>
            </w:pPr>
            <w:r>
              <w:rPr>
                <w:rFonts w:ascii="Times New Roman" w:cs="Times New Roman" w:hAnsi="Times New Roman"/>
              </w:rPr>
              <w:t>Carried out routine Surveillance on milk outlets, licensed three milk  traders</w:t>
            </w:r>
          </w:p>
          <w:p>
            <w:pPr>
              <w:pStyle w:val="style0"/>
              <w:rPr>
                <w:rFonts w:ascii="Times New Roman" w:cs="Times New Roman" w:hAnsi="Times New Roman"/>
              </w:rPr>
            </w:pPr>
            <w:r>
              <w:rPr>
                <w:rFonts w:ascii="Times New Roman" w:cs="Times New Roman" w:hAnsi="Times New Roman"/>
              </w:rPr>
              <w:t>Capacity building of 10 (7M/3F) livestock production extension services providers for 2 days as TOTs of Yogurt and Mala making, standardization, packaging and labelling.</w:t>
            </w:r>
          </w:p>
          <w:p>
            <w:pPr>
              <w:pStyle w:val="style0"/>
              <w:rPr>
                <w:rFonts w:ascii="Times New Roman" w:cs="Times New Roman" w:hAnsi="Times New Roman"/>
              </w:rPr>
            </w:pPr>
            <w:r>
              <w:rPr>
                <w:rFonts w:ascii="Times New Roman" w:cs="Times New Roman" w:hAnsi="Times New Roman"/>
              </w:rPr>
              <w:t>Supervised and Monitored trainings on value addition, standardization, packaging and labelling for five dairy groups. On group is processing and selling yogurt</w:t>
            </w:r>
          </w:p>
          <w:p>
            <w:pPr>
              <w:pStyle w:val="style0"/>
              <w:rPr>
                <w:rFonts w:ascii="Times New Roman" w:cs="Times New Roman" w:hAnsi="Times New Roman"/>
              </w:rPr>
            </w:pPr>
            <w:r>
              <w:rPr>
                <w:rFonts w:ascii="Times New Roman" w:cs="Times New Roman" w:hAnsi="Times New Roman"/>
              </w:rPr>
              <w:t xml:space="preserve">Participated in training of 100 dairy value chain groups on safe production and handling of milk </w:t>
            </w:r>
          </w:p>
        </w:tc>
      </w:tr>
      <w:tr>
        <w:tblPrEx/>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USAID KAVES</w:t>
            </w:r>
          </w:p>
        </w:tc>
        <w:tc>
          <w:tcPr>
            <w:tcW w:w="1559"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Support services</w:t>
            </w: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 xml:space="preserve">Deployed a fulltime dairy production field officer in the county who offered animal production trainings to cow milk value chain groups. </w:t>
            </w:r>
          </w:p>
          <w:p>
            <w:pPr>
              <w:pStyle w:val="style0"/>
              <w:rPr>
                <w:rFonts w:ascii="Times New Roman" w:cs="Times New Roman" w:hAnsi="Times New Roman"/>
              </w:rPr>
            </w:pPr>
            <w:r>
              <w:rPr>
                <w:rFonts w:ascii="Times New Roman" w:cs="Times New Roman" w:hAnsi="Times New Roman"/>
              </w:rPr>
              <w:t xml:space="preserve">Deployed a full time agribusiness extension officer to Capacity building banana value chain groups on Good Agronomic Practices(GAP) and organized marketing; </w:t>
            </w:r>
          </w:p>
          <w:p>
            <w:pPr>
              <w:pStyle w:val="style0"/>
              <w:rPr>
                <w:rFonts w:ascii="Times New Roman" w:cs="Times New Roman" w:hAnsi="Times New Roman"/>
              </w:rPr>
            </w:pPr>
            <w:r>
              <w:rPr>
                <w:rFonts w:ascii="Times New Roman" w:cs="Times New Roman" w:hAnsi="Times New Roman"/>
              </w:rPr>
              <w:t>This lead to operationalization of 7 banana collection centres and improved banana production.</w:t>
            </w:r>
          </w:p>
          <w:p>
            <w:pPr>
              <w:pStyle w:val="style0"/>
              <w:rPr>
                <w:rFonts w:ascii="Times New Roman" w:cs="Times New Roman" w:hAnsi="Times New Roman"/>
              </w:rPr>
            </w:pPr>
            <w:r>
              <w:rPr>
                <w:rFonts w:ascii="Times New Roman" w:cs="Times New Roman" w:hAnsi="Times New Roman"/>
              </w:rPr>
              <w:t>Renovated 4 banana collection centres at a tune of KES 250,000</w:t>
            </w:r>
          </w:p>
          <w:p>
            <w:pPr>
              <w:pStyle w:val="style0"/>
              <w:rPr>
                <w:rFonts w:ascii="Times New Roman" w:cs="Times New Roman" w:hAnsi="Times New Roman"/>
              </w:rPr>
            </w:pPr>
            <w:r>
              <w:rPr>
                <w:rFonts w:ascii="Times New Roman" w:cs="Times New Roman" w:hAnsi="Times New Roman"/>
              </w:rPr>
              <w:t>Established 4 banana hardening nurseries in the county</w:t>
            </w:r>
          </w:p>
          <w:p>
            <w:pPr>
              <w:pStyle w:val="style0"/>
              <w:rPr>
                <w:rFonts w:ascii="Times New Roman" w:cs="Times New Roman" w:hAnsi="Times New Roman"/>
              </w:rPr>
            </w:pPr>
            <w:r>
              <w:rPr>
                <w:rFonts w:ascii="Times New Roman" w:cs="Times New Roman" w:hAnsi="Times New Roman"/>
              </w:rPr>
              <w:t>Supplied  for free 2000 semi hardened plantlets to 4 banana hardening</w:t>
            </w:r>
          </w:p>
        </w:tc>
      </w:tr>
      <w:tr>
        <w:tblPrEx/>
        <w:trPr>
          <w:trHeight w:val="1205" w:hRule="atLeast"/>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AgriPar</w:t>
            </w:r>
          </w:p>
        </w:tc>
        <w:tc>
          <w:tcPr>
            <w:tcW w:w="1559"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Virtual</w:t>
            </w: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An Israel company that has initiated an SMS market platform; Pilot project is on- going in Nyamusi Division</w:t>
            </w:r>
          </w:p>
          <w:p>
            <w:pPr>
              <w:pStyle w:val="style0"/>
              <w:rPr>
                <w:rFonts w:ascii="Times New Roman" w:cs="Times New Roman" w:hAnsi="Times New Roman"/>
              </w:rPr>
            </w:pPr>
            <w:r>
              <w:rPr>
                <w:rFonts w:ascii="Times New Roman" w:cs="Times New Roman" w:hAnsi="Times New Roman"/>
              </w:rPr>
              <w:t>Training on E-marketing  for 20 extension service provider 30 collection centre committees</w:t>
            </w:r>
          </w:p>
        </w:tc>
      </w:tr>
      <w:tr>
        <w:tblPrEx/>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Department of Meteorological Services</w:t>
            </w:r>
          </w:p>
        </w:tc>
        <w:tc>
          <w:tcPr>
            <w:tcW w:w="1559"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Advisory</w:t>
            </w: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Partners with department in funding weather scenario -planning and weather  advisory dissemination</w:t>
            </w:r>
          </w:p>
          <w:p>
            <w:pPr>
              <w:pStyle w:val="style0"/>
              <w:rPr>
                <w:rFonts w:ascii="Times New Roman" w:cs="Times New Roman" w:hAnsi="Times New Roman"/>
              </w:rPr>
            </w:pPr>
            <w:r>
              <w:rPr>
                <w:rFonts w:ascii="Times New Roman" w:cs="Times New Roman" w:hAnsi="Times New Roman"/>
              </w:rPr>
              <w:t xml:space="preserve">Dissemination of county weekly weather information to value chain actor through emails. </w:t>
            </w:r>
          </w:p>
          <w:p>
            <w:pPr>
              <w:pStyle w:val="style0"/>
              <w:rPr>
                <w:rFonts w:ascii="Times New Roman" w:cs="Times New Roman" w:hAnsi="Times New Roman"/>
              </w:rPr>
            </w:pPr>
            <w:r>
              <w:rPr>
                <w:rFonts w:ascii="Times New Roman" w:cs="Times New Roman" w:hAnsi="Times New Roman"/>
              </w:rPr>
              <w:t>Release of seasonal weather information MAM and OND projection and advisory</w:t>
            </w:r>
          </w:p>
        </w:tc>
      </w:tr>
      <w:tr>
        <w:tblPrEx/>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Youth Enterprise Fund</w:t>
            </w:r>
          </w:p>
        </w:tc>
        <w:tc>
          <w:tcPr>
            <w:tcW w:w="1559"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Financial</w:t>
            </w: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The  Fund Officials sensitized  Value Chain Core Groups {15(8M/7F)} on affordable credit</w:t>
            </w:r>
          </w:p>
          <w:p>
            <w:pPr>
              <w:pStyle w:val="style0"/>
              <w:rPr>
                <w:rFonts w:ascii="Times New Roman" w:cs="Times New Roman" w:hAnsi="Times New Roman"/>
              </w:rPr>
            </w:pPr>
            <w:r>
              <w:rPr>
                <w:rFonts w:ascii="Times New Roman" w:cs="Times New Roman" w:hAnsi="Times New Roman"/>
              </w:rPr>
              <w:t xml:space="preserve"> Capacity building of 24 banana and local vegetable value chain groups  on business management skills, financial management &amp; group dynamics</w:t>
            </w:r>
          </w:p>
        </w:tc>
      </w:tr>
      <w:tr>
        <w:tblPrEx/>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Women Enterprise Fund</w:t>
            </w:r>
          </w:p>
        </w:tc>
        <w:tc>
          <w:tcPr>
            <w:tcW w:w="1559"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Financial</w:t>
            </w: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The  Fund Officials sensitized  Value Chain Core Groups {15(8M/7F)} on affordable credit</w:t>
            </w:r>
          </w:p>
          <w:p>
            <w:pPr>
              <w:pStyle w:val="style0"/>
              <w:rPr>
                <w:rFonts w:ascii="Times New Roman" w:cs="Times New Roman" w:hAnsi="Times New Roman"/>
              </w:rPr>
            </w:pPr>
            <w:r>
              <w:rPr>
                <w:rFonts w:ascii="Times New Roman" w:cs="Times New Roman" w:hAnsi="Times New Roman"/>
              </w:rPr>
              <w:t>Increase linkage  to affordable credit, Capacity building of 24 banana and local vegetable value chain groups  on business management skills, financial management &amp; group dynamics</w:t>
            </w:r>
          </w:p>
        </w:tc>
      </w:tr>
      <w:tr>
        <w:tblPrEx/>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Disaster Risk Reduction Committee (DRRC)</w:t>
            </w:r>
          </w:p>
        </w:tc>
        <w:tc>
          <w:tcPr>
            <w:tcW w:w="1559"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Private extension</w:t>
            </w: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This is a committee that effectively Disseminated risk reduction related information/advisories to all producers in Nyamira North during el’ nino</w:t>
            </w:r>
          </w:p>
          <w:p>
            <w:pPr>
              <w:pStyle w:val="style0"/>
              <w:rPr>
                <w:rFonts w:ascii="Times New Roman" w:cs="Times New Roman" w:hAnsi="Times New Roman"/>
              </w:rPr>
            </w:pPr>
            <w:r>
              <w:rPr>
                <w:rFonts w:ascii="Times New Roman" w:cs="Times New Roman" w:hAnsi="Times New Roman"/>
              </w:rPr>
              <w:t>Disseminated weather advisories to value chain groups in Nyamira North Sub County</w:t>
            </w:r>
          </w:p>
        </w:tc>
      </w:tr>
      <w:tr>
        <w:tblPrEx/>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Equity Bank</w:t>
            </w:r>
          </w:p>
        </w:tc>
        <w:tc>
          <w:tcPr>
            <w:tcW w:w="1559"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Financial</w:t>
            </w: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Increase accessibility of affordable credit Capacity building on financial management</w:t>
            </w:r>
          </w:p>
        </w:tc>
      </w:tr>
      <w:tr>
        <w:tblPrEx/>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Kenya Commercial Bank</w:t>
            </w:r>
          </w:p>
        </w:tc>
        <w:tc>
          <w:tcPr>
            <w:tcW w:w="1559"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Financial</w:t>
            </w: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Sensitized the value chain actors on available products</w:t>
            </w:r>
          </w:p>
          <w:p>
            <w:pPr>
              <w:pStyle w:val="style0"/>
              <w:rPr>
                <w:rFonts w:ascii="Times New Roman" w:cs="Times New Roman" w:hAnsi="Times New Roman"/>
              </w:rPr>
            </w:pPr>
            <w:r>
              <w:rPr>
                <w:rFonts w:ascii="Times New Roman" w:cs="Times New Roman" w:hAnsi="Times New Roman"/>
              </w:rPr>
              <w:t>Increased accessibility of affordable credit Capacity building on financial management</w:t>
            </w:r>
          </w:p>
        </w:tc>
      </w:tr>
      <w:tr>
        <w:tblPrEx/>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Dept. of trade, cooperative and enterprise development</w:t>
            </w:r>
          </w:p>
        </w:tc>
        <w:tc>
          <w:tcPr>
            <w:tcW w:w="1559"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The department is very instrumental in registration of cooperative movements:</w:t>
            </w:r>
          </w:p>
          <w:p>
            <w:pPr>
              <w:pStyle w:val="style0"/>
              <w:rPr>
                <w:rFonts w:ascii="Times New Roman" w:cs="Times New Roman" w:hAnsi="Times New Roman"/>
              </w:rPr>
            </w:pPr>
            <w:r>
              <w:rPr>
                <w:rFonts w:ascii="Times New Roman" w:cs="Times New Roman" w:hAnsi="Times New Roman"/>
              </w:rPr>
              <w:t xml:space="preserve"> It registered Dairy Apex Cooperative,</w:t>
            </w:r>
          </w:p>
          <w:p>
            <w:pPr>
              <w:pStyle w:val="style0"/>
              <w:rPr>
                <w:rFonts w:ascii="Times New Roman" w:cs="Times New Roman" w:hAnsi="Times New Roman"/>
              </w:rPr>
            </w:pPr>
            <w:r>
              <w:rPr>
                <w:rFonts w:ascii="Times New Roman" w:cs="Times New Roman" w:hAnsi="Times New Roman"/>
              </w:rPr>
              <w:t>It is in the process of registering Banana owners Association and Local Vegetables producer and marketing cooperative society,</w:t>
            </w:r>
          </w:p>
          <w:p>
            <w:pPr>
              <w:pStyle w:val="style0"/>
              <w:rPr>
                <w:rFonts w:ascii="Times New Roman" w:cs="Times New Roman" w:hAnsi="Times New Roman"/>
              </w:rPr>
            </w:pPr>
            <w:r>
              <w:rPr>
                <w:rFonts w:ascii="Times New Roman" w:cs="Times New Roman" w:hAnsi="Times New Roman"/>
              </w:rPr>
              <w:t>Capacity building of dairy cooperative society officials22 and 50 milk marketing groups officials on group dynamics and  cooperatives management</w:t>
            </w:r>
          </w:p>
          <w:p>
            <w:pPr>
              <w:pStyle w:val="style0"/>
              <w:rPr>
                <w:rFonts w:ascii="Times New Roman" w:cs="Times New Roman" w:hAnsi="Times New Roman"/>
              </w:rPr>
            </w:pPr>
            <w:r>
              <w:rPr>
                <w:rFonts w:ascii="Times New Roman" w:cs="Times New Roman" w:hAnsi="Times New Roman"/>
              </w:rPr>
              <w:t>Played a key role in development of the cooperative strategic plans</w:t>
            </w:r>
          </w:p>
        </w:tc>
      </w:tr>
      <w:tr>
        <w:tblPrEx/>
        <w:trPr/>
        <w:tc>
          <w:tcPr>
            <w:tcW w:w="1345"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Kenya Seed Company</w:t>
            </w:r>
          </w:p>
        </w:tc>
        <w:tc>
          <w:tcPr>
            <w:tcW w:w="1559"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Seed production, outreach</w:t>
            </w:r>
          </w:p>
        </w:tc>
        <w:tc>
          <w:tcPr>
            <w:tcW w:w="6968" w:type="dxa"/>
            <w:tcBorders>
              <w:top w:val="single" w:sz="4" w:space="0" w:color="auto"/>
              <w:left w:val="single" w:sz="4" w:space="0" w:color="auto"/>
              <w:bottom w:val="single" w:sz="4" w:space="0" w:color="auto"/>
              <w:right w:val="single" w:sz="4" w:space="0" w:color="auto"/>
            </w:tcBorders>
            <w:hideMark/>
          </w:tcPr>
          <w:p>
            <w:pPr>
              <w:pStyle w:val="style0"/>
              <w:rPr>
                <w:rFonts w:ascii="Times New Roman" w:cs="Times New Roman" w:hAnsi="Times New Roman"/>
              </w:rPr>
            </w:pPr>
            <w:r>
              <w:rPr>
                <w:rFonts w:ascii="Times New Roman" w:cs="Times New Roman" w:hAnsi="Times New Roman"/>
              </w:rPr>
              <w:t xml:space="preserve">Provided clean vegetable seed and pasture seeds. Establishment of demonstration sites at the sub county level </w:t>
            </w:r>
          </w:p>
          <w:p>
            <w:pPr>
              <w:pStyle w:val="style0"/>
              <w:rPr>
                <w:rFonts w:ascii="Times New Roman" w:cs="Times New Roman" w:hAnsi="Times New Roman"/>
              </w:rPr>
            </w:pPr>
            <w:r>
              <w:rPr>
                <w:rFonts w:ascii="Times New Roman" w:cs="Times New Roman" w:hAnsi="Times New Roman"/>
              </w:rPr>
              <w:t>Participated in county field days  and exhibitions</w:t>
            </w:r>
          </w:p>
        </w:tc>
      </w:tr>
      <w:tr>
        <w:tblPrEx/>
        <w:trPr/>
        <w:tc>
          <w:tcPr>
            <w:tcW w:w="1345"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r>
              <w:rPr>
                <w:rFonts w:ascii="Times New Roman" w:cs="Times New Roman" w:hAnsi="Times New Roman"/>
              </w:rPr>
              <w:t>Kenya Tea Development Agenct</w:t>
            </w:r>
          </w:p>
        </w:tc>
        <w:tc>
          <w:tcPr>
            <w:tcW w:w="1559"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r>
              <w:rPr>
                <w:rFonts w:ascii="Times New Roman" w:cs="Times New Roman" w:hAnsi="Times New Roman"/>
              </w:rPr>
              <w:t>Processing &amp; marketing of tea, Advisory services</w:t>
            </w:r>
          </w:p>
        </w:tc>
        <w:tc>
          <w:tcPr>
            <w:tcW w:w="6968"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r>
              <w:rPr>
                <w:rFonts w:ascii="Times New Roman" w:cs="Times New Roman" w:hAnsi="Times New Roman"/>
              </w:rPr>
              <w:t>Collection and processing of tea. Provide tea extension services to tea farmers. Marketing of tea on behalf of farmer</w:t>
            </w:r>
          </w:p>
        </w:tc>
      </w:tr>
      <w:tr>
        <w:tblPrEx/>
        <w:trPr/>
        <w:tc>
          <w:tcPr>
            <w:tcW w:w="1345"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r>
              <w:rPr>
                <w:rFonts w:ascii="Times New Roman" w:cs="Times New Roman" w:hAnsi="Times New Roman"/>
              </w:rPr>
              <w:t>AgriBiz</w:t>
            </w:r>
          </w:p>
        </w:tc>
        <w:tc>
          <w:tcPr>
            <w:tcW w:w="1559"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r>
              <w:rPr>
                <w:rFonts w:ascii="Times New Roman" w:cs="Times New Roman" w:hAnsi="Times New Roman"/>
              </w:rPr>
              <w:t>Financing of groups &amp; MSMES</w:t>
            </w:r>
          </w:p>
        </w:tc>
        <w:tc>
          <w:tcPr>
            <w:tcW w:w="6968"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r>
              <w:rPr>
                <w:rFonts w:ascii="Times New Roman" w:cs="Times New Roman" w:hAnsi="Times New Roman"/>
              </w:rPr>
              <w:t>Provide financial support to groups &amp; MSMEs</w:t>
            </w:r>
          </w:p>
          <w:p>
            <w:pPr>
              <w:pStyle w:val="style0"/>
              <w:rPr>
                <w:rFonts w:ascii="Times New Roman" w:cs="Times New Roman" w:hAnsi="Times New Roman"/>
              </w:rPr>
            </w:pPr>
            <w:r>
              <w:rPr>
                <w:rFonts w:ascii="Times New Roman" w:cs="Times New Roman" w:hAnsi="Times New Roman"/>
              </w:rPr>
              <w:t>Offer financial advisory services &amp; mentorship to groups &amp; SMEs</w:t>
            </w:r>
          </w:p>
        </w:tc>
      </w:tr>
      <w:tr>
        <w:tblPrEx/>
        <w:trPr/>
        <w:tc>
          <w:tcPr>
            <w:tcW w:w="1345"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r>
              <w:rPr>
                <w:rFonts w:ascii="Times New Roman" w:cs="Times New Roman" w:hAnsi="Times New Roman"/>
              </w:rPr>
              <w:t>AFA Pyrethrum</w:t>
            </w:r>
          </w:p>
        </w:tc>
        <w:tc>
          <w:tcPr>
            <w:tcW w:w="1559"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r>
              <w:rPr>
                <w:rFonts w:ascii="Times New Roman" w:cs="Times New Roman" w:hAnsi="Times New Roman"/>
              </w:rPr>
              <w:t>Regulatory services</w:t>
            </w:r>
          </w:p>
        </w:tc>
        <w:tc>
          <w:tcPr>
            <w:tcW w:w="6968"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r>
              <w:rPr>
                <w:rFonts w:ascii="Times New Roman" w:cs="Times New Roman" w:hAnsi="Times New Roman"/>
              </w:rPr>
              <w:t>Provide regulatory services to pyrethrum stakeholders</w:t>
            </w:r>
          </w:p>
          <w:p>
            <w:pPr>
              <w:pStyle w:val="style0"/>
              <w:rPr>
                <w:rFonts w:ascii="Times New Roman" w:cs="Times New Roman" w:hAnsi="Times New Roman"/>
              </w:rPr>
            </w:pPr>
            <w:r>
              <w:rPr>
                <w:rFonts w:ascii="Times New Roman" w:cs="Times New Roman" w:hAnsi="Times New Roman"/>
              </w:rPr>
              <w:t>In liaison with Counties, provide field technical services &amp; capacity development, Marketing of Kenyan pyrethrum, Create linkages and networks with potential pyrethrum sector stakeholders</w:t>
            </w:r>
          </w:p>
        </w:tc>
      </w:tr>
      <w:tr>
        <w:tblPrEx/>
        <w:trPr/>
        <w:tc>
          <w:tcPr>
            <w:tcW w:w="1345"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r>
              <w:rPr>
                <w:rFonts w:ascii="Times New Roman" w:cs="Times New Roman" w:hAnsi="Times New Roman"/>
              </w:rPr>
              <w:t>KEMFRI -Kisii</w:t>
            </w:r>
          </w:p>
        </w:tc>
        <w:tc>
          <w:tcPr>
            <w:tcW w:w="1559"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r>
              <w:rPr>
                <w:rFonts w:ascii="Times New Roman" w:cs="Times New Roman" w:hAnsi="Times New Roman"/>
              </w:rPr>
              <w:t>Research &amp; Development</w:t>
            </w:r>
          </w:p>
        </w:tc>
        <w:tc>
          <w:tcPr>
            <w:tcW w:w="6968"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r>
              <w:rPr>
                <w:rFonts w:ascii="Times New Roman" w:cs="Times New Roman" w:hAnsi="Times New Roman"/>
              </w:rPr>
              <w:t>Technology dissemination in the fish and blue economy in the region, conduct research in fish rearing and aquaculture.</w:t>
            </w:r>
          </w:p>
        </w:tc>
      </w:tr>
      <w:tr>
        <w:tblPrEx/>
        <w:trPr/>
        <w:tc>
          <w:tcPr>
            <w:tcW w:w="1345"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r>
              <w:rPr>
                <w:rFonts w:ascii="Times New Roman" w:cs="Times New Roman" w:hAnsi="Times New Roman"/>
              </w:rPr>
              <w:t>Agriculture Finance Corporation (AFC)</w:t>
            </w:r>
          </w:p>
        </w:tc>
        <w:tc>
          <w:tcPr>
            <w:tcW w:w="1559"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r>
              <w:rPr>
                <w:rFonts w:ascii="Times New Roman" w:cs="Times New Roman" w:hAnsi="Times New Roman"/>
              </w:rPr>
              <w:t>Financial services</w:t>
            </w:r>
          </w:p>
        </w:tc>
        <w:tc>
          <w:tcPr>
            <w:tcW w:w="6968"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r>
              <w:rPr>
                <w:rFonts w:ascii="Times New Roman" w:cs="Times New Roman" w:hAnsi="Times New Roman"/>
              </w:rPr>
              <w:t>Provide financial services to farmers, capacity development on financial investment &amp; literacy</w:t>
            </w:r>
          </w:p>
        </w:tc>
      </w:tr>
      <w:tr>
        <w:tblPrEx/>
        <w:trPr/>
        <w:tc>
          <w:tcPr>
            <w:tcW w:w="1345"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r>
              <w:rPr>
                <w:rFonts w:ascii="Times New Roman" w:cs="Times New Roman" w:hAnsi="Times New Roman"/>
              </w:rPr>
              <w:t>Nyamira North Women Sacco</w:t>
            </w:r>
          </w:p>
        </w:tc>
        <w:tc>
          <w:tcPr>
            <w:tcW w:w="1559"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r>
              <w:rPr>
                <w:rFonts w:ascii="Times New Roman" w:cs="Times New Roman" w:hAnsi="Times New Roman"/>
              </w:rPr>
              <w:t>Marketing Services, Financial services</w:t>
            </w:r>
          </w:p>
        </w:tc>
        <w:tc>
          <w:tcPr>
            <w:tcW w:w="6968"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r>
              <w:rPr>
                <w:rFonts w:ascii="Times New Roman" w:cs="Times New Roman" w:hAnsi="Times New Roman"/>
              </w:rPr>
              <w:t>Mobilize local vegetable women farmers to bulk and sell vegetables, offer a savings and credit scheme for women farmers</w:t>
            </w:r>
          </w:p>
        </w:tc>
      </w:tr>
      <w:tr>
        <w:tblPrEx/>
        <w:trPr/>
        <w:tc>
          <w:tcPr>
            <w:tcW w:w="1345"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r>
              <w:rPr>
                <w:rFonts w:ascii="Times New Roman" w:cs="Times New Roman" w:hAnsi="Times New Roman"/>
              </w:rPr>
              <w:t>Community Driven Development Committee (CDDC)</w:t>
            </w:r>
          </w:p>
        </w:tc>
        <w:tc>
          <w:tcPr>
            <w:tcW w:w="1559"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r>
              <w:rPr>
                <w:rFonts w:ascii="Times New Roman" w:cs="Times New Roman" w:hAnsi="Times New Roman"/>
              </w:rPr>
              <w:t>Coordination of community development</w:t>
            </w:r>
          </w:p>
        </w:tc>
        <w:tc>
          <w:tcPr>
            <w:tcW w:w="6968" w:type="dxa"/>
            <w:tcBorders>
              <w:top w:val="single" w:sz="4" w:space="0" w:color="auto"/>
              <w:left w:val="single" w:sz="4" w:space="0" w:color="auto"/>
              <w:bottom w:val="single" w:sz="4" w:space="0" w:color="auto"/>
              <w:right w:val="single" w:sz="4" w:space="0" w:color="auto"/>
            </w:tcBorders>
          </w:tcPr>
          <w:p>
            <w:pPr>
              <w:pStyle w:val="style0"/>
              <w:rPr>
                <w:rFonts w:ascii="Times New Roman" w:cs="Times New Roman" w:hAnsi="Times New Roman"/>
              </w:rPr>
            </w:pPr>
            <w:r>
              <w:rPr>
                <w:rFonts w:ascii="Times New Roman" w:cs="Times New Roman" w:hAnsi="Times New Roman"/>
              </w:rPr>
              <w:t>Help in prioritization and championing of community development, Monitor the implementation of funded community projects, Lobby for development projects within the communities.</w:t>
            </w:r>
          </w:p>
        </w:tc>
      </w:tr>
    </w:tbl>
    <w:p>
      <w:pPr>
        <w:pStyle w:val="style2"/>
        <w:rPr>
          <w:rFonts w:cs="Times New Roman"/>
        </w:rPr>
        <w:sectPr>
          <w:pgSz w:w="12240" w:h="15840" w:orient="portrait"/>
          <w:pgMar w:top="1440" w:right="1440" w:bottom="1440" w:left="1440" w:header="720" w:footer="720" w:gutter="0"/>
          <w:cols w:space="720"/>
          <w:docGrid w:linePitch="360"/>
        </w:sectPr>
      </w:pPr>
    </w:p>
    <w:bookmarkStart w:id="137" w:name="_Toc128318935"/>
    <w:p>
      <w:pPr>
        <w:pStyle w:val="style2"/>
        <w:rPr>
          <w:rFonts w:cs="Times New Roman"/>
        </w:rPr>
      </w:pPr>
      <w:r>
        <w:rPr>
          <w:rFonts w:cs="Times New Roman"/>
        </w:rPr>
        <w:t xml:space="preserve">Lands </w:t>
      </w:r>
      <w:r>
        <w:rPr>
          <w:rFonts w:cs="Times New Roman"/>
        </w:rPr>
        <w:t xml:space="preserve">and municipality </w:t>
      </w:r>
      <w:r>
        <w:rPr>
          <w:rFonts w:cs="Times New Roman"/>
        </w:rPr>
        <w:t>sub sector</w:t>
      </w:r>
      <w:bookmarkEnd w:id="13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75"/>
        <w:gridCol w:w="5275"/>
      </w:tblGrid>
      <w:tr>
        <w:trPr>
          <w:tblHeader/>
        </w:trPr>
        <w:tc>
          <w:tcPr>
            <w:tcW w:w="2179" w:type="pct"/>
            <w:tcBorders/>
            <w:vAlign w:val="center"/>
          </w:tcPr>
          <w:p>
            <w:pPr>
              <w:pStyle w:val="style0"/>
              <w:spacing w:after="0" w:lineRule="auto" w:line="360"/>
              <w:contextualSpacing/>
              <w:rPr>
                <w:rFonts w:ascii="Times New Roman" w:cs="Times New Roman" w:eastAsia="Calibri" w:hAnsi="Times New Roman"/>
              </w:rPr>
            </w:pPr>
            <w:r>
              <w:rPr>
                <w:rFonts w:ascii="Times New Roman" w:cs="Times New Roman" w:eastAsia="Calibri" w:hAnsi="Times New Roman"/>
                <w:b/>
                <w:bCs/>
              </w:rPr>
              <w:t>Stakeholder</w:t>
            </w:r>
          </w:p>
        </w:tc>
        <w:tc>
          <w:tcPr>
            <w:tcW w:w="2821" w:type="pct"/>
            <w:tcBorders/>
            <w:vAlign w:val="center"/>
          </w:tcPr>
          <w:p>
            <w:pPr>
              <w:pStyle w:val="style0"/>
              <w:spacing w:after="0" w:lineRule="auto" w:line="360"/>
              <w:contextualSpacing/>
              <w:rPr>
                <w:rFonts w:ascii="Times New Roman" w:cs="Times New Roman" w:eastAsia="Calibri" w:hAnsi="Times New Roman"/>
              </w:rPr>
            </w:pPr>
            <w:r>
              <w:rPr>
                <w:rFonts w:ascii="Times New Roman" w:cs="Times New Roman" w:eastAsia="Calibri" w:hAnsi="Times New Roman"/>
                <w:b/>
                <w:bCs/>
              </w:rPr>
              <w:t>Roles</w:t>
            </w:r>
          </w:p>
        </w:tc>
      </w:tr>
      <w:tr>
        <w:tblPrEx/>
        <w:trPr/>
        <w:tc>
          <w:tcPr>
            <w:tcW w:w="2179" w:type="pct"/>
            <w:tcBorders/>
          </w:tcPr>
          <w:p>
            <w:pPr>
              <w:pStyle w:val="style0"/>
              <w:keepNext/>
              <w:keepLines/>
              <w:spacing w:after="0" w:lineRule="auto" w:line="276"/>
              <w:rPr>
                <w:rFonts w:ascii="Times New Roman" w:cs="Times New Roman" w:eastAsia="Calibri" w:hAnsi="Times New Roman"/>
              </w:rPr>
            </w:pPr>
            <w:r>
              <w:rPr>
                <w:rFonts w:ascii="Times New Roman" w:cs="Times New Roman" w:eastAsia="Calibri" w:hAnsi="Times New Roman"/>
              </w:rPr>
              <w:t>National Government( Ministry of Lands and physical Planning)</w:t>
            </w:r>
          </w:p>
        </w:tc>
        <w:tc>
          <w:tcPr>
            <w:tcW w:w="2821" w:type="pct"/>
            <w:tcBorders/>
          </w:tcPr>
          <w:p>
            <w:pPr>
              <w:pStyle w:val="style0"/>
              <w:numPr>
                <w:ilvl w:val="0"/>
                <w:numId w:val="19"/>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Policy guidance and technical support</w:t>
            </w:r>
          </w:p>
          <w:p>
            <w:pPr>
              <w:pStyle w:val="style0"/>
              <w:numPr>
                <w:ilvl w:val="0"/>
                <w:numId w:val="19"/>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Formulation of conducive laws and training on management skills, Enforcement of laws</w:t>
            </w:r>
          </w:p>
          <w:p>
            <w:pPr>
              <w:pStyle w:val="style0"/>
              <w:numPr>
                <w:ilvl w:val="0"/>
                <w:numId w:val="19"/>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Resource provision</w:t>
            </w:r>
          </w:p>
        </w:tc>
      </w:tr>
      <w:tr>
        <w:tblPrEx/>
        <w:trPr/>
        <w:tc>
          <w:tcPr>
            <w:tcW w:w="2179" w:type="pct"/>
            <w:tcBorders/>
          </w:tcPr>
          <w:p>
            <w:pPr>
              <w:pStyle w:val="style0"/>
              <w:spacing w:after="0" w:lineRule="auto" w:line="360"/>
              <w:contextualSpacing/>
              <w:rPr>
                <w:rFonts w:ascii="Times New Roman" w:cs="Times New Roman" w:eastAsia="Calibri" w:hAnsi="Times New Roman"/>
              </w:rPr>
            </w:pPr>
            <w:r>
              <w:rPr>
                <w:rFonts w:ascii="Times New Roman" w:cs="Times New Roman" w:eastAsia="Calibri" w:hAnsi="Times New Roman"/>
              </w:rPr>
              <w:t>Community( juakali association, boda boda association)</w:t>
            </w:r>
          </w:p>
        </w:tc>
        <w:tc>
          <w:tcPr>
            <w:tcW w:w="2821" w:type="pct"/>
            <w:tcBorders/>
          </w:tcPr>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Provision of both skilled and unskilled labor</w:t>
            </w:r>
          </w:p>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Identify facilities to be repaired/ rehabilitated.</w:t>
            </w:r>
          </w:p>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 xml:space="preserve">Participate in decision making on issues affecting the sector </w:t>
            </w:r>
          </w:p>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 xml:space="preserve">Provide land to construct facilities </w:t>
            </w:r>
          </w:p>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Actively support the community strategies through active participation;</w:t>
            </w:r>
          </w:p>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To actively participate in and contribute to the provision of facilities through cost sharing</w:t>
            </w:r>
          </w:p>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Active participation in prioritization of projects and provide information on planning issues</w:t>
            </w:r>
          </w:p>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 xml:space="preserve">Engage in conservation of environmentally fragile areas </w:t>
            </w:r>
          </w:p>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Mobilization</w:t>
            </w:r>
          </w:p>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Promote investment in conservation of tourist attraction areas/sites</w:t>
            </w:r>
          </w:p>
        </w:tc>
      </w:tr>
      <w:tr>
        <w:tblPrEx/>
        <w:trPr>
          <w:trHeight w:val="1401" w:hRule="atLeast"/>
        </w:trPr>
        <w:tc>
          <w:tcPr>
            <w:tcW w:w="2179" w:type="pct"/>
            <w:tcBorders/>
          </w:tcPr>
          <w:p>
            <w:pPr>
              <w:pStyle w:val="style0"/>
              <w:spacing w:after="0" w:lineRule="auto" w:line="360"/>
              <w:contextualSpacing/>
              <w:rPr>
                <w:rFonts w:ascii="Times New Roman" w:cs="Times New Roman" w:eastAsia="Calibri" w:hAnsi="Times New Roman"/>
              </w:rPr>
            </w:pPr>
            <w:r>
              <w:rPr>
                <w:rFonts w:ascii="Times New Roman" w:cs="Times New Roman" w:eastAsia="Calibri" w:hAnsi="Times New Roman"/>
              </w:rPr>
              <w:t>Other Government Departments (NEMA,WARMA,NCA, NBI)</w:t>
            </w:r>
          </w:p>
        </w:tc>
        <w:tc>
          <w:tcPr>
            <w:tcW w:w="2821" w:type="pct"/>
            <w:tcBorders/>
          </w:tcPr>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Identification of facilities to be provided for in the plans</w:t>
            </w:r>
          </w:p>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Participate in decision making on issues affecting the sector</w:t>
            </w:r>
          </w:p>
          <w:p>
            <w:pPr>
              <w:pStyle w:val="style0"/>
              <w:numPr>
                <w:ilvl w:val="0"/>
                <w:numId w:val="20"/>
              </w:numPr>
              <w:spacing w:after="0" w:lineRule="auto" w:line="360"/>
              <w:jc w:val="both"/>
              <w:contextualSpacing/>
              <w:rPr>
                <w:rFonts w:ascii="Times New Roman" w:cs="Times New Roman" w:eastAsia="Calibri" w:hAnsi="Times New Roman"/>
              </w:rPr>
            </w:pPr>
            <w:r>
              <w:rPr>
                <w:rFonts w:ascii="Times New Roman" w:cs="Times New Roman" w:eastAsia="Calibri" w:hAnsi="Times New Roman"/>
              </w:rPr>
              <w:t>Plan implementation</w:t>
            </w:r>
          </w:p>
        </w:tc>
      </w:tr>
      <w:tr>
        <w:tblPrEx/>
        <w:trPr>
          <w:trHeight w:val="900" w:hRule="atLeast"/>
        </w:trPr>
        <w:tc>
          <w:tcPr>
            <w:tcW w:w="2179" w:type="pct"/>
            <w:tcBorders/>
          </w:tcPr>
          <w:p>
            <w:pPr>
              <w:pStyle w:val="style0"/>
              <w:spacing w:after="0" w:lineRule="auto" w:line="360"/>
              <w:contextualSpacing/>
              <w:rPr>
                <w:rFonts w:ascii="Times New Roman" w:cs="Times New Roman" w:eastAsia="Calibri" w:hAnsi="Times New Roman"/>
              </w:rPr>
            </w:pPr>
            <w:r>
              <w:rPr>
                <w:rFonts w:ascii="Times New Roman" w:cs="Times New Roman" w:eastAsia="Calibri" w:hAnsi="Times New Roman"/>
              </w:rPr>
              <w:t>County Assembly</w:t>
            </w:r>
          </w:p>
        </w:tc>
        <w:tc>
          <w:tcPr>
            <w:tcW w:w="2821" w:type="pct"/>
            <w:tcBorders/>
          </w:tcPr>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Legislation</w:t>
            </w:r>
          </w:p>
          <w:p>
            <w:pPr>
              <w:pStyle w:val="style0"/>
              <w:numPr>
                <w:ilvl w:val="0"/>
                <w:numId w:val="20"/>
              </w:numPr>
              <w:spacing w:after="0" w:lineRule="auto" w:line="360"/>
              <w:jc w:val="both"/>
              <w:contextualSpacing/>
              <w:rPr>
                <w:rFonts w:ascii="Times New Roman" w:cs="Times New Roman" w:eastAsia="Calibri" w:hAnsi="Times New Roman"/>
              </w:rPr>
            </w:pPr>
            <w:r>
              <w:rPr>
                <w:rFonts w:ascii="Times New Roman" w:cs="Times New Roman" w:eastAsia="Calibri" w:hAnsi="Times New Roman"/>
              </w:rPr>
              <w:t>Ensure quality and timely approval of policies</w:t>
            </w:r>
          </w:p>
        </w:tc>
      </w:tr>
      <w:tr>
        <w:tblPrEx/>
        <w:trPr/>
        <w:tc>
          <w:tcPr>
            <w:tcW w:w="2179" w:type="pct"/>
            <w:tcBorders/>
          </w:tcPr>
          <w:p>
            <w:pPr>
              <w:pStyle w:val="style0"/>
              <w:spacing w:after="0" w:lineRule="auto" w:line="360"/>
              <w:contextualSpacing/>
              <w:rPr>
                <w:rFonts w:ascii="Times New Roman" w:cs="Times New Roman" w:eastAsia="Calibri" w:hAnsi="Times New Roman"/>
              </w:rPr>
            </w:pPr>
            <w:r>
              <w:rPr>
                <w:rFonts w:ascii="Times New Roman" w:cs="Times New Roman" w:eastAsia="Calibri" w:hAnsi="Times New Roman"/>
                <w:bCs/>
              </w:rPr>
              <w:t>Development Partners and International Organizations  i.e world bank,KUSP, KSISP etc</w:t>
            </w:r>
          </w:p>
        </w:tc>
        <w:tc>
          <w:tcPr>
            <w:tcW w:w="2821" w:type="pct"/>
            <w:tcBorders/>
          </w:tcPr>
          <w:p>
            <w:pPr>
              <w:pStyle w:val="style0"/>
              <w:keepNext/>
              <w:keepLines/>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Inject new resources in form of credit, grants and material support</w:t>
            </w:r>
          </w:p>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Support training and capacity building</w:t>
            </w:r>
          </w:p>
          <w:p>
            <w:pPr>
              <w:pStyle w:val="style0"/>
              <w:spacing w:after="0" w:lineRule="auto" w:line="240"/>
              <w:ind w:left="360"/>
              <w:contextualSpacing/>
              <w:rPr>
                <w:rFonts w:ascii="Times New Roman" w:cs="Times New Roman" w:eastAsia="Calibri" w:hAnsi="Times New Roman"/>
              </w:rPr>
            </w:pPr>
          </w:p>
        </w:tc>
      </w:tr>
      <w:tr>
        <w:tblPrEx/>
        <w:trPr/>
        <w:tc>
          <w:tcPr>
            <w:tcW w:w="2179" w:type="pct"/>
            <w:tcBorders/>
          </w:tcPr>
          <w:p>
            <w:pPr>
              <w:pStyle w:val="style0"/>
              <w:spacing w:after="0" w:lineRule="auto" w:line="276"/>
              <w:rPr>
                <w:rFonts w:ascii="Times New Roman" w:cs="Times New Roman" w:eastAsia="Calibri" w:hAnsi="Times New Roman"/>
              </w:rPr>
            </w:pPr>
            <w:r>
              <w:rPr>
                <w:rFonts w:ascii="Times New Roman" w:cs="Times New Roman" w:eastAsia="Calibri" w:hAnsi="Times New Roman"/>
              </w:rPr>
              <w:t>Kenya National Bureau of Statistics (KNBS)</w:t>
            </w:r>
          </w:p>
        </w:tc>
        <w:tc>
          <w:tcPr>
            <w:tcW w:w="2821" w:type="pct"/>
            <w:tcBorders/>
          </w:tcPr>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Collection and dissemination of consumable data for planning purposes</w:t>
            </w:r>
          </w:p>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Validation of statistical data</w:t>
            </w:r>
          </w:p>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Research on areas of concern</w:t>
            </w:r>
          </w:p>
        </w:tc>
      </w:tr>
      <w:tr>
        <w:tblPrEx/>
        <w:trPr/>
        <w:tc>
          <w:tcPr>
            <w:tcW w:w="2179" w:type="pct"/>
            <w:tcBorders/>
          </w:tcPr>
          <w:p>
            <w:pPr>
              <w:pStyle w:val="style0"/>
              <w:spacing w:after="0" w:lineRule="auto" w:line="276"/>
              <w:rPr>
                <w:rFonts w:ascii="Times New Roman" w:cs="Times New Roman" w:eastAsia="Calibri" w:hAnsi="Times New Roman"/>
              </w:rPr>
            </w:pPr>
            <w:r>
              <w:rPr>
                <w:rFonts w:ascii="Times New Roman" w:cs="Times New Roman" w:eastAsia="Calibri" w:hAnsi="Times New Roman"/>
                <w:bCs/>
              </w:rPr>
              <w:t xml:space="preserve">NGOs </w:t>
            </w:r>
          </w:p>
        </w:tc>
        <w:tc>
          <w:tcPr>
            <w:tcW w:w="2821" w:type="pct"/>
            <w:tcBorders/>
          </w:tcPr>
          <w:p>
            <w:pPr>
              <w:pStyle w:val="style0"/>
              <w:keepNext/>
              <w:keepLines/>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Financial resources</w:t>
            </w:r>
          </w:p>
          <w:p>
            <w:pPr>
              <w:pStyle w:val="style0"/>
              <w:keepNext/>
              <w:keepLines/>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Capacity building</w:t>
            </w:r>
          </w:p>
          <w:p>
            <w:pPr>
              <w:pStyle w:val="style0"/>
              <w:keepNext/>
              <w:keepLines/>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Technical and logistical supports</w:t>
            </w:r>
          </w:p>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Creation of awareness on rights and privileges of the public</w:t>
            </w:r>
          </w:p>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Management and promotion of good governance through advocacy of the Rights of the minority</w:t>
            </w:r>
          </w:p>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 xml:space="preserve">Construction of facilities </w:t>
            </w:r>
          </w:p>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Civic education</w:t>
            </w:r>
          </w:p>
          <w:p>
            <w:pPr>
              <w:pStyle w:val="style0"/>
              <w:keepNext/>
              <w:keepLines/>
              <w:numPr>
                <w:ilvl w:val="0"/>
                <w:numId w:val="20"/>
              </w:numPr>
              <w:spacing w:after="0" w:lineRule="auto" w:line="240"/>
              <w:jc w:val="both"/>
              <w:contextualSpacing/>
              <w:rPr>
                <w:rFonts w:ascii="Times New Roman" w:cs="Times New Roman" w:eastAsia="Calibri" w:hAnsi="Times New Roman"/>
                <w:bCs/>
              </w:rPr>
            </w:pPr>
            <w:r>
              <w:rPr>
                <w:rFonts w:ascii="Times New Roman" w:cs="Times New Roman" w:eastAsia="Calibri" w:hAnsi="Times New Roman"/>
              </w:rPr>
              <w:t>Advocacy</w:t>
            </w:r>
          </w:p>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Mainstreaming gender, youth, physically challenged and other disadvantaged groups issues into planning programmes</w:t>
            </w:r>
          </w:p>
        </w:tc>
      </w:tr>
      <w:tr>
        <w:tblPrEx/>
        <w:trPr/>
        <w:tc>
          <w:tcPr>
            <w:tcW w:w="2179" w:type="pct"/>
            <w:tcBorders/>
          </w:tcPr>
          <w:p>
            <w:pPr>
              <w:pStyle w:val="style0"/>
              <w:spacing w:after="0" w:lineRule="auto" w:line="276"/>
              <w:rPr>
                <w:rFonts w:ascii="Times New Roman" w:cs="Times New Roman" w:eastAsia="Calibri" w:hAnsi="Times New Roman"/>
                <w:bCs/>
              </w:rPr>
            </w:pPr>
            <w:r>
              <w:rPr>
                <w:rFonts w:ascii="Times New Roman" w:cs="Times New Roman" w:eastAsia="Calibri" w:hAnsi="Times New Roman"/>
                <w:bCs/>
              </w:rPr>
              <w:t>Private Sector i.e Kenya power, GWASCO, WARMA</w:t>
            </w:r>
          </w:p>
        </w:tc>
        <w:tc>
          <w:tcPr>
            <w:tcW w:w="2821" w:type="pct"/>
            <w:tcBorders/>
          </w:tcPr>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Partners in service provision</w:t>
            </w:r>
          </w:p>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Promotion of private enterprises and competition and supplement government effort through PPP</w:t>
            </w:r>
          </w:p>
          <w:p>
            <w:pPr>
              <w:pStyle w:val="style0"/>
              <w:keepNext/>
              <w:keepLines/>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Formulation of priorities</w:t>
            </w:r>
          </w:p>
        </w:tc>
      </w:tr>
      <w:tr>
        <w:tblPrEx/>
        <w:trPr/>
        <w:tc>
          <w:tcPr>
            <w:tcW w:w="2179" w:type="pct"/>
            <w:tcBorders/>
          </w:tcPr>
          <w:p>
            <w:pPr>
              <w:pStyle w:val="style0"/>
              <w:spacing w:after="0" w:lineRule="auto" w:line="276"/>
              <w:rPr>
                <w:rFonts w:ascii="Times New Roman" w:cs="Times New Roman" w:eastAsia="Calibri" w:hAnsi="Times New Roman"/>
                <w:bCs/>
              </w:rPr>
            </w:pPr>
            <w:r>
              <w:rPr>
                <w:rFonts w:ascii="Times New Roman" w:cs="Times New Roman" w:eastAsia="Calibri" w:hAnsi="Times New Roman"/>
                <w:bCs/>
              </w:rPr>
              <w:t>Service Providers KENYA POWER</w:t>
            </w:r>
          </w:p>
        </w:tc>
        <w:tc>
          <w:tcPr>
            <w:tcW w:w="2821" w:type="pct"/>
            <w:tcBorders/>
          </w:tcPr>
          <w:p>
            <w:pPr>
              <w:pStyle w:val="style0"/>
              <w:keepNext/>
              <w:keepLines/>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Timely provision of quality supplies and contracted services</w:t>
            </w:r>
          </w:p>
        </w:tc>
      </w:tr>
      <w:tr>
        <w:tblPrEx/>
        <w:trPr/>
        <w:tc>
          <w:tcPr>
            <w:tcW w:w="2179" w:type="pct"/>
            <w:tcBorders/>
          </w:tcPr>
          <w:p>
            <w:pPr>
              <w:pStyle w:val="style0"/>
              <w:keepNext/>
              <w:keepLines/>
              <w:spacing w:after="0" w:lineRule="auto" w:line="276"/>
              <w:rPr>
                <w:rFonts w:ascii="Times New Roman" w:cs="Times New Roman" w:eastAsia="Calibri" w:hAnsi="Times New Roman"/>
                <w:bCs/>
              </w:rPr>
            </w:pPr>
            <w:r>
              <w:rPr>
                <w:rFonts w:ascii="Times New Roman" w:cs="Times New Roman" w:eastAsia="Calibri" w:hAnsi="Times New Roman"/>
                <w:bCs/>
              </w:rPr>
              <w:t>Banks and Non-Bank financial institutions(EQUITY, NATIONAL BANK)</w:t>
            </w:r>
          </w:p>
        </w:tc>
        <w:tc>
          <w:tcPr>
            <w:tcW w:w="2821" w:type="pct"/>
            <w:tcBorders/>
          </w:tcPr>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Provision of mortgages</w:t>
            </w:r>
          </w:p>
          <w:p>
            <w:pPr>
              <w:pStyle w:val="style0"/>
              <w:keepNext/>
              <w:keepLines/>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Provision of housing development and infrastructure loans</w:t>
            </w:r>
          </w:p>
        </w:tc>
      </w:tr>
      <w:tr>
        <w:tblPrEx/>
        <w:trPr/>
        <w:tc>
          <w:tcPr>
            <w:tcW w:w="2179" w:type="pct"/>
            <w:tcBorders/>
          </w:tcPr>
          <w:p>
            <w:pPr>
              <w:pStyle w:val="style0"/>
              <w:keepNext/>
              <w:keepLines/>
              <w:spacing w:after="0" w:lineRule="auto" w:line="276"/>
              <w:rPr>
                <w:rFonts w:ascii="Times New Roman" w:cs="Times New Roman" w:eastAsia="Calibri" w:hAnsi="Times New Roman"/>
                <w:bCs/>
              </w:rPr>
            </w:pPr>
            <w:r>
              <w:rPr>
                <w:rFonts w:ascii="Times New Roman" w:cs="Times New Roman" w:eastAsia="Calibri" w:hAnsi="Times New Roman"/>
                <w:bCs/>
              </w:rPr>
              <w:t>Academic and professional institutions i.e JKUAT, UON. Maseno university, Kenya Institute of Planners( KIP)</w:t>
            </w:r>
          </w:p>
        </w:tc>
        <w:tc>
          <w:tcPr>
            <w:tcW w:w="2821" w:type="pct"/>
            <w:tcBorders/>
          </w:tcPr>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AParticipating in collaborative research on appropriate building materials and financing models</w:t>
            </w:r>
          </w:p>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Partnerships and collaboration of research and preparation of development plans</w:t>
            </w:r>
          </w:p>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 xml:space="preserve">Quality control and technical capacity strengthening </w:t>
            </w:r>
          </w:p>
        </w:tc>
      </w:tr>
      <w:tr>
        <w:tblPrEx/>
        <w:trPr>
          <w:trHeight w:val="620" w:hRule="atLeast"/>
        </w:trPr>
        <w:tc>
          <w:tcPr>
            <w:tcW w:w="2179" w:type="pct"/>
            <w:tcBorders/>
          </w:tcPr>
          <w:p>
            <w:pPr>
              <w:pStyle w:val="style0"/>
              <w:keepNext/>
              <w:keepLines/>
              <w:spacing w:after="0" w:lineRule="auto" w:line="276"/>
              <w:rPr>
                <w:rFonts w:ascii="Times New Roman" w:cs="Times New Roman" w:eastAsia="Calibri" w:hAnsi="Times New Roman"/>
                <w:bCs/>
              </w:rPr>
            </w:pPr>
            <w:r>
              <w:rPr>
                <w:rFonts w:ascii="Times New Roman" w:cs="Times New Roman" w:eastAsia="Calibri" w:hAnsi="Times New Roman"/>
                <w:bCs/>
              </w:rPr>
              <w:t>National Land Commission</w:t>
            </w:r>
          </w:p>
          <w:p>
            <w:pPr>
              <w:pStyle w:val="style0"/>
              <w:keepNext/>
              <w:keepLines/>
              <w:spacing w:after="0" w:lineRule="auto" w:line="276"/>
              <w:rPr>
                <w:rFonts w:ascii="Times New Roman" w:cs="Times New Roman" w:eastAsia="Calibri" w:hAnsi="Times New Roman"/>
                <w:bCs/>
              </w:rPr>
            </w:pPr>
          </w:p>
        </w:tc>
        <w:tc>
          <w:tcPr>
            <w:tcW w:w="2821" w:type="pct"/>
            <w:tcBorders/>
          </w:tcPr>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Oversight role in the management of public land in Counties</w:t>
            </w:r>
          </w:p>
          <w:p>
            <w:pPr>
              <w:pStyle w:val="style0"/>
              <w:numPr>
                <w:ilvl w:val="0"/>
                <w:numId w:val="20"/>
              </w:numPr>
              <w:spacing w:after="0" w:lineRule="auto" w:line="240"/>
              <w:jc w:val="both"/>
              <w:contextualSpacing/>
              <w:rPr>
                <w:rFonts w:ascii="Times New Roman" w:cs="Times New Roman" w:eastAsia="Calibri" w:hAnsi="Times New Roman"/>
              </w:rPr>
            </w:pPr>
          </w:p>
        </w:tc>
      </w:tr>
      <w:tr>
        <w:tblPrEx/>
        <w:trPr>
          <w:trHeight w:val="620" w:hRule="atLeast"/>
        </w:trPr>
        <w:tc>
          <w:tcPr>
            <w:tcW w:w="2179" w:type="pct"/>
            <w:tcBorders/>
          </w:tcPr>
          <w:p>
            <w:pPr>
              <w:pStyle w:val="style0"/>
              <w:keepNext/>
              <w:keepLines/>
              <w:spacing w:after="0" w:lineRule="auto" w:line="276"/>
              <w:rPr>
                <w:rFonts w:ascii="Times New Roman" w:cs="Times New Roman" w:eastAsia="Calibri" w:hAnsi="Times New Roman"/>
                <w:bCs/>
              </w:rPr>
            </w:pPr>
            <w:r>
              <w:rPr>
                <w:rFonts w:ascii="Times New Roman" w:cs="Times New Roman" w:eastAsia="Calibri" w:hAnsi="Times New Roman"/>
                <w:bCs/>
              </w:rPr>
              <w:t>National Climate Change Council</w:t>
            </w:r>
          </w:p>
        </w:tc>
        <w:tc>
          <w:tcPr>
            <w:tcW w:w="2821" w:type="pct"/>
            <w:tcBorders/>
          </w:tcPr>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Mainstreaming the climate change agenda</w:t>
            </w:r>
          </w:p>
          <w:p>
            <w:pPr>
              <w:pStyle w:val="style0"/>
              <w:numPr>
                <w:ilvl w:val="0"/>
                <w:numId w:val="20"/>
              </w:numPr>
              <w:spacing w:after="0" w:lineRule="auto" w:line="240"/>
              <w:jc w:val="both"/>
              <w:contextualSpacing/>
              <w:rPr>
                <w:rFonts w:ascii="Times New Roman" w:cs="Times New Roman" w:eastAsia="Calibri" w:hAnsi="Times New Roman"/>
              </w:rPr>
            </w:pPr>
            <w:r>
              <w:rPr>
                <w:rFonts w:ascii="Times New Roman" w:cs="Times New Roman" w:eastAsia="Calibri" w:hAnsi="Times New Roman"/>
              </w:rPr>
              <w:t xml:space="preserve">Networking and capacity building on matters of climate change and climate resilience </w:t>
            </w:r>
          </w:p>
          <w:p>
            <w:pPr>
              <w:pStyle w:val="style0"/>
              <w:spacing w:after="0" w:lineRule="auto" w:line="240"/>
              <w:contextualSpacing/>
              <w:rPr>
                <w:rFonts w:ascii="Times New Roman" w:cs="Times New Roman" w:eastAsia="Calibri" w:hAnsi="Times New Roman"/>
              </w:rPr>
            </w:pPr>
          </w:p>
        </w:tc>
      </w:tr>
    </w:tbl>
    <w:p>
      <w:pPr>
        <w:pStyle w:val="style0"/>
        <w:rPr>
          <w:rFonts w:ascii="Times New Roman" w:cs="Times New Roman" w:hAnsi="Times New Roman"/>
        </w:rPr>
      </w:pPr>
    </w:p>
    <w:p>
      <w:pPr>
        <w:pStyle w:val="style2"/>
        <w:rPr>
          <w:rFonts w:cs="Times New Roman"/>
        </w:rPr>
      </w:pPr>
    </w:p>
    <w:p>
      <w:pPr>
        <w:pStyle w:val="style2"/>
        <w:rPr>
          <w:rFonts w:cs="Times New Roman"/>
        </w:rPr>
      </w:pPr>
    </w:p>
    <w:bookmarkStart w:id="138" w:name="_Toc128318936"/>
    <w:p>
      <w:pPr>
        <w:pStyle w:val="style2"/>
        <w:rPr>
          <w:rFonts w:cs="Times New Roman"/>
        </w:rPr>
      </w:pPr>
      <w:r>
        <w:rPr>
          <w:rFonts w:cs="Times New Roman"/>
        </w:rPr>
        <w:t>5.3 Resource Mobilization and Management Framework</w:t>
      </w:r>
      <w:bookmarkEnd w:id="138"/>
      <w:r>
        <w:rPr>
          <w:rFonts w:cs="Times New Roman"/>
        </w:rPr>
        <w:t xml:space="preserve"> </w:t>
      </w:r>
    </w:p>
    <w:p>
      <w:pPr>
        <w:pStyle w:val="style0"/>
        <w:spacing w:after="244"/>
        <w:ind w:left="75"/>
        <w:rPr>
          <w:rFonts w:ascii="Times New Roman" w:cs="Times New Roman" w:hAnsi="Times New Roman"/>
          <w:sz w:val="24"/>
          <w:szCs w:val="24"/>
        </w:rPr>
      </w:pPr>
      <w:r>
        <w:rPr>
          <w:rFonts w:ascii="Times New Roman" w:cs="Times New Roman" w:hAnsi="Times New Roman"/>
          <w:sz w:val="24"/>
          <w:szCs w:val="24"/>
        </w:rPr>
        <w:t xml:space="preserve">This section should provide the projected resource requirements by sector, revenue projections, estimated resource gap and measures of addressing the gaps.  </w:t>
      </w:r>
    </w:p>
    <w:bookmarkStart w:id="139" w:name="_Toc128318937"/>
    <w:p>
      <w:pPr>
        <w:pStyle w:val="style3"/>
        <w:rPr/>
        <w:sectPr>
          <w:pgSz w:w="12240" w:h="15840" w:orient="portrait"/>
          <w:pgMar w:top="1440" w:right="1440" w:bottom="1440" w:left="1440" w:header="720" w:footer="720" w:gutter="0"/>
          <w:cols w:space="720"/>
          <w:docGrid w:linePitch="360"/>
        </w:sectPr>
      </w:pPr>
    </w:p>
    <w:p>
      <w:pPr>
        <w:pStyle w:val="style3"/>
        <w:rPr/>
      </w:pPr>
      <w:r>
        <w:t>5.3.1 Resource Requirements by Sector</w:t>
      </w:r>
      <w:bookmarkEnd w:id="139"/>
      <w:r>
        <w:t xml:space="preserve"> </w:t>
      </w:r>
    </w:p>
    <w:bookmarkStart w:id="140" w:name="_Toc128318938"/>
    <w:p>
      <w:pPr>
        <w:pStyle w:val="style3"/>
        <w:rPr/>
      </w:pPr>
      <w:r>
        <w:t xml:space="preserve">Agriculture </w:t>
      </w:r>
      <w:r>
        <w:t>Sector Financial Resource Requirements</w:t>
      </w:r>
      <w:bookmarkEnd w:id="140"/>
    </w:p>
    <w:bookmarkStart w:id="141" w:name="_Toc127120347"/>
    <w:p>
      <w:pPr>
        <w:pStyle w:val="style34"/>
        <w:rPr>
          <w:rFonts w:ascii="Times New Roman" w:cs="Times New Roman" w:hAnsi="Times New Roman"/>
          <w:color w:val="auto"/>
          <w:sz w:val="24"/>
          <w:szCs w:val="24"/>
        </w:rPr>
      </w:pPr>
      <w:r>
        <w:rPr>
          <w:rFonts w:ascii="Times New Roman" w:cs="Times New Roman" w:hAnsi="Times New Roman"/>
          <w:color w:val="auto"/>
          <w:sz w:val="24"/>
          <w:szCs w:val="24"/>
        </w:rPr>
        <w:t xml:space="preserve">Table </w:t>
      </w:r>
      <w:r>
        <w:rPr>
          <w:rFonts w:ascii="Times New Roman" w:cs="Times New Roman" w:hAnsi="Times New Roman"/>
          <w:color w:val="auto"/>
          <w:sz w:val="24"/>
          <w:szCs w:val="24"/>
        </w:rPr>
        <w:fldChar w:fldCharType="begin"/>
      </w:r>
      <w:r>
        <w:rPr>
          <w:rFonts w:ascii="Times New Roman" w:cs="Times New Roman" w:hAnsi="Times New Roman"/>
          <w:color w:val="auto"/>
          <w:sz w:val="24"/>
          <w:szCs w:val="24"/>
        </w:rPr>
        <w:instrText xml:space="preserve"> SEQ Table \* ARABIC </w:instrText>
      </w:r>
      <w:r>
        <w:rPr>
          <w:rFonts w:ascii="Times New Roman" w:cs="Times New Roman" w:hAnsi="Times New Roman"/>
          <w:color w:val="auto"/>
          <w:sz w:val="24"/>
          <w:szCs w:val="24"/>
        </w:rPr>
        <w:fldChar w:fldCharType="separate"/>
      </w:r>
      <w:r>
        <w:rPr>
          <w:rFonts w:ascii="Times New Roman" w:cs="Times New Roman" w:hAnsi="Times New Roman"/>
          <w:noProof/>
          <w:color w:val="auto"/>
          <w:sz w:val="24"/>
          <w:szCs w:val="24"/>
        </w:rPr>
        <w:t>11</w:t>
      </w:r>
      <w:r>
        <w:rPr>
          <w:rFonts w:ascii="Times New Roman" w:cs="Times New Roman" w:hAnsi="Times New Roman"/>
          <w:color w:val="auto"/>
          <w:sz w:val="24"/>
          <w:szCs w:val="24"/>
        </w:rPr>
        <w:fldChar w:fldCharType="end"/>
      </w:r>
      <w:r>
        <w:rPr>
          <w:rFonts w:ascii="Times New Roman" w:cs="Times New Roman" w:hAnsi="Times New Roman"/>
          <w:color w:val="auto"/>
          <w:sz w:val="24"/>
          <w:szCs w:val="24"/>
        </w:rPr>
        <w:t>: Summary of Sector Financial Resource Requirements</w:t>
      </w:r>
      <w:bookmarkEnd w:id="133"/>
      <w:bookmarkEnd w:id="141"/>
      <w:r>
        <w:rPr>
          <w:rFonts w:ascii="Times New Roman" w:cs="Times New Roman" w:hAnsi="Times New Roman"/>
          <w:color w:val="auto"/>
          <w:sz w:val="24"/>
          <w:szCs w:val="24"/>
        </w:rPr>
        <w:t xml:space="preserve"> </w:t>
      </w:r>
    </w:p>
    <w:tbl>
      <w:tblPr>
        <w:tblW w:w="5108" w:type="pct"/>
        <w:tblInd w:w="-280" w:type="dxa"/>
        <w:tblLook w:val="04A0" w:firstRow="1" w:lastRow="0" w:firstColumn="1" w:lastColumn="0" w:noHBand="0" w:noVBand="1"/>
      </w:tblPr>
      <w:tblGrid>
        <w:gridCol w:w="1410"/>
        <w:gridCol w:w="927"/>
        <w:gridCol w:w="961"/>
        <w:gridCol w:w="934"/>
        <w:gridCol w:w="927"/>
        <w:gridCol w:w="964"/>
        <w:gridCol w:w="937"/>
        <w:gridCol w:w="961"/>
        <w:gridCol w:w="910"/>
        <w:gridCol w:w="895"/>
        <w:gridCol w:w="964"/>
        <w:gridCol w:w="995"/>
        <w:gridCol w:w="1449"/>
      </w:tblGrid>
      <w:tr>
        <w:trPr>
          <w:trHeight w:val="20" w:hRule="atLeast"/>
        </w:trPr>
        <w:tc>
          <w:tcPr>
            <w:tcW w:w="510" w:type="pct"/>
            <w:tcBorders>
              <w:top w:val="single" w:sz="8" w:space="0" w:color="auto"/>
              <w:left w:val="single" w:sz="8" w:space="0" w:color="auto"/>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Programme</w:t>
            </w:r>
          </w:p>
        </w:tc>
        <w:tc>
          <w:tcPr>
            <w:tcW w:w="4490" w:type="pct"/>
            <w:gridSpan w:val="12"/>
            <w:tcBorders>
              <w:top w:val="single" w:sz="8" w:space="0" w:color="auto"/>
              <w:left w:val="nil"/>
              <w:bottom w:val="single" w:sz="8" w:space="0" w:color="auto"/>
              <w:right w:val="single" w:sz="8" w:space="0" w:color="000000"/>
            </w:tcBorders>
            <w:shd w:val="clear" w:color="000000" w:fill="d9d9d9"/>
            <w:vAlign w:val="center"/>
            <w:hideMark/>
          </w:tcPr>
          <w:p>
            <w:pPr>
              <w:pStyle w:val="style0"/>
              <w:spacing w:after="0" w:lineRule="auto" w:line="240"/>
              <w:jc w:val="center"/>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Resource Requirement (Ksh. Million) </w:t>
            </w:r>
          </w:p>
        </w:tc>
      </w:tr>
      <w:tr>
        <w:tblPrEx/>
        <w:trPr>
          <w:trHeight w:val="20" w:hRule="atLeast"/>
        </w:trPr>
        <w:tc>
          <w:tcPr>
            <w:tcW w:w="510" w:type="pct"/>
            <w:tcBorders>
              <w:top w:val="nil"/>
              <w:left w:val="single" w:sz="8" w:space="0" w:color="auto"/>
              <w:bottom w:val="single" w:sz="8" w:space="0" w:color="auto"/>
              <w:right w:val="single" w:sz="8" w:space="0" w:color="auto"/>
            </w:tcBorders>
            <w:shd w:val="clear" w:color="000000" w:fill="acb9ca"/>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 </w:t>
            </w:r>
          </w:p>
        </w:tc>
        <w:tc>
          <w:tcPr>
            <w:tcW w:w="349" w:type="pct"/>
            <w:tcBorders>
              <w:top w:val="nil"/>
              <w:left w:val="nil"/>
              <w:bottom w:val="single" w:sz="8" w:space="0" w:color="auto"/>
              <w:right w:val="single" w:sz="8" w:space="0" w:color="auto"/>
            </w:tcBorders>
            <w:shd w:val="clear" w:color="000000" w:fill="acb9ca"/>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Fy </w:t>
            </w:r>
          </w:p>
        </w:tc>
        <w:tc>
          <w:tcPr>
            <w:tcW w:w="349" w:type="pct"/>
            <w:tcBorders>
              <w:top w:val="nil"/>
              <w:left w:val="nil"/>
              <w:bottom w:val="single" w:sz="8" w:space="0" w:color="auto"/>
              <w:right w:val="single" w:sz="8" w:space="0" w:color="auto"/>
            </w:tcBorders>
            <w:shd w:val="clear" w:color="000000" w:fill="acb9ca"/>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Fy </w:t>
            </w:r>
          </w:p>
        </w:tc>
        <w:tc>
          <w:tcPr>
            <w:tcW w:w="387" w:type="pct"/>
            <w:tcBorders>
              <w:top w:val="nil"/>
              <w:left w:val="nil"/>
              <w:bottom w:val="single" w:sz="8" w:space="0" w:color="auto"/>
              <w:right w:val="single" w:sz="8" w:space="0" w:color="auto"/>
            </w:tcBorders>
            <w:shd w:val="clear" w:color="000000" w:fill="acb9ca"/>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Fy </w:t>
            </w:r>
          </w:p>
        </w:tc>
        <w:tc>
          <w:tcPr>
            <w:tcW w:w="349" w:type="pct"/>
            <w:tcBorders>
              <w:top w:val="nil"/>
              <w:left w:val="nil"/>
              <w:bottom w:val="single" w:sz="8" w:space="0" w:color="auto"/>
              <w:right w:val="single" w:sz="8" w:space="0" w:color="auto"/>
            </w:tcBorders>
            <w:shd w:val="clear" w:color="000000" w:fill="acb9ca"/>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Fy </w:t>
            </w:r>
          </w:p>
        </w:tc>
        <w:tc>
          <w:tcPr>
            <w:tcW w:w="349" w:type="pct"/>
            <w:tcBorders>
              <w:top w:val="nil"/>
              <w:left w:val="nil"/>
              <w:bottom w:val="single" w:sz="8" w:space="0" w:color="auto"/>
              <w:right w:val="single" w:sz="8" w:space="0" w:color="auto"/>
            </w:tcBorders>
            <w:shd w:val="clear" w:color="000000" w:fill="acb9ca"/>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Fy </w:t>
            </w:r>
          </w:p>
        </w:tc>
        <w:tc>
          <w:tcPr>
            <w:tcW w:w="349" w:type="pct"/>
            <w:tcBorders>
              <w:top w:val="nil"/>
              <w:left w:val="nil"/>
              <w:bottom w:val="single" w:sz="8" w:space="0" w:color="auto"/>
              <w:right w:val="single" w:sz="8" w:space="0" w:color="auto"/>
            </w:tcBorders>
            <w:shd w:val="clear" w:color="000000" w:fill="acb9ca"/>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FY </w:t>
            </w:r>
          </w:p>
        </w:tc>
        <w:tc>
          <w:tcPr>
            <w:tcW w:w="349" w:type="pct"/>
            <w:tcBorders>
              <w:top w:val="nil"/>
              <w:left w:val="nil"/>
              <w:bottom w:val="single" w:sz="8" w:space="0" w:color="auto"/>
              <w:right w:val="single" w:sz="8" w:space="0" w:color="auto"/>
            </w:tcBorders>
            <w:shd w:val="clear" w:color="000000" w:fill="acb9ca"/>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FY </w:t>
            </w:r>
          </w:p>
        </w:tc>
        <w:tc>
          <w:tcPr>
            <w:tcW w:w="387" w:type="pct"/>
            <w:tcBorders>
              <w:top w:val="nil"/>
              <w:left w:val="nil"/>
              <w:bottom w:val="single" w:sz="8" w:space="0" w:color="auto"/>
              <w:right w:val="single" w:sz="8" w:space="0" w:color="auto"/>
            </w:tcBorders>
            <w:shd w:val="clear" w:color="000000" w:fill="acb9ca"/>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FY </w:t>
            </w:r>
          </w:p>
        </w:tc>
        <w:tc>
          <w:tcPr>
            <w:tcW w:w="349" w:type="pct"/>
            <w:tcBorders>
              <w:top w:val="nil"/>
              <w:left w:val="nil"/>
              <w:bottom w:val="single" w:sz="8" w:space="0" w:color="auto"/>
              <w:right w:val="single" w:sz="8" w:space="0" w:color="auto"/>
            </w:tcBorders>
            <w:shd w:val="clear" w:color="000000" w:fill="acb9ca"/>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FY </w:t>
            </w:r>
          </w:p>
        </w:tc>
        <w:tc>
          <w:tcPr>
            <w:tcW w:w="349" w:type="pct"/>
            <w:tcBorders>
              <w:top w:val="nil"/>
              <w:left w:val="nil"/>
              <w:bottom w:val="single" w:sz="8" w:space="0" w:color="auto"/>
              <w:right w:val="single" w:sz="8" w:space="0" w:color="auto"/>
            </w:tcBorders>
            <w:shd w:val="clear" w:color="000000" w:fill="acb9ca"/>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FY </w:t>
            </w:r>
          </w:p>
        </w:tc>
        <w:tc>
          <w:tcPr>
            <w:tcW w:w="387" w:type="pct"/>
            <w:tcBorders>
              <w:top w:val="nil"/>
              <w:left w:val="nil"/>
              <w:bottom w:val="single" w:sz="8" w:space="0" w:color="auto"/>
              <w:right w:val="single" w:sz="8" w:space="0" w:color="auto"/>
            </w:tcBorders>
            <w:shd w:val="clear" w:color="000000" w:fill="acb9ca"/>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Total  </w:t>
            </w:r>
          </w:p>
        </w:tc>
        <w:tc>
          <w:tcPr>
            <w:tcW w:w="539" w:type="pct"/>
            <w:tcBorders>
              <w:top w:val="nil"/>
              <w:left w:val="nil"/>
              <w:bottom w:val="single" w:sz="8" w:space="0" w:color="auto"/>
              <w:right w:val="single" w:sz="8" w:space="0" w:color="auto"/>
            </w:tcBorders>
            <w:shd w:val="clear" w:color="000000" w:fill="acb9ca"/>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  % Of Total Budget Requirements   </w:t>
            </w:r>
          </w:p>
        </w:tc>
      </w:tr>
      <w:tr>
        <w:tblPrEx/>
        <w:trPr>
          <w:trHeight w:val="20" w:hRule="atLeast"/>
        </w:trPr>
        <w:tc>
          <w:tcPr>
            <w:tcW w:w="510"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2023/24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2024/25 </w:t>
            </w:r>
          </w:p>
        </w:tc>
        <w:tc>
          <w:tcPr>
            <w:tcW w:w="387"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2025/26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2026/27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2027/28 </w:t>
            </w:r>
          </w:p>
        </w:tc>
        <w:tc>
          <w:tcPr>
            <w:tcW w:w="349"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2028/29</w:t>
            </w:r>
          </w:p>
        </w:tc>
        <w:tc>
          <w:tcPr>
            <w:tcW w:w="349"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2029/30</w:t>
            </w:r>
          </w:p>
        </w:tc>
        <w:tc>
          <w:tcPr>
            <w:tcW w:w="387"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2030/31</w:t>
            </w:r>
          </w:p>
        </w:tc>
        <w:tc>
          <w:tcPr>
            <w:tcW w:w="349"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2031/32</w:t>
            </w:r>
          </w:p>
        </w:tc>
        <w:tc>
          <w:tcPr>
            <w:tcW w:w="349"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2032/33</w:t>
            </w:r>
          </w:p>
        </w:tc>
        <w:tc>
          <w:tcPr>
            <w:tcW w:w="387"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2023-2033</w:t>
            </w:r>
          </w:p>
        </w:tc>
        <w:tc>
          <w:tcPr>
            <w:tcW w:w="53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w:t>
            </w:r>
          </w:p>
        </w:tc>
      </w:tr>
      <w:tr>
        <w:tblPrEx/>
        <w:trPr>
          <w:trHeight w:val="20" w:hRule="atLeast"/>
        </w:trPr>
        <w:tc>
          <w:tcPr>
            <w:tcW w:w="510"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 Crop, Agribusiness And Land Management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737.59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735.44 </w:t>
            </w:r>
          </w:p>
        </w:tc>
        <w:tc>
          <w:tcPr>
            <w:tcW w:w="387"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731.93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731.93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709.54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737.59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735.44 </w:t>
            </w:r>
          </w:p>
        </w:tc>
        <w:tc>
          <w:tcPr>
            <w:tcW w:w="387"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731.93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731.93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709.54 </w:t>
            </w:r>
          </w:p>
        </w:tc>
        <w:tc>
          <w:tcPr>
            <w:tcW w:w="387"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7,292.86 </w:t>
            </w:r>
          </w:p>
        </w:tc>
        <w:tc>
          <w:tcPr>
            <w:tcW w:w="53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64.48 </w:t>
            </w:r>
          </w:p>
        </w:tc>
      </w:tr>
      <w:tr>
        <w:tblPrEx/>
        <w:trPr>
          <w:trHeight w:val="20" w:hRule="atLeast"/>
        </w:trPr>
        <w:tc>
          <w:tcPr>
            <w:tcW w:w="510"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                                                                Fisheries  Development And Management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202.50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57.50 </w:t>
            </w:r>
          </w:p>
        </w:tc>
        <w:tc>
          <w:tcPr>
            <w:tcW w:w="387"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85.50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52.00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82.50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202.50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57.50 </w:t>
            </w:r>
          </w:p>
        </w:tc>
        <w:tc>
          <w:tcPr>
            <w:tcW w:w="387"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85.50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52.00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82.50 </w:t>
            </w:r>
          </w:p>
        </w:tc>
        <w:tc>
          <w:tcPr>
            <w:tcW w:w="387"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960.00 </w:t>
            </w:r>
          </w:p>
        </w:tc>
        <w:tc>
          <w:tcPr>
            <w:tcW w:w="53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8.49 </w:t>
            </w:r>
          </w:p>
        </w:tc>
      </w:tr>
      <w:tr>
        <w:tblPrEx/>
        <w:trPr>
          <w:trHeight w:val="20" w:hRule="atLeast"/>
        </w:trPr>
        <w:tc>
          <w:tcPr>
            <w:tcW w:w="510"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 Livestock Promotion And Development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332.50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267.50 </w:t>
            </w:r>
          </w:p>
        </w:tc>
        <w:tc>
          <w:tcPr>
            <w:tcW w:w="387"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301.50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331.00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296.50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332.50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267.50 </w:t>
            </w:r>
          </w:p>
        </w:tc>
        <w:tc>
          <w:tcPr>
            <w:tcW w:w="387" w:type="pct"/>
            <w:tcBorders>
              <w:top w:val="nil"/>
              <w:left w:val="nil"/>
              <w:bottom w:val="single" w:sz="8" w:space="0" w:color="auto"/>
              <w:right w:val="single" w:sz="8" w:space="0" w:color="auto"/>
            </w:tcBorders>
            <w:shd w:val="clear" w:color="auto" w:fill="auto"/>
            <w:noWrap/>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301.50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331.00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296.50 </w:t>
            </w:r>
          </w:p>
        </w:tc>
        <w:tc>
          <w:tcPr>
            <w:tcW w:w="387"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3,058.00 </w:t>
            </w:r>
          </w:p>
        </w:tc>
        <w:tc>
          <w:tcPr>
            <w:tcW w:w="53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Cs w:val="24"/>
              </w:rPr>
            </w:pPr>
            <w:r>
              <w:rPr>
                <w:rFonts w:ascii="Times New Roman" w:cs="Times New Roman" w:eastAsia="Times New Roman" w:hAnsi="Times New Roman"/>
                <w:color w:val="000000"/>
                <w:szCs w:val="24"/>
              </w:rPr>
              <w:t xml:space="preserve">             27.04 </w:t>
            </w:r>
          </w:p>
        </w:tc>
      </w:tr>
      <w:tr>
        <w:tblPrEx/>
        <w:trPr>
          <w:trHeight w:val="20" w:hRule="atLeast"/>
        </w:trPr>
        <w:tc>
          <w:tcPr>
            <w:tcW w:w="510"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 Total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  1,272.59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  1,060.44 </w:t>
            </w:r>
          </w:p>
        </w:tc>
        <w:tc>
          <w:tcPr>
            <w:tcW w:w="387"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  1,118.93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  1,114.93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  1,088.54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  1,272.59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  1,060.44 </w:t>
            </w:r>
          </w:p>
        </w:tc>
        <w:tc>
          <w:tcPr>
            <w:tcW w:w="387"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  1,118.93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  1,114.93 </w:t>
            </w:r>
          </w:p>
        </w:tc>
        <w:tc>
          <w:tcPr>
            <w:tcW w:w="34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  1,088.54 </w:t>
            </w:r>
          </w:p>
        </w:tc>
        <w:tc>
          <w:tcPr>
            <w:tcW w:w="387"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   11,310.86 </w:t>
            </w:r>
          </w:p>
        </w:tc>
        <w:tc>
          <w:tcPr>
            <w:tcW w:w="539"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b/>
                <w:bCs/>
                <w:color w:val="000000"/>
                <w:szCs w:val="24"/>
              </w:rPr>
            </w:pPr>
            <w:r>
              <w:rPr>
                <w:rFonts w:ascii="Times New Roman" w:cs="Times New Roman" w:eastAsia="Times New Roman" w:hAnsi="Times New Roman"/>
                <w:b/>
                <w:bCs/>
                <w:color w:val="000000"/>
                <w:szCs w:val="24"/>
              </w:rPr>
              <w:t xml:space="preserve">           100.00 </w:t>
            </w:r>
          </w:p>
        </w:tc>
      </w:tr>
      <w:bookmarkStart w:id="142" w:name="_Toc128318939"/>
    </w:tbl>
    <w:p>
      <w:pPr>
        <w:pStyle w:val="style3"/>
        <w:rPr/>
      </w:pPr>
      <w:r>
        <w:t>Lands Sector Financial Resource Requirements</w:t>
      </w:r>
      <w:bookmarkEnd w:id="142"/>
    </w:p>
    <w:tbl>
      <w:tblPr>
        <w:tblW w:w="5000" w:type="pct"/>
        <w:tblLook w:val="04A0" w:firstRow="1" w:lastRow="0" w:firstColumn="1" w:lastColumn="0" w:noHBand="0" w:noVBand="1"/>
      </w:tblPr>
      <w:tblGrid>
        <w:gridCol w:w="1221"/>
        <w:gridCol w:w="888"/>
        <w:gridCol w:w="890"/>
        <w:gridCol w:w="888"/>
        <w:gridCol w:w="885"/>
        <w:gridCol w:w="889"/>
        <w:gridCol w:w="970"/>
        <w:gridCol w:w="888"/>
        <w:gridCol w:w="890"/>
        <w:gridCol w:w="888"/>
        <w:gridCol w:w="885"/>
        <w:gridCol w:w="889"/>
        <w:gridCol w:w="970"/>
        <w:gridCol w:w="912"/>
      </w:tblGrid>
      <w:tr>
        <w:trPr>
          <w:trHeight w:val="420" w:hRule="atLeast"/>
        </w:trPr>
        <w:tc>
          <w:tcPr>
            <w:tcW w:w="493" w:type="pct"/>
            <w:tcBorders>
              <w:top w:val="single" w:sz="4" w:space="0" w:color="auto"/>
              <w:left w:val="single" w:sz="4" w:space="0" w:color="auto"/>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Sector/Department Name </w:t>
            </w:r>
          </w:p>
        </w:tc>
        <w:tc>
          <w:tcPr>
            <w:tcW w:w="4141" w:type="pct"/>
            <w:gridSpan w:val="12"/>
            <w:tcBorders>
              <w:top w:val="single" w:sz="4" w:space="0" w:color="auto"/>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Resource Requirement (Ksh. Million) </w:t>
            </w:r>
          </w:p>
        </w:tc>
        <w:tc>
          <w:tcPr>
            <w:tcW w:w="367" w:type="pct"/>
            <w:tcBorders>
              <w:top w:val="single" w:sz="4" w:space="0" w:color="auto"/>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r>
      <w:tr>
        <w:tblPrEx/>
        <w:trPr>
          <w:trHeight w:val="735" w:hRule="atLeast"/>
        </w:trPr>
        <w:tc>
          <w:tcPr>
            <w:tcW w:w="493" w:type="pct"/>
            <w:vMerge w:val="restart"/>
            <w:tcBorders>
              <w:top w:val="nil"/>
              <w:left w:val="single" w:sz="4" w:space="0" w:color="auto"/>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Agriculture, rural and urban development</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FY </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FY </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FY </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FY </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FY </w:t>
            </w:r>
          </w:p>
        </w:tc>
        <w:tc>
          <w:tcPr>
            <w:tcW w:w="377" w:type="pct"/>
            <w:vMerge w:val="restart"/>
            <w:tcBorders>
              <w:top w:val="nil"/>
              <w:left w:val="single" w:sz="4" w:space="0" w:color="auto"/>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Total  </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FY</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FY</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FY</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FY</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FY</w:t>
            </w:r>
          </w:p>
        </w:tc>
        <w:tc>
          <w:tcPr>
            <w:tcW w:w="377" w:type="pct"/>
            <w:vMerge w:val="restart"/>
            <w:tcBorders>
              <w:top w:val="nil"/>
              <w:left w:val="single" w:sz="4" w:space="0" w:color="auto"/>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Total  </w:t>
            </w:r>
          </w:p>
        </w:tc>
        <w:tc>
          <w:tcPr>
            <w:tcW w:w="367" w:type="pct"/>
            <w:vMerge w:val="restart"/>
            <w:tcBorders>
              <w:top w:val="nil"/>
              <w:left w:val="single" w:sz="4" w:space="0" w:color="auto"/>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 of total budget requirements </w:t>
            </w:r>
          </w:p>
        </w:tc>
      </w:tr>
      <w:tr>
        <w:tblPrEx/>
        <w:trPr>
          <w:trHeight w:val="300" w:hRule="atLeast"/>
        </w:trPr>
        <w:tc>
          <w:tcPr>
            <w:tcW w:w="493" w:type="pct"/>
            <w:vMerge w:val="continue"/>
            <w:tcBorders>
              <w:top w:val="nil"/>
              <w:left w:val="single" w:sz="4" w:space="0" w:color="auto"/>
              <w:bottom w:val="single" w:sz="4" w:space="0" w:color="auto"/>
              <w:right w:val="single" w:sz="4" w:space="0" w:color="auto"/>
            </w:tcBorders>
            <w:vAlign w:val="center"/>
            <w:hideMark/>
          </w:tcPr>
          <w:p>
            <w:pPr>
              <w:pStyle w:val="style0"/>
              <w:spacing w:after="0" w:lineRule="auto" w:line="240"/>
              <w:rPr>
                <w:rFonts w:ascii="Times New Roman" w:cs="Times New Roman" w:hAnsi="Times New Roman"/>
                <w:b/>
                <w:bCs/>
                <w:sz w:val="20"/>
                <w:szCs w:val="20"/>
              </w:rPr>
            </w:pP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2023/24 </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2024/25 </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2025/26 </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2026/27 </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2027/28 </w:t>
            </w:r>
          </w:p>
        </w:tc>
        <w:tc>
          <w:tcPr>
            <w:tcW w:w="377" w:type="pct"/>
            <w:vMerge w:val="continue"/>
            <w:tcBorders>
              <w:top w:val="nil"/>
              <w:left w:val="single" w:sz="4" w:space="0" w:color="auto"/>
              <w:bottom w:val="single" w:sz="4" w:space="0" w:color="auto"/>
              <w:right w:val="single" w:sz="4" w:space="0" w:color="auto"/>
            </w:tcBorders>
            <w:vAlign w:val="center"/>
            <w:hideMark/>
          </w:tcPr>
          <w:p>
            <w:pPr>
              <w:pStyle w:val="style0"/>
              <w:spacing w:after="0" w:lineRule="auto" w:line="240"/>
              <w:rPr>
                <w:rFonts w:ascii="Times New Roman" w:cs="Times New Roman" w:hAnsi="Times New Roman"/>
                <w:b/>
                <w:bCs/>
                <w:sz w:val="20"/>
                <w:szCs w:val="20"/>
              </w:rPr>
            </w:pP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2028/29</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2029/30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2030/31</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2031/32</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2032/33</w:t>
            </w:r>
          </w:p>
        </w:tc>
        <w:tc>
          <w:tcPr>
            <w:tcW w:w="377" w:type="pct"/>
            <w:vMerge w:val="continue"/>
            <w:tcBorders>
              <w:top w:val="nil"/>
              <w:left w:val="single" w:sz="4" w:space="0" w:color="auto"/>
              <w:bottom w:val="single" w:sz="4" w:space="0" w:color="auto"/>
              <w:right w:val="single" w:sz="4" w:space="0" w:color="auto"/>
            </w:tcBorders>
            <w:vAlign w:val="center"/>
            <w:hideMark/>
          </w:tcPr>
          <w:p>
            <w:pPr>
              <w:pStyle w:val="style0"/>
              <w:spacing w:after="0" w:lineRule="auto" w:line="240"/>
              <w:rPr>
                <w:rFonts w:ascii="Times New Roman" w:cs="Times New Roman" w:hAnsi="Times New Roman"/>
                <w:b/>
                <w:bCs/>
                <w:sz w:val="20"/>
                <w:szCs w:val="20"/>
              </w:rPr>
            </w:pPr>
          </w:p>
        </w:tc>
        <w:tc>
          <w:tcPr>
            <w:tcW w:w="367" w:type="pct"/>
            <w:vMerge w:val="continue"/>
            <w:tcBorders>
              <w:top w:val="nil"/>
              <w:left w:val="single" w:sz="4" w:space="0" w:color="auto"/>
              <w:bottom w:val="single" w:sz="4" w:space="0" w:color="auto"/>
              <w:right w:val="single" w:sz="4" w:space="0" w:color="auto"/>
            </w:tcBorders>
            <w:vAlign w:val="center"/>
            <w:hideMark/>
          </w:tcPr>
          <w:p>
            <w:pPr>
              <w:pStyle w:val="style0"/>
              <w:spacing w:after="0" w:lineRule="auto" w:line="240"/>
              <w:rPr>
                <w:rFonts w:ascii="Times New Roman" w:cs="Times New Roman" w:hAnsi="Times New Roman"/>
                <w:b/>
                <w:bCs/>
                <w:sz w:val="20"/>
                <w:szCs w:val="20"/>
              </w:rPr>
            </w:pPr>
          </w:p>
        </w:tc>
      </w:tr>
      <w:tr>
        <w:tblPrEx/>
        <w:trPr>
          <w:trHeight w:val="675" w:hRule="atLeast"/>
        </w:trPr>
        <w:tc>
          <w:tcPr>
            <w:tcW w:w="493" w:type="pct"/>
            <w:tcBorders>
              <w:top w:val="nil"/>
              <w:left w:val="single" w:sz="4" w:space="0" w:color="auto"/>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lands, physical planning and survey services</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212,000,000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161,000,000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146,000,000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143,500,000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126,000,000</w:t>
            </w:r>
          </w:p>
        </w:tc>
        <w:tc>
          <w:tcPr>
            <w:tcW w:w="377"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788,500,000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212,000,000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161,000,000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146,000,000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143,500,000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126,000,000</w:t>
            </w:r>
          </w:p>
        </w:tc>
        <w:tc>
          <w:tcPr>
            <w:tcW w:w="377"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788,500,000</w:t>
            </w:r>
          </w:p>
        </w:tc>
        <w:tc>
          <w:tcPr>
            <w:tcW w:w="367"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21%</w:t>
            </w:r>
          </w:p>
        </w:tc>
      </w:tr>
      <w:tr>
        <w:tblPrEx/>
        <w:trPr>
          <w:trHeight w:val="675" w:hRule="atLeast"/>
        </w:trPr>
        <w:tc>
          <w:tcPr>
            <w:tcW w:w="493" w:type="pct"/>
            <w:tcBorders>
              <w:top w:val="nil"/>
              <w:left w:val="single" w:sz="4" w:space="0" w:color="auto"/>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Housing and urban development</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754,000,000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623,000,000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523,000,000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523,000,000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523,000,000</w:t>
            </w:r>
          </w:p>
        </w:tc>
        <w:tc>
          <w:tcPr>
            <w:tcW w:w="377"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2,946,000,000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754,000,000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623,000,000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523,000,000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523,000,000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523,000,000</w:t>
            </w:r>
          </w:p>
        </w:tc>
        <w:tc>
          <w:tcPr>
            <w:tcW w:w="377"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2,946,000,000</w:t>
            </w:r>
          </w:p>
        </w:tc>
        <w:tc>
          <w:tcPr>
            <w:tcW w:w="367"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Cs/>
                <w:sz w:val="20"/>
                <w:szCs w:val="20"/>
              </w:rPr>
            </w:pPr>
            <w:r>
              <w:rPr>
                <w:rFonts w:ascii="Times New Roman" w:cs="Times New Roman" w:hAnsi="Times New Roman"/>
                <w:bCs/>
                <w:sz w:val="20"/>
                <w:szCs w:val="20"/>
              </w:rPr>
              <w:t>79%</w:t>
            </w:r>
          </w:p>
        </w:tc>
      </w:tr>
      <w:tr>
        <w:tblPrEx/>
        <w:trPr>
          <w:trHeight w:val="300" w:hRule="atLeast"/>
        </w:trPr>
        <w:tc>
          <w:tcPr>
            <w:tcW w:w="493" w:type="pct"/>
            <w:tcBorders>
              <w:top w:val="nil"/>
              <w:left w:val="single" w:sz="4" w:space="0" w:color="auto"/>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Total  </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966,000,000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784,000,000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669,000,000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666,500,000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649,000,000</w:t>
            </w:r>
          </w:p>
        </w:tc>
        <w:tc>
          <w:tcPr>
            <w:tcW w:w="377"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3,734,500,000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966,000,000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784,000,000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669,000,000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666,500,000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649,000,000</w:t>
            </w:r>
          </w:p>
        </w:tc>
        <w:tc>
          <w:tcPr>
            <w:tcW w:w="377"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3,734,500,000</w:t>
            </w:r>
          </w:p>
        </w:tc>
        <w:tc>
          <w:tcPr>
            <w:tcW w:w="367"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w:t>
            </w:r>
          </w:p>
        </w:tc>
      </w:tr>
    </w:tbl>
    <w:p>
      <w:pPr>
        <w:pStyle w:val="style3"/>
        <w:rPr/>
      </w:pPr>
    </w:p>
    <w:bookmarkStart w:id="143" w:name="_Toc128318940"/>
    <w:p>
      <w:pPr>
        <w:pStyle w:val="style3"/>
        <w:rPr/>
      </w:pPr>
      <w:r>
        <w:t>5.3.2: Revenue Projections</w:t>
      </w:r>
      <w:bookmarkEnd w:id="143"/>
      <w:r>
        <w:t xml:space="preserve"> </w:t>
      </w:r>
    </w:p>
    <w:p>
      <w:pPr>
        <w:pStyle w:val="style0"/>
        <w:rPr>
          <w:rFonts w:ascii="Times New Roman" w:cs="Times New Roman" w:hAnsi="Times New Roman"/>
          <w:sz w:val="24"/>
          <w:szCs w:val="24"/>
        </w:rPr>
      </w:pPr>
      <w:r>
        <w:rPr>
          <w:rFonts w:ascii="Times New Roman" w:cs="Times New Roman" w:hAnsi="Times New Roman"/>
          <w:sz w:val="24"/>
          <w:szCs w:val="24"/>
        </w:rPr>
        <w:t xml:space="preserve">This section should indicate the various sources of revenue in the County as in </w:t>
      </w:r>
    </w:p>
    <w:bookmarkStart w:id="144" w:name="_Toc127120348"/>
    <w:p>
      <w:pPr>
        <w:pStyle w:val="style34"/>
        <w:rPr>
          <w:rFonts w:ascii="Times New Roman" w:cs="Times New Roman" w:hAnsi="Times New Roman"/>
          <w:color w:val="auto"/>
          <w:sz w:val="24"/>
          <w:szCs w:val="24"/>
        </w:rPr>
      </w:pPr>
      <w:r>
        <w:rPr>
          <w:rFonts w:ascii="Times New Roman" w:cs="Times New Roman" w:hAnsi="Times New Roman"/>
          <w:color w:val="auto"/>
          <w:sz w:val="24"/>
          <w:szCs w:val="24"/>
        </w:rPr>
        <w:t xml:space="preserve">Table </w:t>
      </w:r>
      <w:r>
        <w:rPr>
          <w:rFonts w:ascii="Times New Roman" w:cs="Times New Roman" w:hAnsi="Times New Roman"/>
          <w:color w:val="auto"/>
          <w:sz w:val="24"/>
          <w:szCs w:val="24"/>
        </w:rPr>
        <w:fldChar w:fldCharType="begin"/>
      </w:r>
      <w:r>
        <w:rPr>
          <w:rFonts w:ascii="Times New Roman" w:cs="Times New Roman" w:hAnsi="Times New Roman"/>
          <w:color w:val="auto"/>
          <w:sz w:val="24"/>
          <w:szCs w:val="24"/>
        </w:rPr>
        <w:instrText xml:space="preserve"> SEQ Table \* ARABIC </w:instrText>
      </w:r>
      <w:r>
        <w:rPr>
          <w:rFonts w:ascii="Times New Roman" w:cs="Times New Roman" w:hAnsi="Times New Roman"/>
          <w:color w:val="auto"/>
          <w:sz w:val="24"/>
          <w:szCs w:val="24"/>
        </w:rPr>
        <w:fldChar w:fldCharType="separate"/>
      </w:r>
      <w:r>
        <w:rPr>
          <w:rFonts w:ascii="Times New Roman" w:cs="Times New Roman" w:hAnsi="Times New Roman"/>
          <w:noProof/>
          <w:color w:val="auto"/>
          <w:sz w:val="24"/>
          <w:szCs w:val="24"/>
        </w:rPr>
        <w:t>12</w:t>
      </w:r>
      <w:r>
        <w:rPr>
          <w:rFonts w:ascii="Times New Roman" w:cs="Times New Roman" w:hAnsi="Times New Roman"/>
          <w:color w:val="auto"/>
          <w:sz w:val="24"/>
          <w:szCs w:val="24"/>
        </w:rPr>
        <w:fldChar w:fldCharType="end"/>
      </w:r>
      <w:r>
        <w:rPr>
          <w:rFonts w:ascii="Times New Roman" w:cs="Times New Roman" w:hAnsi="Times New Roman"/>
          <w:color w:val="auto"/>
          <w:sz w:val="24"/>
          <w:szCs w:val="24"/>
        </w:rPr>
        <w:t>:</w:t>
      </w:r>
      <w:r>
        <w:rPr>
          <w:rFonts w:ascii="Times New Roman" w:cs="Times New Roman" w:hAnsi="Times New Roman"/>
          <w:color w:val="auto"/>
          <w:sz w:val="24"/>
          <w:szCs w:val="24"/>
        </w:rPr>
        <w:t>Agriculture</w:t>
      </w:r>
      <w:r>
        <w:rPr>
          <w:rFonts w:ascii="Times New Roman" w:cs="Times New Roman" w:hAnsi="Times New Roman"/>
          <w:color w:val="auto"/>
          <w:sz w:val="24"/>
          <w:szCs w:val="24"/>
        </w:rPr>
        <w:t xml:space="preserve"> Revenue Projections</w:t>
      </w:r>
      <w:bookmarkEnd w:id="144"/>
    </w:p>
    <w:tbl>
      <w:tblPr>
        <w:tblW w:w="5000" w:type="pct"/>
        <w:tblLook w:val="04A0" w:firstRow="1" w:lastRow="0" w:firstColumn="1" w:lastColumn="0" w:noHBand="0" w:noVBand="1"/>
      </w:tblPr>
      <w:tblGrid>
        <w:gridCol w:w="952"/>
        <w:gridCol w:w="1009"/>
        <w:gridCol w:w="985"/>
        <w:gridCol w:w="994"/>
        <w:gridCol w:w="1024"/>
        <w:gridCol w:w="987"/>
        <w:gridCol w:w="959"/>
        <w:gridCol w:w="985"/>
        <w:gridCol w:w="994"/>
        <w:gridCol w:w="1024"/>
        <w:gridCol w:w="987"/>
        <w:gridCol w:w="959"/>
        <w:gridCol w:w="1095"/>
      </w:tblGrid>
      <w:tr>
        <w:trPr>
          <w:trHeight w:val="615" w:hRule="atLeast"/>
        </w:trPr>
        <w:tc>
          <w:tcPr>
            <w:tcW w:w="355"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 xml:space="preserve">Type of Revenue </w:t>
            </w:r>
          </w:p>
        </w:tc>
        <w:tc>
          <w:tcPr>
            <w:tcW w:w="422"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 xml:space="preserve">Base year 2022/23 </w:t>
            </w:r>
          </w:p>
        </w:tc>
        <w:tc>
          <w:tcPr>
            <w:tcW w:w="372" w:type="pct"/>
            <w:tcBorders>
              <w:top w:val="single" w:sz="8" w:space="0" w:color="auto"/>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 xml:space="preserve">FY </w:t>
            </w:r>
          </w:p>
        </w:tc>
        <w:tc>
          <w:tcPr>
            <w:tcW w:w="372" w:type="pct"/>
            <w:tcBorders>
              <w:top w:val="single" w:sz="8" w:space="0" w:color="auto"/>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 xml:space="preserve">FY </w:t>
            </w:r>
          </w:p>
        </w:tc>
        <w:tc>
          <w:tcPr>
            <w:tcW w:w="372" w:type="pct"/>
            <w:tcBorders>
              <w:top w:val="single" w:sz="8" w:space="0" w:color="auto"/>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 xml:space="preserve">FY </w:t>
            </w:r>
          </w:p>
        </w:tc>
        <w:tc>
          <w:tcPr>
            <w:tcW w:w="372" w:type="pct"/>
            <w:tcBorders>
              <w:top w:val="single" w:sz="8" w:space="0" w:color="auto"/>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 xml:space="preserve">FY </w:t>
            </w:r>
          </w:p>
        </w:tc>
        <w:tc>
          <w:tcPr>
            <w:tcW w:w="372" w:type="pct"/>
            <w:tcBorders>
              <w:top w:val="single" w:sz="8" w:space="0" w:color="auto"/>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 xml:space="preserve">FY </w:t>
            </w:r>
          </w:p>
        </w:tc>
        <w:tc>
          <w:tcPr>
            <w:tcW w:w="372" w:type="pct"/>
            <w:tcBorders>
              <w:top w:val="single" w:sz="8" w:space="0" w:color="auto"/>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 xml:space="preserve">FY </w:t>
            </w:r>
          </w:p>
        </w:tc>
        <w:tc>
          <w:tcPr>
            <w:tcW w:w="372" w:type="pct"/>
            <w:tcBorders>
              <w:top w:val="single" w:sz="8" w:space="0" w:color="auto"/>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 xml:space="preserve">FY </w:t>
            </w:r>
          </w:p>
        </w:tc>
        <w:tc>
          <w:tcPr>
            <w:tcW w:w="372" w:type="pct"/>
            <w:tcBorders>
              <w:top w:val="single" w:sz="8" w:space="0" w:color="auto"/>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 xml:space="preserve">FY </w:t>
            </w:r>
          </w:p>
        </w:tc>
        <w:tc>
          <w:tcPr>
            <w:tcW w:w="372" w:type="pct"/>
            <w:tcBorders>
              <w:top w:val="single" w:sz="8" w:space="0" w:color="auto"/>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 xml:space="preserve">FY </w:t>
            </w:r>
          </w:p>
        </w:tc>
        <w:tc>
          <w:tcPr>
            <w:tcW w:w="372" w:type="pct"/>
            <w:tcBorders>
              <w:top w:val="single" w:sz="8" w:space="0" w:color="auto"/>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 xml:space="preserve">FY </w:t>
            </w:r>
          </w:p>
        </w:tc>
        <w:tc>
          <w:tcPr>
            <w:tcW w:w="505"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 xml:space="preserve">Total </w:t>
            </w:r>
          </w:p>
        </w:tc>
      </w:tr>
      <w:tr>
        <w:tblPrEx/>
        <w:trPr>
          <w:trHeight w:val="330" w:hRule="atLeast"/>
        </w:trPr>
        <w:tc>
          <w:tcPr>
            <w:tcW w:w="355" w:type="pct"/>
            <w:vMerge w:val="continue"/>
            <w:tcBorders>
              <w:top w:val="single" w:sz="8" w:space="0" w:color="auto"/>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4"/>
              </w:rPr>
            </w:pPr>
          </w:p>
        </w:tc>
        <w:tc>
          <w:tcPr>
            <w:tcW w:w="422" w:type="pct"/>
            <w:vMerge w:val="continue"/>
            <w:tcBorders>
              <w:top w:val="single" w:sz="8" w:space="0" w:color="auto"/>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4"/>
              </w:rPr>
            </w:pPr>
          </w:p>
        </w:tc>
        <w:tc>
          <w:tcPr>
            <w:tcW w:w="372"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 xml:space="preserve">2023/24 </w:t>
            </w:r>
          </w:p>
        </w:tc>
        <w:tc>
          <w:tcPr>
            <w:tcW w:w="372"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 xml:space="preserve">2024/25 </w:t>
            </w:r>
          </w:p>
        </w:tc>
        <w:tc>
          <w:tcPr>
            <w:tcW w:w="372"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 xml:space="preserve">2025/26 </w:t>
            </w:r>
          </w:p>
        </w:tc>
        <w:tc>
          <w:tcPr>
            <w:tcW w:w="372"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 xml:space="preserve">2026/27 </w:t>
            </w:r>
          </w:p>
        </w:tc>
        <w:tc>
          <w:tcPr>
            <w:tcW w:w="372"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 xml:space="preserve">2027/28 </w:t>
            </w:r>
          </w:p>
        </w:tc>
        <w:tc>
          <w:tcPr>
            <w:tcW w:w="372"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2028/29</w:t>
            </w:r>
          </w:p>
        </w:tc>
        <w:tc>
          <w:tcPr>
            <w:tcW w:w="372"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2029/30</w:t>
            </w:r>
          </w:p>
        </w:tc>
        <w:tc>
          <w:tcPr>
            <w:tcW w:w="372"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2030/31</w:t>
            </w:r>
          </w:p>
        </w:tc>
        <w:tc>
          <w:tcPr>
            <w:tcW w:w="372"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2031/32</w:t>
            </w:r>
          </w:p>
        </w:tc>
        <w:tc>
          <w:tcPr>
            <w:tcW w:w="372" w:type="pct"/>
            <w:tcBorders>
              <w:top w:val="nil"/>
              <w:left w:val="nil"/>
              <w:bottom w:val="single" w:sz="8" w:space="0" w:color="auto"/>
              <w:right w:val="single" w:sz="8" w:space="0" w:color="auto"/>
            </w:tcBorders>
            <w:shd w:val="clear" w:color="000000" w:fill="d9d9d9"/>
            <w:vAlign w:val="center"/>
            <w:hideMark/>
          </w:tcPr>
          <w:p>
            <w:pPr>
              <w:pStyle w:val="style0"/>
              <w:spacing w:after="0" w:lineRule="auto" w:line="240"/>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2032/33</w:t>
            </w:r>
          </w:p>
        </w:tc>
        <w:tc>
          <w:tcPr>
            <w:tcW w:w="505" w:type="pct"/>
            <w:vMerge w:val="continue"/>
            <w:tcBorders>
              <w:top w:val="single" w:sz="8" w:space="0" w:color="auto"/>
              <w:left w:val="single" w:sz="8" w:space="0" w:color="auto"/>
              <w:bottom w:val="single" w:sz="8" w:space="0" w:color="000000"/>
              <w:right w:val="single" w:sz="8" w:space="0" w:color="auto"/>
            </w:tcBorders>
            <w:vAlign w:val="center"/>
            <w:hideMark/>
          </w:tcPr>
          <w:p>
            <w:pPr>
              <w:pStyle w:val="style0"/>
              <w:spacing w:after="0" w:lineRule="auto" w:line="240"/>
              <w:rPr>
                <w:rFonts w:ascii="Times New Roman" w:cs="Times New Roman" w:eastAsia="Times New Roman" w:hAnsi="Times New Roman"/>
                <w:color w:val="000000"/>
                <w:sz w:val="20"/>
                <w:szCs w:val="24"/>
              </w:rPr>
            </w:pPr>
          </w:p>
        </w:tc>
      </w:tr>
      <w:tr>
        <w:tblPrEx/>
        <w:trPr>
          <w:trHeight w:val="960" w:hRule="atLeast"/>
        </w:trPr>
        <w:tc>
          <w:tcPr>
            <w:tcW w:w="355"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 xml:space="preserve">a) Equitable share </w:t>
            </w:r>
          </w:p>
        </w:tc>
        <w:tc>
          <w:tcPr>
            <w:tcW w:w="42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159,819,631</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175,801,594</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193,381,754</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212,719,929</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233,991,922</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257,391,114</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175,801,594</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193,381,754</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212,719,929</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233,991,922</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257,391,114</w:t>
            </w:r>
          </w:p>
        </w:tc>
        <w:tc>
          <w:tcPr>
            <w:tcW w:w="50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2,306,392,257</w:t>
            </w:r>
          </w:p>
        </w:tc>
      </w:tr>
      <w:tr>
        <w:tblPrEx/>
        <w:trPr>
          <w:trHeight w:val="1275" w:hRule="atLeast"/>
        </w:trPr>
        <w:tc>
          <w:tcPr>
            <w:tcW w:w="355"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 xml:space="preserve">c)  Conditional  Grants </w:t>
            </w:r>
          </w:p>
        </w:tc>
        <w:tc>
          <w:tcPr>
            <w:tcW w:w="42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285,555,724</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 xml:space="preserve">                    -   </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 xml:space="preserve">                    -   </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 xml:space="preserve">                    -   </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 xml:space="preserve">                    -   </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 xml:space="preserve">                    -   </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 xml:space="preserve">                    -   </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 xml:space="preserve">                    -   </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 xml:space="preserve">                    -   </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 xml:space="preserve">                    -   </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 xml:space="preserve">                    -   </w:t>
            </w:r>
          </w:p>
        </w:tc>
        <w:tc>
          <w:tcPr>
            <w:tcW w:w="50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285,555,724</w:t>
            </w:r>
          </w:p>
        </w:tc>
      </w:tr>
      <w:tr>
        <w:tblPrEx/>
        <w:trPr>
          <w:trHeight w:val="960" w:hRule="atLeast"/>
        </w:trPr>
        <w:tc>
          <w:tcPr>
            <w:tcW w:w="355"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 xml:space="preserve">g) Own Source Revenue </w:t>
            </w:r>
          </w:p>
        </w:tc>
        <w:tc>
          <w:tcPr>
            <w:tcW w:w="42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39,719,963</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43,691,959</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48,061,155</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52,867,271</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58,153,998</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63,969,398</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43,691,959</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48,061,155</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52,867,271</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58,153,998</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63,969,398</w:t>
            </w:r>
          </w:p>
        </w:tc>
        <w:tc>
          <w:tcPr>
            <w:tcW w:w="50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color w:val="000000"/>
                <w:sz w:val="20"/>
                <w:szCs w:val="24"/>
              </w:rPr>
            </w:pPr>
            <w:r>
              <w:rPr>
                <w:rFonts w:ascii="Times New Roman" w:cs="Times New Roman" w:eastAsia="Times New Roman" w:hAnsi="Times New Roman"/>
                <w:color w:val="000000"/>
                <w:sz w:val="20"/>
                <w:szCs w:val="24"/>
              </w:rPr>
              <w:t>573,207,525</w:t>
            </w:r>
          </w:p>
        </w:tc>
      </w:tr>
      <w:tr>
        <w:tblPrEx/>
        <w:trPr>
          <w:trHeight w:val="330" w:hRule="atLeast"/>
        </w:trPr>
        <w:tc>
          <w:tcPr>
            <w:tcW w:w="355" w:type="pct"/>
            <w:tcBorders>
              <w:top w:val="nil"/>
              <w:left w:val="single" w:sz="8" w:space="0" w:color="auto"/>
              <w:bottom w:val="single" w:sz="8" w:space="0" w:color="auto"/>
              <w:right w:val="single" w:sz="8" w:space="0" w:color="auto"/>
            </w:tcBorders>
            <w:shd w:val="clear" w:color="auto" w:fill="auto"/>
            <w:vAlign w:val="center"/>
            <w:hideMark/>
          </w:tcPr>
          <w:p>
            <w:pPr>
              <w:pStyle w:val="style0"/>
              <w:spacing w:after="0" w:lineRule="auto" w:line="240"/>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 xml:space="preserve">Total </w:t>
            </w:r>
          </w:p>
        </w:tc>
        <w:tc>
          <w:tcPr>
            <w:tcW w:w="42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485,095,318</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219,493,553</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241,442,909</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265,587,200</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292,145,920</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321,360,512</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219,493,553</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241,442,909</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265,587,200</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292,145,920</w:t>
            </w:r>
          </w:p>
        </w:tc>
        <w:tc>
          <w:tcPr>
            <w:tcW w:w="372"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321,360,512</w:t>
            </w:r>
          </w:p>
        </w:tc>
        <w:tc>
          <w:tcPr>
            <w:tcW w:w="505" w:type="pct"/>
            <w:tcBorders>
              <w:top w:val="nil"/>
              <w:left w:val="nil"/>
              <w:bottom w:val="single" w:sz="8" w:space="0" w:color="auto"/>
              <w:right w:val="single" w:sz="8" w:space="0" w:color="auto"/>
            </w:tcBorders>
            <w:shd w:val="clear" w:color="auto" w:fill="auto"/>
            <w:vAlign w:val="center"/>
            <w:hideMark/>
          </w:tcPr>
          <w:p>
            <w:pPr>
              <w:pStyle w:val="style0"/>
              <w:spacing w:after="0" w:lineRule="auto" w:line="240"/>
              <w:jc w:val="right"/>
              <w:rPr>
                <w:rFonts w:ascii="Times New Roman" w:cs="Times New Roman" w:eastAsia="Times New Roman" w:hAnsi="Times New Roman"/>
                <w:b/>
                <w:color w:val="000000"/>
                <w:sz w:val="20"/>
                <w:szCs w:val="24"/>
              </w:rPr>
            </w:pPr>
            <w:r>
              <w:rPr>
                <w:rFonts w:ascii="Times New Roman" w:cs="Times New Roman" w:eastAsia="Times New Roman" w:hAnsi="Times New Roman"/>
                <w:b/>
                <w:color w:val="000000"/>
                <w:sz w:val="20"/>
                <w:szCs w:val="24"/>
              </w:rPr>
              <w:t>3,165,155,506</w:t>
            </w:r>
          </w:p>
        </w:tc>
      </w:tr>
    </w:tbl>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b/>
          <w:sz w:val="24"/>
          <w:szCs w:val="24"/>
        </w:rPr>
      </w:pPr>
      <w:r>
        <w:rPr>
          <w:rFonts w:ascii="Times New Roman" w:cs="Times New Roman" w:hAnsi="Times New Roman"/>
          <w:b/>
          <w:sz w:val="24"/>
          <w:szCs w:val="24"/>
        </w:rPr>
        <w:t xml:space="preserve">Lands </w:t>
      </w:r>
      <w:r>
        <w:rPr>
          <w:rFonts w:ascii="Times New Roman" w:cs="Times New Roman" w:hAnsi="Times New Roman"/>
          <w:b/>
          <w:sz w:val="24"/>
          <w:szCs w:val="24"/>
        </w:rPr>
        <w:t>Revenue Projections</w:t>
      </w:r>
    </w:p>
    <w:tbl>
      <w:tblPr>
        <w:tblW w:w="5000" w:type="pct"/>
        <w:tblLook w:val="04A0" w:firstRow="1" w:lastRow="0" w:firstColumn="1" w:lastColumn="0" w:noHBand="0" w:noVBand="1"/>
      </w:tblPr>
      <w:tblGrid>
        <w:gridCol w:w="975"/>
        <w:gridCol w:w="883"/>
        <w:gridCol w:w="915"/>
        <w:gridCol w:w="912"/>
        <w:gridCol w:w="910"/>
        <w:gridCol w:w="904"/>
        <w:gridCol w:w="904"/>
        <w:gridCol w:w="999"/>
        <w:gridCol w:w="915"/>
        <w:gridCol w:w="912"/>
        <w:gridCol w:w="910"/>
        <w:gridCol w:w="904"/>
        <w:gridCol w:w="904"/>
        <w:gridCol w:w="1005"/>
      </w:tblGrid>
      <w:tr>
        <w:trPr>
          <w:trHeight w:val="300" w:hRule="atLeast"/>
        </w:trPr>
        <w:tc>
          <w:tcPr>
            <w:tcW w:w="380" w:type="pct"/>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p>
        </w:tc>
        <w:tc>
          <w:tcPr>
            <w:tcW w:w="339" w:type="pct"/>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Base year 2022/23 </w:t>
            </w:r>
          </w:p>
        </w:tc>
        <w:tc>
          <w:tcPr>
            <w:tcW w:w="339" w:type="pct"/>
            <w:tcBorders>
              <w:top w:val="single" w:sz="4" w:space="0" w:color="auto"/>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FY </w:t>
            </w:r>
          </w:p>
        </w:tc>
        <w:tc>
          <w:tcPr>
            <w:tcW w:w="339" w:type="pct"/>
            <w:tcBorders>
              <w:top w:val="single" w:sz="4" w:space="0" w:color="auto"/>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FY </w:t>
            </w:r>
          </w:p>
        </w:tc>
        <w:tc>
          <w:tcPr>
            <w:tcW w:w="339" w:type="pct"/>
            <w:tcBorders>
              <w:top w:val="single" w:sz="4" w:space="0" w:color="auto"/>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FY </w:t>
            </w:r>
          </w:p>
        </w:tc>
        <w:tc>
          <w:tcPr>
            <w:tcW w:w="339" w:type="pct"/>
            <w:tcBorders>
              <w:top w:val="single" w:sz="4" w:space="0" w:color="auto"/>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FY </w:t>
            </w:r>
          </w:p>
        </w:tc>
        <w:tc>
          <w:tcPr>
            <w:tcW w:w="339" w:type="pct"/>
            <w:tcBorders>
              <w:top w:val="single" w:sz="4" w:space="0" w:color="auto"/>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FY </w:t>
            </w:r>
          </w:p>
        </w:tc>
        <w:tc>
          <w:tcPr>
            <w:tcW w:w="445" w:type="pct"/>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Total </w:t>
            </w:r>
          </w:p>
        </w:tc>
        <w:tc>
          <w:tcPr>
            <w:tcW w:w="339" w:type="pct"/>
            <w:tcBorders>
              <w:top w:val="single" w:sz="4" w:space="0" w:color="auto"/>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FY </w:t>
            </w:r>
          </w:p>
        </w:tc>
        <w:tc>
          <w:tcPr>
            <w:tcW w:w="339" w:type="pct"/>
            <w:tcBorders>
              <w:top w:val="single" w:sz="4" w:space="0" w:color="auto"/>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FY </w:t>
            </w:r>
          </w:p>
        </w:tc>
        <w:tc>
          <w:tcPr>
            <w:tcW w:w="339" w:type="pct"/>
            <w:tcBorders>
              <w:top w:val="single" w:sz="4" w:space="0" w:color="auto"/>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FY </w:t>
            </w:r>
          </w:p>
        </w:tc>
        <w:tc>
          <w:tcPr>
            <w:tcW w:w="339" w:type="pct"/>
            <w:tcBorders>
              <w:top w:val="single" w:sz="4" w:space="0" w:color="auto"/>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FY </w:t>
            </w:r>
          </w:p>
        </w:tc>
        <w:tc>
          <w:tcPr>
            <w:tcW w:w="339" w:type="pct"/>
            <w:tcBorders>
              <w:top w:val="single" w:sz="4" w:space="0" w:color="auto"/>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FY </w:t>
            </w:r>
          </w:p>
        </w:tc>
        <w:tc>
          <w:tcPr>
            <w:tcW w:w="445" w:type="pct"/>
            <w:tcBorders>
              <w:top w:val="single" w:sz="4" w:space="0" w:color="auto"/>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hAnsi="Times New Roman"/>
                <w:b/>
                <w:bCs/>
                <w:sz w:val="20"/>
                <w:szCs w:val="20"/>
              </w:rPr>
            </w:pPr>
          </w:p>
        </w:tc>
      </w:tr>
      <w:tr>
        <w:tblPrEx/>
        <w:trPr>
          <w:trHeight w:val="300" w:hRule="atLeast"/>
        </w:trPr>
        <w:tc>
          <w:tcPr>
            <w:tcW w:w="380" w:type="pct"/>
            <w:vMerge w:val="continue"/>
            <w:tcBorders>
              <w:top w:val="single" w:sz="4" w:space="0" w:color="auto"/>
              <w:left w:val="single" w:sz="4" w:space="0" w:color="auto"/>
              <w:bottom w:val="single" w:sz="4" w:space="0" w:color="auto"/>
              <w:right w:val="single" w:sz="4" w:space="0" w:color="auto"/>
            </w:tcBorders>
            <w:vAlign w:val="center"/>
            <w:hideMark/>
          </w:tcPr>
          <w:p>
            <w:pPr>
              <w:pStyle w:val="style0"/>
              <w:spacing w:after="0" w:lineRule="auto" w:line="240"/>
              <w:rPr>
                <w:rFonts w:ascii="Times New Roman" w:cs="Times New Roman" w:hAnsi="Times New Roman"/>
                <w:b/>
                <w:bCs/>
                <w:sz w:val="20"/>
                <w:szCs w:val="20"/>
              </w:rPr>
            </w:pPr>
          </w:p>
        </w:tc>
        <w:tc>
          <w:tcPr>
            <w:tcW w:w="339" w:type="pct"/>
            <w:vMerge w:val="continue"/>
            <w:tcBorders>
              <w:top w:val="single" w:sz="4" w:space="0" w:color="auto"/>
              <w:left w:val="single" w:sz="4" w:space="0" w:color="auto"/>
              <w:bottom w:val="single" w:sz="4" w:space="0" w:color="auto"/>
              <w:right w:val="single" w:sz="4" w:space="0" w:color="auto"/>
            </w:tcBorders>
            <w:vAlign w:val="center"/>
            <w:hideMark/>
          </w:tcPr>
          <w:p>
            <w:pPr>
              <w:pStyle w:val="style0"/>
              <w:spacing w:after="0" w:lineRule="auto" w:line="240"/>
              <w:rPr>
                <w:rFonts w:ascii="Times New Roman" w:cs="Times New Roman" w:hAnsi="Times New Roman"/>
                <w:b/>
                <w:bCs/>
                <w:sz w:val="20"/>
                <w:szCs w:val="20"/>
              </w:rPr>
            </w:pPr>
          </w:p>
        </w:tc>
        <w:tc>
          <w:tcPr>
            <w:tcW w:w="339" w:type="pct"/>
            <w:tcBorders>
              <w:top w:val="nil"/>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2023/24 </w:t>
            </w:r>
          </w:p>
        </w:tc>
        <w:tc>
          <w:tcPr>
            <w:tcW w:w="339" w:type="pct"/>
            <w:tcBorders>
              <w:top w:val="nil"/>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2024/25 </w:t>
            </w:r>
          </w:p>
        </w:tc>
        <w:tc>
          <w:tcPr>
            <w:tcW w:w="339" w:type="pct"/>
            <w:tcBorders>
              <w:top w:val="nil"/>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2025/26 </w:t>
            </w:r>
          </w:p>
        </w:tc>
        <w:tc>
          <w:tcPr>
            <w:tcW w:w="339" w:type="pct"/>
            <w:tcBorders>
              <w:top w:val="nil"/>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2026/27 </w:t>
            </w:r>
          </w:p>
        </w:tc>
        <w:tc>
          <w:tcPr>
            <w:tcW w:w="339" w:type="pct"/>
            <w:tcBorders>
              <w:top w:val="nil"/>
              <w:left w:val="nil"/>
              <w:bottom w:val="single" w:sz="4" w:space="0" w:color="auto"/>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2027/28 </w:t>
            </w:r>
          </w:p>
        </w:tc>
        <w:tc>
          <w:tcPr>
            <w:tcW w:w="445" w:type="pct"/>
            <w:vMerge w:val="continue"/>
            <w:tcBorders>
              <w:top w:val="single" w:sz="4" w:space="0" w:color="auto"/>
              <w:left w:val="single" w:sz="4" w:space="0" w:color="auto"/>
              <w:bottom w:val="single" w:sz="4" w:space="0" w:color="auto"/>
              <w:right w:val="single" w:sz="4" w:space="0" w:color="auto"/>
            </w:tcBorders>
            <w:vAlign w:val="center"/>
            <w:hideMark/>
          </w:tcPr>
          <w:p>
            <w:pPr>
              <w:pStyle w:val="style0"/>
              <w:spacing w:after="0" w:lineRule="auto" w:line="240"/>
              <w:rPr>
                <w:rFonts w:ascii="Times New Roman" w:cs="Times New Roman" w:hAnsi="Times New Roman"/>
                <w:b/>
                <w:bCs/>
                <w:sz w:val="20"/>
                <w:szCs w:val="20"/>
              </w:rPr>
            </w:pPr>
          </w:p>
        </w:tc>
        <w:tc>
          <w:tcPr>
            <w:tcW w:w="339" w:type="pct"/>
            <w:tcBorders>
              <w:top w:val="nil"/>
              <w:left w:val="nil"/>
              <w:bottom w:val="nil"/>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2028/29</w:t>
            </w:r>
          </w:p>
        </w:tc>
        <w:tc>
          <w:tcPr>
            <w:tcW w:w="339" w:type="pct"/>
            <w:tcBorders>
              <w:top w:val="nil"/>
              <w:left w:val="single" w:sz="4" w:space="0" w:color="auto"/>
              <w:bottom w:val="nil"/>
              <w:right w:val="nil"/>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2029/30</w:t>
            </w:r>
          </w:p>
        </w:tc>
        <w:tc>
          <w:tcPr>
            <w:tcW w:w="339" w:type="pct"/>
            <w:tcBorders>
              <w:top w:val="nil"/>
              <w:left w:val="nil"/>
              <w:bottom w:val="nil"/>
              <w:right w:val="nil"/>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2030/31</w:t>
            </w:r>
          </w:p>
        </w:tc>
        <w:tc>
          <w:tcPr>
            <w:tcW w:w="339" w:type="pct"/>
            <w:tcBorders>
              <w:top w:val="nil"/>
              <w:left w:val="nil"/>
              <w:bottom w:val="nil"/>
              <w:right w:val="nil"/>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2031/32</w:t>
            </w:r>
          </w:p>
        </w:tc>
        <w:tc>
          <w:tcPr>
            <w:tcW w:w="339" w:type="pct"/>
            <w:tcBorders>
              <w:top w:val="nil"/>
              <w:left w:val="nil"/>
              <w:bottom w:val="nil"/>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2032/33</w:t>
            </w:r>
          </w:p>
        </w:tc>
        <w:tc>
          <w:tcPr>
            <w:tcW w:w="445" w:type="pct"/>
            <w:tcBorders>
              <w:top w:val="single" w:sz="4" w:space="0" w:color="auto"/>
              <w:left w:val="single" w:sz="4" w:space="0" w:color="auto"/>
              <w:bottom w:val="nil"/>
              <w:right w:val="single" w:sz="4" w:space="0" w:color="auto"/>
            </w:tcBorders>
            <w:shd w:val="clear" w:color="000000" w:fill="d9d9d9"/>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TOTAL</w:t>
            </w:r>
          </w:p>
        </w:tc>
      </w:tr>
      <w:tr>
        <w:tblPrEx/>
        <w:trPr>
          <w:trHeight w:val="435" w:hRule="atLeast"/>
        </w:trPr>
        <w:tc>
          <w:tcPr>
            <w:tcW w:w="380" w:type="pct"/>
            <w:tcBorders>
              <w:top w:val="nil"/>
              <w:left w:val="single" w:sz="4" w:space="0" w:color="auto"/>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a) Equitable share</w:t>
            </w:r>
            <w:r>
              <w:rPr>
                <w:rFonts w:ascii="Times New Roman" w:cs="Times New Roman" w:hAnsi="Times New Roman"/>
                <w:b/>
                <w:bCs/>
                <w:sz w:val="20"/>
                <w:szCs w:val="20"/>
              </w:rPr>
              <w:t xml:space="preserve"> </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167,857,282</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200,000,000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220,000,000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242,000,000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266,000,000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292,830,000</w:t>
            </w:r>
          </w:p>
        </w:tc>
        <w:tc>
          <w:tcPr>
            <w:tcW w:w="445"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1,000,830,000</w:t>
            </w:r>
          </w:p>
        </w:tc>
        <w:tc>
          <w:tcPr>
            <w:tcW w:w="339" w:type="pct"/>
            <w:tcBorders>
              <w:top w:val="single" w:sz="4" w:space="0" w:color="auto"/>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200,000,000</w:t>
            </w:r>
          </w:p>
        </w:tc>
        <w:tc>
          <w:tcPr>
            <w:tcW w:w="339" w:type="pct"/>
            <w:tcBorders>
              <w:top w:val="single" w:sz="4" w:space="0" w:color="auto"/>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220,000,000</w:t>
            </w:r>
          </w:p>
        </w:tc>
        <w:tc>
          <w:tcPr>
            <w:tcW w:w="339" w:type="pct"/>
            <w:tcBorders>
              <w:top w:val="single" w:sz="4" w:space="0" w:color="auto"/>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242,000,000</w:t>
            </w:r>
          </w:p>
        </w:tc>
        <w:tc>
          <w:tcPr>
            <w:tcW w:w="339" w:type="pct"/>
            <w:tcBorders>
              <w:top w:val="single" w:sz="4" w:space="0" w:color="auto"/>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266,000,000</w:t>
            </w:r>
          </w:p>
        </w:tc>
        <w:tc>
          <w:tcPr>
            <w:tcW w:w="339" w:type="pct"/>
            <w:tcBorders>
              <w:top w:val="single" w:sz="4" w:space="0" w:color="auto"/>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292,830,000</w:t>
            </w:r>
          </w:p>
        </w:tc>
        <w:tc>
          <w:tcPr>
            <w:tcW w:w="445" w:type="pct"/>
            <w:tcBorders>
              <w:top w:val="single" w:sz="4" w:space="0" w:color="auto"/>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1,220,830,000</w:t>
            </w:r>
          </w:p>
        </w:tc>
      </w:tr>
      <w:tr>
        <w:tblPrEx/>
        <w:trPr>
          <w:trHeight w:val="1785" w:hRule="atLeast"/>
        </w:trPr>
        <w:tc>
          <w:tcPr>
            <w:tcW w:w="380" w:type="pct"/>
            <w:tcBorders>
              <w:top w:val="nil"/>
              <w:left w:val="single" w:sz="4" w:space="0" w:color="auto"/>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c)  Conditional  Grants (Development Partners)</w:t>
            </w:r>
            <w:r>
              <w:rPr>
                <w:rFonts w:ascii="Times New Roman" w:cs="Times New Roman" w:hAnsi="Times New Roman"/>
                <w:b/>
                <w:bCs/>
                <w:sz w:val="20"/>
                <w:szCs w:val="20"/>
              </w:rPr>
              <w:t xml:space="preserve"> KISIP</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50,000,000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100,000,000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120,000,000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140,000,000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150,000,000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150,000,000</w:t>
            </w:r>
          </w:p>
        </w:tc>
        <w:tc>
          <w:tcPr>
            <w:tcW w:w="445"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710,000,000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100,000,000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120,000,000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140,000,000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150,000,000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150,000,000</w:t>
            </w:r>
          </w:p>
        </w:tc>
        <w:tc>
          <w:tcPr>
            <w:tcW w:w="445"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660,000,000</w:t>
            </w:r>
          </w:p>
        </w:tc>
      </w:tr>
      <w:tr>
        <w:tblPrEx/>
        <w:trPr>
          <w:trHeight w:val="450" w:hRule="atLeast"/>
        </w:trPr>
        <w:tc>
          <w:tcPr>
            <w:tcW w:w="380" w:type="pct"/>
            <w:tcBorders>
              <w:top w:val="nil"/>
              <w:left w:val="single" w:sz="4" w:space="0" w:color="auto"/>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 xml:space="preserve">g) Own Source Revenue </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60,735,615</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95,000,000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104,500,000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114,950,000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126,445,000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139,089,500</w:t>
            </w:r>
          </w:p>
        </w:tc>
        <w:tc>
          <w:tcPr>
            <w:tcW w:w="445"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640,720,115</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sz w:val="20"/>
                <w:szCs w:val="20"/>
              </w:rPr>
            </w:pPr>
            <w:r>
              <w:rPr>
                <w:rFonts w:ascii="Times New Roman" w:cs="Times New Roman" w:hAnsi="Times New Roman"/>
                <w:sz w:val="20"/>
                <w:szCs w:val="20"/>
              </w:rPr>
              <w:t>95,000,000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104,500,000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114,950,000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126,445,000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Times New Roman" w:cs="Times New Roman" w:hAnsi="Times New Roman"/>
                <w:sz w:val="20"/>
                <w:szCs w:val="20"/>
              </w:rPr>
            </w:pPr>
            <w:r>
              <w:rPr>
                <w:rFonts w:ascii="Times New Roman" w:cs="Times New Roman" w:hAnsi="Times New Roman"/>
                <w:sz w:val="20"/>
                <w:szCs w:val="20"/>
              </w:rPr>
              <w:t>139,089,500</w:t>
            </w:r>
          </w:p>
        </w:tc>
        <w:tc>
          <w:tcPr>
            <w:tcW w:w="445"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579,984,500</w:t>
            </w:r>
          </w:p>
        </w:tc>
      </w:tr>
      <w:tr>
        <w:tblPrEx/>
        <w:trPr>
          <w:trHeight w:val="315" w:hRule="atLeast"/>
        </w:trPr>
        <w:tc>
          <w:tcPr>
            <w:tcW w:w="380" w:type="pct"/>
            <w:tcBorders>
              <w:top w:val="nil"/>
              <w:left w:val="single" w:sz="4" w:space="0" w:color="auto"/>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 xml:space="preserve">Total </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Times New Roman" w:cs="Times New Roman" w:hAnsi="Times New Roman"/>
                <w:b/>
                <w:bCs/>
                <w:sz w:val="20"/>
                <w:szCs w:val="20"/>
              </w:rPr>
            </w:pPr>
            <w:r>
              <w:rPr>
                <w:rFonts w:ascii="Times New Roman" w:cs="Times New Roman" w:hAnsi="Times New Roman"/>
                <w:b/>
                <w:bCs/>
                <w:sz w:val="20"/>
                <w:szCs w:val="20"/>
              </w:rPr>
              <w:t>278,592,897</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Times New Roman" w:cs="Times New Roman" w:hAnsi="Times New Roman"/>
                <w:b/>
                <w:bCs/>
                <w:sz w:val="20"/>
                <w:szCs w:val="20"/>
              </w:rPr>
            </w:pPr>
            <w:r>
              <w:rPr>
                <w:rFonts w:ascii="Times New Roman" w:cs="Times New Roman" w:hAnsi="Times New Roman"/>
                <w:b/>
                <w:bCs/>
                <w:sz w:val="20"/>
                <w:szCs w:val="20"/>
              </w:rPr>
              <w:t>395,000,000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Times New Roman" w:cs="Times New Roman" w:hAnsi="Times New Roman"/>
                <w:b/>
                <w:bCs/>
                <w:sz w:val="20"/>
                <w:szCs w:val="20"/>
              </w:rPr>
            </w:pPr>
            <w:r>
              <w:rPr>
                <w:rFonts w:ascii="Times New Roman" w:cs="Times New Roman" w:hAnsi="Times New Roman"/>
                <w:b/>
                <w:bCs/>
                <w:sz w:val="20"/>
                <w:szCs w:val="20"/>
              </w:rPr>
              <w:t>344,500,000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Times New Roman" w:cs="Times New Roman" w:hAnsi="Times New Roman"/>
                <w:b/>
                <w:bCs/>
                <w:sz w:val="20"/>
                <w:szCs w:val="20"/>
              </w:rPr>
            </w:pPr>
            <w:r>
              <w:rPr>
                <w:rFonts w:ascii="Times New Roman" w:cs="Times New Roman" w:hAnsi="Times New Roman"/>
                <w:b/>
                <w:bCs/>
                <w:sz w:val="20"/>
                <w:szCs w:val="20"/>
              </w:rPr>
              <w:t>496,950,000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Times New Roman" w:cs="Times New Roman" w:hAnsi="Times New Roman"/>
                <w:b/>
                <w:bCs/>
                <w:sz w:val="20"/>
                <w:szCs w:val="20"/>
              </w:rPr>
            </w:pPr>
            <w:r>
              <w:rPr>
                <w:rFonts w:ascii="Times New Roman" w:cs="Times New Roman" w:hAnsi="Times New Roman"/>
                <w:b/>
                <w:bCs/>
                <w:sz w:val="20"/>
                <w:szCs w:val="20"/>
              </w:rPr>
              <w:t>542,445,000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Times New Roman" w:cs="Times New Roman" w:hAnsi="Times New Roman"/>
                <w:b/>
                <w:bCs/>
                <w:sz w:val="20"/>
                <w:szCs w:val="20"/>
              </w:rPr>
            </w:pPr>
            <w:r>
              <w:rPr>
                <w:rFonts w:ascii="Times New Roman" w:cs="Times New Roman" w:hAnsi="Times New Roman"/>
                <w:b/>
                <w:bCs/>
                <w:sz w:val="20"/>
                <w:szCs w:val="20"/>
              </w:rPr>
              <w:t>320,089,500</w:t>
            </w:r>
          </w:p>
        </w:tc>
        <w:tc>
          <w:tcPr>
            <w:tcW w:w="445"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2,351,550,115</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Times New Roman" w:cs="Times New Roman" w:hAnsi="Times New Roman"/>
                <w:b/>
                <w:bCs/>
                <w:sz w:val="20"/>
                <w:szCs w:val="20"/>
              </w:rPr>
            </w:pPr>
            <w:r>
              <w:rPr>
                <w:rFonts w:ascii="Times New Roman" w:cs="Times New Roman" w:hAnsi="Times New Roman"/>
                <w:b/>
                <w:bCs/>
                <w:sz w:val="20"/>
                <w:szCs w:val="20"/>
              </w:rPr>
              <w:t>395,000,000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Times New Roman" w:cs="Times New Roman" w:hAnsi="Times New Roman"/>
                <w:b/>
                <w:bCs/>
                <w:sz w:val="20"/>
                <w:szCs w:val="20"/>
              </w:rPr>
            </w:pPr>
            <w:r>
              <w:rPr>
                <w:rFonts w:ascii="Times New Roman" w:cs="Times New Roman" w:hAnsi="Times New Roman"/>
                <w:b/>
                <w:bCs/>
                <w:sz w:val="20"/>
                <w:szCs w:val="20"/>
              </w:rPr>
              <w:t>344,500,000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Times New Roman" w:cs="Times New Roman" w:hAnsi="Times New Roman"/>
                <w:b/>
                <w:bCs/>
                <w:sz w:val="20"/>
                <w:szCs w:val="20"/>
              </w:rPr>
            </w:pPr>
            <w:r>
              <w:rPr>
                <w:rFonts w:ascii="Times New Roman" w:cs="Times New Roman" w:hAnsi="Times New Roman"/>
                <w:b/>
                <w:bCs/>
                <w:sz w:val="20"/>
                <w:szCs w:val="20"/>
              </w:rPr>
              <w:t>496,950,000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Times New Roman" w:cs="Times New Roman" w:hAnsi="Times New Roman"/>
                <w:b/>
                <w:bCs/>
                <w:sz w:val="20"/>
                <w:szCs w:val="20"/>
              </w:rPr>
            </w:pPr>
            <w:r>
              <w:rPr>
                <w:rFonts w:ascii="Times New Roman" w:cs="Times New Roman" w:hAnsi="Times New Roman"/>
                <w:b/>
                <w:bCs/>
                <w:sz w:val="20"/>
                <w:szCs w:val="20"/>
              </w:rPr>
              <w:t>542,445,000</w:t>
            </w:r>
          </w:p>
        </w:tc>
        <w:tc>
          <w:tcPr>
            <w:tcW w:w="33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Times New Roman" w:cs="Times New Roman" w:hAnsi="Times New Roman"/>
                <w:b/>
                <w:bCs/>
                <w:sz w:val="20"/>
                <w:szCs w:val="20"/>
              </w:rPr>
            </w:pPr>
            <w:r>
              <w:rPr>
                <w:rFonts w:ascii="Times New Roman" w:cs="Times New Roman" w:hAnsi="Times New Roman"/>
                <w:b/>
                <w:bCs/>
                <w:sz w:val="20"/>
                <w:szCs w:val="20"/>
              </w:rPr>
              <w:t>320,089,500</w:t>
            </w:r>
          </w:p>
        </w:tc>
        <w:tc>
          <w:tcPr>
            <w:tcW w:w="445"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Times New Roman" w:cs="Times New Roman" w:hAnsi="Times New Roman"/>
                <w:b/>
                <w:bCs/>
                <w:sz w:val="20"/>
                <w:szCs w:val="20"/>
              </w:rPr>
            </w:pPr>
            <w:r>
              <w:rPr>
                <w:rFonts w:ascii="Times New Roman" w:cs="Times New Roman" w:hAnsi="Times New Roman"/>
                <w:b/>
                <w:bCs/>
                <w:sz w:val="20"/>
                <w:szCs w:val="20"/>
              </w:rPr>
              <w:t>2,098,984,500</w:t>
            </w:r>
          </w:p>
        </w:tc>
      </w:tr>
    </w:tbl>
    <w:p>
      <w:pPr>
        <w:pStyle w:val="style0"/>
        <w:rPr>
          <w:rFonts w:ascii="Times New Roman" w:cs="Times New Roman" w:hAnsi="Times New Roman"/>
        </w:rPr>
        <w:sectPr>
          <w:pgSz w:w="15840" w:h="12240" w:orient="landscape"/>
          <w:pgMar w:top="1440" w:right="1440" w:bottom="1440" w:left="1440" w:header="720" w:footer="720" w:gutter="0"/>
          <w:cols w:space="720"/>
          <w:docGrid w:linePitch="360"/>
        </w:sectPr>
      </w:pPr>
    </w:p>
    <w:bookmarkStart w:id="145" w:name="_Toc128318941"/>
    <w:p>
      <w:pPr>
        <w:pStyle w:val="style2"/>
        <w:rPr>
          <w:rFonts w:cs="Times New Roman"/>
        </w:rPr>
      </w:pPr>
      <w:r>
        <w:rPr>
          <w:rFonts w:cs="Times New Roman"/>
        </w:rPr>
        <w:t>5.3.3 Estimated Resource Gap</w:t>
      </w:r>
      <w:bookmarkEnd w:id="145"/>
      <w:r>
        <w:rPr>
          <w:rFonts w:cs="Times New Roman"/>
        </w:rPr>
        <w:t xml:space="preserve">  </w:t>
      </w:r>
      <w:r>
        <w:rPr>
          <w:rFonts w:cs="Times New Roman"/>
          <w:sz w:val="24"/>
          <w:szCs w:val="24"/>
        </w:rPr>
        <w:t xml:space="preserve"> </w:t>
      </w:r>
    </w:p>
    <w:p>
      <w:pPr>
        <w:pStyle w:val="style0"/>
        <w:rPr>
          <w:rFonts w:ascii="Times New Roman" w:cs="Times New Roman" w:hAnsi="Times New Roman"/>
          <w:sz w:val="24"/>
          <w:szCs w:val="24"/>
        </w:rPr>
      </w:pPr>
      <w:r>
        <w:rPr>
          <w:rFonts w:ascii="Times New Roman" w:cs="Times New Roman" w:hAnsi="Times New Roman"/>
          <w:sz w:val="24"/>
          <w:szCs w:val="24"/>
        </w:rPr>
        <w:t xml:space="preserve">This section should highlight the County resource gap in terms of the estimated resource needs against the projected revenues as in </w:t>
      </w:r>
    </w:p>
    <w:bookmarkStart w:id="146" w:name="_Toc127120349"/>
    <w:p>
      <w:pPr>
        <w:pStyle w:val="style34"/>
        <w:rPr>
          <w:rFonts w:ascii="Times New Roman" w:cs="Times New Roman" w:hAnsi="Times New Roman"/>
          <w:color w:val="auto"/>
          <w:sz w:val="24"/>
          <w:szCs w:val="24"/>
        </w:rPr>
      </w:pPr>
      <w:r>
        <w:rPr>
          <w:rFonts w:ascii="Times New Roman" w:cs="Times New Roman" w:hAnsi="Times New Roman"/>
          <w:color w:val="auto"/>
          <w:sz w:val="24"/>
          <w:szCs w:val="24"/>
        </w:rPr>
        <w:t xml:space="preserve">Table </w:t>
      </w:r>
      <w:r>
        <w:rPr>
          <w:rFonts w:ascii="Times New Roman" w:cs="Times New Roman" w:hAnsi="Times New Roman"/>
          <w:color w:val="auto"/>
          <w:sz w:val="24"/>
          <w:szCs w:val="24"/>
        </w:rPr>
        <w:fldChar w:fldCharType="begin"/>
      </w:r>
      <w:r>
        <w:rPr>
          <w:rFonts w:ascii="Times New Roman" w:cs="Times New Roman" w:hAnsi="Times New Roman"/>
          <w:color w:val="auto"/>
          <w:sz w:val="24"/>
          <w:szCs w:val="24"/>
        </w:rPr>
        <w:instrText xml:space="preserve"> SEQ Table \* ARABIC </w:instrText>
      </w:r>
      <w:r>
        <w:rPr>
          <w:rFonts w:ascii="Times New Roman" w:cs="Times New Roman" w:hAnsi="Times New Roman"/>
          <w:color w:val="auto"/>
          <w:sz w:val="24"/>
          <w:szCs w:val="24"/>
        </w:rPr>
        <w:fldChar w:fldCharType="separate"/>
      </w:r>
      <w:r>
        <w:rPr>
          <w:rFonts w:ascii="Times New Roman" w:cs="Times New Roman" w:hAnsi="Times New Roman"/>
          <w:noProof/>
          <w:color w:val="auto"/>
          <w:sz w:val="24"/>
          <w:szCs w:val="24"/>
        </w:rPr>
        <w:t>13</w:t>
      </w:r>
      <w:r>
        <w:rPr>
          <w:rFonts w:ascii="Times New Roman" w:cs="Times New Roman" w:hAnsi="Times New Roman"/>
          <w:color w:val="auto"/>
          <w:sz w:val="24"/>
          <w:szCs w:val="24"/>
        </w:rPr>
        <w:fldChar w:fldCharType="end"/>
      </w:r>
      <w:r>
        <w:rPr>
          <w:rFonts w:ascii="Times New Roman" w:cs="Times New Roman" w:hAnsi="Times New Roman"/>
          <w:color w:val="auto"/>
          <w:sz w:val="24"/>
          <w:szCs w:val="24"/>
        </w:rPr>
        <w:t xml:space="preserve"> : Estimated Resource Gap</w:t>
      </w:r>
      <w:bookmarkEnd w:id="146"/>
      <w:r>
        <w:rPr>
          <w:rFonts w:ascii="Times New Roman" w:cs="Times New Roman" w:hAnsi="Times New Roman"/>
          <w:color w:val="auto"/>
          <w:sz w:val="24"/>
          <w:szCs w:val="24"/>
        </w:rPr>
        <w:t xml:space="preserve">  </w:t>
      </w:r>
      <w:r>
        <w:rPr>
          <w:rFonts w:ascii="Times New Roman" w:cs="Times New Roman" w:hAnsi="Times New Roman"/>
          <w:i w:val="false"/>
          <w:color w:val="auto"/>
          <w:sz w:val="24"/>
          <w:szCs w:val="24"/>
        </w:rPr>
        <w:t xml:space="preserve"> </w:t>
      </w:r>
    </w:p>
    <w:tbl>
      <w:tblPr>
        <w:tblW w:w="5000" w:type="pct"/>
        <w:tblLook w:val="04A0" w:firstRow="1" w:lastRow="0" w:firstColumn="1" w:lastColumn="0" w:noHBand="0" w:noVBand="1"/>
      </w:tblPr>
      <w:tblGrid>
        <w:gridCol w:w="1502"/>
        <w:gridCol w:w="2543"/>
        <w:gridCol w:w="3176"/>
        <w:gridCol w:w="2129"/>
      </w:tblGrid>
      <w:tr>
        <w:trPr>
          <w:trHeight w:val="315" w:hRule="atLeast"/>
        </w:trPr>
        <w:tc>
          <w:tcPr>
            <w:tcW w:w="99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FY </w:t>
            </w:r>
          </w:p>
        </w:tc>
        <w:tc>
          <w:tcPr>
            <w:tcW w:w="1285" w:type="pct"/>
            <w:tcBorders>
              <w:top w:val="single" w:sz="4" w:space="0" w:color="auto"/>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Requirement (Ksh. M)</w:t>
            </w:r>
          </w:p>
        </w:tc>
        <w:tc>
          <w:tcPr>
            <w:tcW w:w="1636" w:type="pct"/>
            <w:tcBorders>
              <w:top w:val="single" w:sz="4" w:space="0" w:color="auto"/>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Estimated Revenue (Ksh. M)</w:t>
            </w:r>
          </w:p>
        </w:tc>
        <w:tc>
          <w:tcPr>
            <w:tcW w:w="1086" w:type="pct"/>
            <w:tcBorders>
              <w:top w:val="single" w:sz="4" w:space="0" w:color="auto"/>
              <w:left w:val="nil"/>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Variance (Ksh. M)</w:t>
            </w:r>
          </w:p>
        </w:tc>
      </w:tr>
      <w:tr>
        <w:tblPrEx/>
        <w:trPr>
          <w:trHeight w:val="315" w:hRule="atLeast"/>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2023/24 </w:t>
            </w:r>
          </w:p>
        </w:tc>
        <w:tc>
          <w:tcPr>
            <w:tcW w:w="1285"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1272.59</w:t>
            </w:r>
          </w:p>
        </w:tc>
        <w:tc>
          <w:tcPr>
            <w:tcW w:w="1636"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219</w:t>
            </w:r>
          </w:p>
        </w:tc>
        <w:tc>
          <w:tcPr>
            <w:tcW w:w="1086"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-1053.59</w:t>
            </w:r>
          </w:p>
        </w:tc>
      </w:tr>
      <w:tr>
        <w:tblPrEx/>
        <w:trPr>
          <w:trHeight w:val="315" w:hRule="atLeast"/>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2024/25 </w:t>
            </w:r>
          </w:p>
        </w:tc>
        <w:tc>
          <w:tcPr>
            <w:tcW w:w="1285"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1060.44</w:t>
            </w:r>
          </w:p>
        </w:tc>
        <w:tc>
          <w:tcPr>
            <w:tcW w:w="1636"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241</w:t>
            </w:r>
          </w:p>
        </w:tc>
        <w:tc>
          <w:tcPr>
            <w:tcW w:w="1086"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-819.44</w:t>
            </w:r>
          </w:p>
        </w:tc>
      </w:tr>
      <w:tr>
        <w:tblPrEx/>
        <w:trPr>
          <w:trHeight w:val="315" w:hRule="atLeast"/>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2025/26 </w:t>
            </w:r>
          </w:p>
        </w:tc>
        <w:tc>
          <w:tcPr>
            <w:tcW w:w="1285"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1118.93</w:t>
            </w:r>
          </w:p>
        </w:tc>
        <w:tc>
          <w:tcPr>
            <w:tcW w:w="1636"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266</w:t>
            </w:r>
          </w:p>
        </w:tc>
        <w:tc>
          <w:tcPr>
            <w:tcW w:w="1086"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-852.93</w:t>
            </w:r>
          </w:p>
        </w:tc>
      </w:tr>
      <w:tr>
        <w:tblPrEx/>
        <w:trPr>
          <w:trHeight w:val="315" w:hRule="atLeast"/>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2026/27 </w:t>
            </w:r>
          </w:p>
        </w:tc>
        <w:tc>
          <w:tcPr>
            <w:tcW w:w="1285"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1114.93</w:t>
            </w:r>
          </w:p>
        </w:tc>
        <w:tc>
          <w:tcPr>
            <w:tcW w:w="1636"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292</w:t>
            </w:r>
          </w:p>
        </w:tc>
        <w:tc>
          <w:tcPr>
            <w:tcW w:w="1086"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-822.93</w:t>
            </w:r>
          </w:p>
        </w:tc>
      </w:tr>
      <w:tr>
        <w:tblPrEx/>
        <w:trPr>
          <w:trHeight w:val="315" w:hRule="atLeast"/>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2027/28 </w:t>
            </w:r>
          </w:p>
        </w:tc>
        <w:tc>
          <w:tcPr>
            <w:tcW w:w="1285"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1088.54</w:t>
            </w:r>
          </w:p>
        </w:tc>
        <w:tc>
          <w:tcPr>
            <w:tcW w:w="1636"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321</w:t>
            </w:r>
          </w:p>
        </w:tc>
        <w:tc>
          <w:tcPr>
            <w:tcW w:w="1086"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-767.54</w:t>
            </w:r>
          </w:p>
        </w:tc>
      </w:tr>
      <w:tr>
        <w:tblPrEx/>
        <w:trPr>
          <w:trHeight w:val="315" w:hRule="atLeast"/>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2028/29</w:t>
            </w:r>
          </w:p>
        </w:tc>
        <w:tc>
          <w:tcPr>
            <w:tcW w:w="1285"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1272.59</w:t>
            </w:r>
          </w:p>
        </w:tc>
        <w:tc>
          <w:tcPr>
            <w:tcW w:w="1636"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219</w:t>
            </w:r>
          </w:p>
        </w:tc>
        <w:tc>
          <w:tcPr>
            <w:tcW w:w="1086"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-1053.59</w:t>
            </w:r>
          </w:p>
        </w:tc>
      </w:tr>
      <w:tr>
        <w:tblPrEx/>
        <w:trPr>
          <w:trHeight w:val="315" w:hRule="atLeast"/>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2029/30</w:t>
            </w:r>
          </w:p>
        </w:tc>
        <w:tc>
          <w:tcPr>
            <w:tcW w:w="1285"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1060.44</w:t>
            </w:r>
          </w:p>
        </w:tc>
        <w:tc>
          <w:tcPr>
            <w:tcW w:w="1636"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241</w:t>
            </w:r>
          </w:p>
        </w:tc>
        <w:tc>
          <w:tcPr>
            <w:tcW w:w="1086"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-819.44</w:t>
            </w:r>
          </w:p>
        </w:tc>
      </w:tr>
      <w:tr>
        <w:tblPrEx/>
        <w:trPr>
          <w:trHeight w:val="315" w:hRule="atLeast"/>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2030/31</w:t>
            </w:r>
          </w:p>
        </w:tc>
        <w:tc>
          <w:tcPr>
            <w:tcW w:w="1285"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1118.93</w:t>
            </w:r>
          </w:p>
        </w:tc>
        <w:tc>
          <w:tcPr>
            <w:tcW w:w="1636"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266</w:t>
            </w:r>
          </w:p>
        </w:tc>
        <w:tc>
          <w:tcPr>
            <w:tcW w:w="1086"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-852.93</w:t>
            </w:r>
          </w:p>
        </w:tc>
      </w:tr>
      <w:tr>
        <w:tblPrEx/>
        <w:trPr>
          <w:trHeight w:val="315" w:hRule="atLeast"/>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2031/32</w:t>
            </w:r>
          </w:p>
        </w:tc>
        <w:tc>
          <w:tcPr>
            <w:tcW w:w="1285"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1114.93</w:t>
            </w:r>
          </w:p>
        </w:tc>
        <w:tc>
          <w:tcPr>
            <w:tcW w:w="1636"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292</w:t>
            </w:r>
          </w:p>
        </w:tc>
        <w:tc>
          <w:tcPr>
            <w:tcW w:w="1086"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-822.93</w:t>
            </w:r>
          </w:p>
        </w:tc>
      </w:tr>
      <w:tr>
        <w:tblPrEx/>
        <w:trPr>
          <w:trHeight w:val="315" w:hRule="atLeast"/>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2032/33</w:t>
            </w:r>
          </w:p>
        </w:tc>
        <w:tc>
          <w:tcPr>
            <w:tcW w:w="1285"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1088.54</w:t>
            </w:r>
          </w:p>
        </w:tc>
        <w:tc>
          <w:tcPr>
            <w:tcW w:w="1636"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321</w:t>
            </w:r>
          </w:p>
        </w:tc>
        <w:tc>
          <w:tcPr>
            <w:tcW w:w="1086"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-767.54</w:t>
            </w:r>
          </w:p>
        </w:tc>
      </w:tr>
      <w:tr>
        <w:tblPrEx/>
        <w:trPr>
          <w:trHeight w:val="315" w:hRule="atLeast"/>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TOTAL</w:t>
            </w:r>
          </w:p>
        </w:tc>
        <w:tc>
          <w:tcPr>
            <w:tcW w:w="1285"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11310.86</w:t>
            </w:r>
          </w:p>
        </w:tc>
        <w:tc>
          <w:tcPr>
            <w:tcW w:w="1636"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2678</w:t>
            </w:r>
          </w:p>
        </w:tc>
        <w:tc>
          <w:tcPr>
            <w:tcW w:w="1086" w:type="pct"/>
            <w:tcBorders>
              <w:top w:val="nil"/>
              <w:left w:val="nil"/>
              <w:bottom w:val="single" w:sz="4" w:space="0" w:color="auto"/>
              <w:right w:val="single" w:sz="4" w:space="0" w:color="auto"/>
            </w:tcBorders>
            <w:shd w:val="clear" w:color="auto" w:fill="auto"/>
            <w:noWrap/>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-8632.86</w:t>
            </w:r>
          </w:p>
        </w:tc>
      </w:tr>
    </w:tbl>
    <w:p>
      <w:pPr>
        <w:pStyle w:val="style0"/>
        <w:rPr>
          <w:rFonts w:ascii="Times New Roman" w:cs="Times New Roman" w:hAnsi="Times New Roman"/>
          <w:b/>
          <w:sz w:val="24"/>
          <w:szCs w:val="24"/>
        </w:rPr>
      </w:pPr>
      <w:r>
        <w:rPr>
          <w:rFonts w:ascii="Times New Roman" w:cs="Times New Roman" w:hAnsi="Times New Roman"/>
          <w:b/>
          <w:sz w:val="24"/>
          <w:szCs w:val="24"/>
        </w:rPr>
        <w:t xml:space="preserve"> </w:t>
      </w:r>
    </w:p>
    <w:p>
      <w:pPr>
        <w:pStyle w:val="style0"/>
        <w:rPr>
          <w:rFonts w:ascii="Times New Roman" w:cs="Times New Roman" w:hAnsi="Times New Roman"/>
          <w:b/>
          <w:i/>
          <w:sz w:val="24"/>
          <w:szCs w:val="24"/>
        </w:rPr>
      </w:pPr>
      <w:r>
        <w:rPr>
          <w:rFonts w:ascii="Times New Roman" w:cs="Times New Roman" w:hAnsi="Times New Roman"/>
          <w:b/>
          <w:i/>
          <w:sz w:val="24"/>
          <w:szCs w:val="24"/>
        </w:rPr>
        <w:t xml:space="preserve">Lands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1"/>
        <w:gridCol w:w="2246"/>
        <w:gridCol w:w="2407"/>
        <w:gridCol w:w="2796"/>
      </w:tblGrid>
      <w:tr>
        <w:trPr>
          <w:trHeight w:val="525" w:hRule="atLeast"/>
        </w:trPr>
        <w:tc>
          <w:tcPr>
            <w:tcW w:w="1017" w:type="pct"/>
            <w:tcBorders/>
            <w:shd w:val="clear" w:color="auto" w:fill="auto"/>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 xml:space="preserve">FY </w:t>
            </w:r>
          </w:p>
        </w:tc>
        <w:tc>
          <w:tcPr>
            <w:tcW w:w="1201" w:type="pct"/>
            <w:tcBorders/>
            <w:shd w:val="clear" w:color="auto" w:fill="auto"/>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 xml:space="preserve">Requirement (Ksh. M) </w:t>
            </w:r>
          </w:p>
        </w:tc>
        <w:tc>
          <w:tcPr>
            <w:tcW w:w="1287" w:type="pct"/>
            <w:tcBorders/>
            <w:shd w:val="clear" w:color="auto" w:fill="auto"/>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 xml:space="preserve">Estimated Revenue(Ksh. M) </w:t>
            </w:r>
          </w:p>
        </w:tc>
        <w:tc>
          <w:tcPr>
            <w:tcW w:w="1495" w:type="pct"/>
            <w:tcBorders/>
            <w:shd w:val="clear" w:color="auto" w:fill="auto"/>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 xml:space="preserve">Variance (Ksh. Mn) </w:t>
            </w:r>
          </w:p>
        </w:tc>
      </w:tr>
      <w:tr>
        <w:tblPrEx/>
        <w:trPr>
          <w:trHeight w:val="315" w:hRule="atLeast"/>
        </w:trPr>
        <w:tc>
          <w:tcPr>
            <w:tcW w:w="1017"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 xml:space="preserve">2023/24 </w:t>
            </w:r>
          </w:p>
        </w:tc>
        <w:tc>
          <w:tcPr>
            <w:tcW w:w="1201"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852</w:t>
            </w:r>
          </w:p>
        </w:tc>
        <w:tc>
          <w:tcPr>
            <w:tcW w:w="1287"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395</w:t>
            </w:r>
          </w:p>
        </w:tc>
        <w:tc>
          <w:tcPr>
            <w:tcW w:w="1495"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457</w:t>
            </w:r>
          </w:p>
        </w:tc>
      </w:tr>
      <w:tr>
        <w:tblPrEx/>
        <w:trPr>
          <w:trHeight w:val="315" w:hRule="atLeast"/>
        </w:trPr>
        <w:tc>
          <w:tcPr>
            <w:tcW w:w="1017"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 xml:space="preserve">2024/25 </w:t>
            </w:r>
          </w:p>
        </w:tc>
        <w:tc>
          <w:tcPr>
            <w:tcW w:w="1201"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754</w:t>
            </w:r>
          </w:p>
        </w:tc>
        <w:tc>
          <w:tcPr>
            <w:tcW w:w="1287"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345</w:t>
            </w:r>
          </w:p>
        </w:tc>
        <w:tc>
          <w:tcPr>
            <w:tcW w:w="1495"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410</w:t>
            </w:r>
          </w:p>
        </w:tc>
      </w:tr>
      <w:tr>
        <w:tblPrEx/>
        <w:trPr>
          <w:trHeight w:val="315" w:hRule="atLeast"/>
        </w:trPr>
        <w:tc>
          <w:tcPr>
            <w:tcW w:w="1017"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 xml:space="preserve">2025/26 </w:t>
            </w:r>
          </w:p>
        </w:tc>
        <w:tc>
          <w:tcPr>
            <w:tcW w:w="1201"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691.5</w:t>
            </w:r>
          </w:p>
        </w:tc>
        <w:tc>
          <w:tcPr>
            <w:tcW w:w="1287"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497</w:t>
            </w:r>
          </w:p>
        </w:tc>
        <w:tc>
          <w:tcPr>
            <w:tcW w:w="1495"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195</w:t>
            </w:r>
          </w:p>
        </w:tc>
      </w:tr>
      <w:tr>
        <w:tblPrEx/>
        <w:trPr>
          <w:trHeight w:val="315" w:hRule="atLeast"/>
        </w:trPr>
        <w:tc>
          <w:tcPr>
            <w:tcW w:w="1017"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 xml:space="preserve">2026/27 </w:t>
            </w:r>
          </w:p>
        </w:tc>
        <w:tc>
          <w:tcPr>
            <w:tcW w:w="1201"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719.5</w:t>
            </w:r>
          </w:p>
        </w:tc>
        <w:tc>
          <w:tcPr>
            <w:tcW w:w="1287"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542</w:t>
            </w:r>
          </w:p>
        </w:tc>
        <w:tc>
          <w:tcPr>
            <w:tcW w:w="1495"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177</w:t>
            </w:r>
          </w:p>
        </w:tc>
      </w:tr>
      <w:tr>
        <w:tblPrEx/>
        <w:trPr>
          <w:trHeight w:val="315" w:hRule="atLeast"/>
        </w:trPr>
        <w:tc>
          <w:tcPr>
            <w:tcW w:w="1017"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 xml:space="preserve">2027/28 </w:t>
            </w:r>
          </w:p>
        </w:tc>
        <w:tc>
          <w:tcPr>
            <w:tcW w:w="1201"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672.2</w:t>
            </w:r>
          </w:p>
        </w:tc>
        <w:tc>
          <w:tcPr>
            <w:tcW w:w="1287"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320</w:t>
            </w:r>
          </w:p>
        </w:tc>
        <w:tc>
          <w:tcPr>
            <w:tcW w:w="1495"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352</w:t>
            </w:r>
          </w:p>
        </w:tc>
      </w:tr>
      <w:tr>
        <w:tblPrEx/>
        <w:trPr>
          <w:trHeight w:val="315" w:hRule="atLeast"/>
        </w:trPr>
        <w:tc>
          <w:tcPr>
            <w:tcW w:w="1017" w:type="pct"/>
            <w:tcBorders/>
            <w:shd w:val="clear" w:color="auto" w:fill="auto"/>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 xml:space="preserve">Total  </w:t>
            </w:r>
          </w:p>
        </w:tc>
        <w:tc>
          <w:tcPr>
            <w:tcW w:w="1201" w:type="pct"/>
            <w:tcBorders/>
            <w:shd w:val="clear" w:color="auto" w:fill="auto"/>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3689.5</w:t>
            </w:r>
          </w:p>
        </w:tc>
        <w:tc>
          <w:tcPr>
            <w:tcW w:w="1287" w:type="pct"/>
            <w:tcBorders/>
            <w:shd w:val="clear" w:color="auto" w:fill="auto"/>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2,352</w:t>
            </w:r>
          </w:p>
        </w:tc>
        <w:tc>
          <w:tcPr>
            <w:tcW w:w="1495" w:type="pct"/>
            <w:tcBorders/>
            <w:shd w:val="clear" w:color="auto" w:fill="auto"/>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1,338</w:t>
            </w:r>
          </w:p>
        </w:tc>
      </w:tr>
      <w:tr>
        <w:tblPrEx/>
        <w:trPr>
          <w:trHeight w:val="315" w:hRule="atLeast"/>
        </w:trPr>
        <w:tc>
          <w:tcPr>
            <w:tcW w:w="1017"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2028/29</w:t>
            </w:r>
          </w:p>
        </w:tc>
        <w:tc>
          <w:tcPr>
            <w:tcW w:w="1201"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852</w:t>
            </w:r>
          </w:p>
        </w:tc>
        <w:tc>
          <w:tcPr>
            <w:tcW w:w="1287"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395</w:t>
            </w:r>
          </w:p>
        </w:tc>
        <w:tc>
          <w:tcPr>
            <w:tcW w:w="1495"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457</w:t>
            </w:r>
          </w:p>
        </w:tc>
      </w:tr>
      <w:tr>
        <w:tblPrEx/>
        <w:trPr>
          <w:trHeight w:val="315" w:hRule="atLeast"/>
        </w:trPr>
        <w:tc>
          <w:tcPr>
            <w:tcW w:w="1017"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2029/30</w:t>
            </w:r>
          </w:p>
        </w:tc>
        <w:tc>
          <w:tcPr>
            <w:tcW w:w="1201"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754</w:t>
            </w:r>
          </w:p>
        </w:tc>
        <w:tc>
          <w:tcPr>
            <w:tcW w:w="1287"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345</w:t>
            </w:r>
          </w:p>
        </w:tc>
        <w:tc>
          <w:tcPr>
            <w:tcW w:w="1495"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410</w:t>
            </w:r>
          </w:p>
        </w:tc>
      </w:tr>
      <w:tr>
        <w:tblPrEx/>
        <w:trPr>
          <w:trHeight w:val="315" w:hRule="atLeast"/>
        </w:trPr>
        <w:tc>
          <w:tcPr>
            <w:tcW w:w="1017" w:type="pct"/>
            <w:tcBorders/>
            <w:shd w:val="clear" w:color="auto" w:fill="auto"/>
            <w:noWrap/>
            <w:vAlign w:val="bottom"/>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2030/31</w:t>
            </w:r>
          </w:p>
        </w:tc>
        <w:tc>
          <w:tcPr>
            <w:tcW w:w="1201"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691.5</w:t>
            </w:r>
          </w:p>
        </w:tc>
        <w:tc>
          <w:tcPr>
            <w:tcW w:w="1287"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497</w:t>
            </w:r>
          </w:p>
        </w:tc>
        <w:tc>
          <w:tcPr>
            <w:tcW w:w="1495"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195</w:t>
            </w:r>
          </w:p>
        </w:tc>
      </w:tr>
      <w:tr>
        <w:tblPrEx/>
        <w:trPr>
          <w:trHeight w:val="315" w:hRule="atLeast"/>
        </w:trPr>
        <w:tc>
          <w:tcPr>
            <w:tcW w:w="1017"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2031/32</w:t>
            </w:r>
          </w:p>
        </w:tc>
        <w:tc>
          <w:tcPr>
            <w:tcW w:w="1201"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719.5</w:t>
            </w:r>
          </w:p>
        </w:tc>
        <w:tc>
          <w:tcPr>
            <w:tcW w:w="1287"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542</w:t>
            </w:r>
          </w:p>
        </w:tc>
        <w:tc>
          <w:tcPr>
            <w:tcW w:w="1495"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177</w:t>
            </w:r>
          </w:p>
        </w:tc>
      </w:tr>
      <w:tr>
        <w:tblPrEx/>
        <w:trPr>
          <w:trHeight w:val="315" w:hRule="atLeast"/>
        </w:trPr>
        <w:tc>
          <w:tcPr>
            <w:tcW w:w="1017"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2032/33</w:t>
            </w:r>
          </w:p>
        </w:tc>
        <w:tc>
          <w:tcPr>
            <w:tcW w:w="1201"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672.2</w:t>
            </w:r>
          </w:p>
        </w:tc>
        <w:tc>
          <w:tcPr>
            <w:tcW w:w="1287"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320</w:t>
            </w:r>
          </w:p>
        </w:tc>
        <w:tc>
          <w:tcPr>
            <w:tcW w:w="1495" w:type="pct"/>
            <w:tcBorders/>
            <w:shd w:val="clear" w:color="auto" w:fill="auto"/>
            <w:vAlign w:val="center"/>
            <w:hideMark/>
          </w:tcPr>
          <w:p>
            <w:pPr>
              <w:pStyle w:val="style0"/>
              <w:spacing w:after="0" w:lineRule="auto" w:line="240"/>
              <w:rPr>
                <w:rFonts w:ascii="Times New Roman" w:cs="Times New Roman" w:hAnsi="Times New Roman"/>
                <w:szCs w:val="24"/>
              </w:rPr>
            </w:pPr>
            <w:r>
              <w:rPr>
                <w:rFonts w:ascii="Times New Roman" w:cs="Times New Roman" w:hAnsi="Times New Roman"/>
                <w:szCs w:val="24"/>
              </w:rPr>
              <w:t>352</w:t>
            </w:r>
          </w:p>
        </w:tc>
      </w:tr>
      <w:tr>
        <w:tblPrEx/>
        <w:trPr>
          <w:trHeight w:val="315" w:hRule="atLeast"/>
        </w:trPr>
        <w:tc>
          <w:tcPr>
            <w:tcW w:w="1017" w:type="pct"/>
            <w:tcBorders/>
            <w:shd w:val="clear" w:color="auto" w:fill="auto"/>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 xml:space="preserve">Total  </w:t>
            </w:r>
          </w:p>
        </w:tc>
        <w:tc>
          <w:tcPr>
            <w:tcW w:w="1201" w:type="pct"/>
            <w:tcBorders/>
            <w:shd w:val="clear" w:color="auto" w:fill="auto"/>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3689.5</w:t>
            </w:r>
          </w:p>
        </w:tc>
        <w:tc>
          <w:tcPr>
            <w:tcW w:w="1287" w:type="pct"/>
            <w:tcBorders/>
            <w:shd w:val="clear" w:color="auto" w:fill="auto"/>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2,352</w:t>
            </w:r>
          </w:p>
        </w:tc>
        <w:tc>
          <w:tcPr>
            <w:tcW w:w="1495" w:type="pct"/>
            <w:tcBorders/>
            <w:shd w:val="clear" w:color="auto" w:fill="auto"/>
            <w:vAlign w:val="center"/>
            <w:hideMark/>
          </w:tcPr>
          <w:p>
            <w:pPr>
              <w:pStyle w:val="style0"/>
              <w:spacing w:after="0" w:lineRule="auto" w:line="240"/>
              <w:rPr>
                <w:rFonts w:ascii="Times New Roman" w:cs="Times New Roman" w:hAnsi="Times New Roman"/>
                <w:b/>
                <w:bCs/>
                <w:szCs w:val="24"/>
              </w:rPr>
            </w:pPr>
            <w:r>
              <w:rPr>
                <w:rFonts w:ascii="Times New Roman" w:cs="Times New Roman" w:hAnsi="Times New Roman"/>
                <w:b/>
                <w:bCs/>
                <w:szCs w:val="24"/>
              </w:rPr>
              <w:t>1,338</w:t>
            </w:r>
          </w:p>
        </w:tc>
      </w:tr>
    </w:tbl>
    <w:p>
      <w:pPr>
        <w:pStyle w:val="style0"/>
        <w:rPr>
          <w:rFonts w:ascii="Times New Roman" w:cs="Times New Roman" w:hAnsi="Times New Roman"/>
          <w:b/>
          <w:i/>
          <w:sz w:val="24"/>
          <w:szCs w:val="24"/>
        </w:rPr>
      </w:pPr>
    </w:p>
    <w:p>
      <w:pPr>
        <w:pStyle w:val="style0"/>
        <w:rPr>
          <w:rFonts w:ascii="Times New Roman" w:cs="Times New Roman" w:hAnsi="Times New Roman"/>
          <w:b/>
          <w:i/>
          <w:sz w:val="24"/>
          <w:szCs w:val="24"/>
        </w:rPr>
      </w:pPr>
    </w:p>
    <w:p>
      <w:pPr>
        <w:pStyle w:val="style0"/>
        <w:rPr>
          <w:rFonts w:ascii="Times New Roman" w:cs="Times New Roman" w:hAnsi="Times New Roman"/>
          <w:b/>
          <w:i/>
          <w:sz w:val="24"/>
          <w:szCs w:val="24"/>
        </w:rPr>
      </w:pPr>
    </w:p>
    <w:bookmarkStart w:id="147" w:name="_Toc126227244"/>
    <w:bookmarkStart w:id="148" w:name="_Toc128318942"/>
    <w:p>
      <w:pPr>
        <w:pStyle w:val="style2"/>
        <w:rPr>
          <w:rFonts w:cs="Times New Roman"/>
        </w:rPr>
      </w:pPr>
      <w:r>
        <w:rPr>
          <w:rFonts w:cs="Times New Roman"/>
        </w:rPr>
        <w:t>5.5 Risk Management</w:t>
      </w:r>
      <w:bookmarkEnd w:id="147"/>
      <w:bookmarkEnd w:id="148"/>
      <w:r>
        <w:rPr>
          <w:rFonts w:cs="Times New Roman"/>
        </w:rPr>
        <w:t xml:space="preserve"> </w:t>
      </w:r>
    </w:p>
    <w:p>
      <w:pPr>
        <w:pStyle w:val="style0"/>
        <w:rPr>
          <w:rFonts w:ascii="Times New Roman" w:cs="Times New Roman" w:hAnsi="Times New Roman"/>
          <w:sz w:val="24"/>
          <w:szCs w:val="24"/>
        </w:rPr>
      </w:pPr>
      <w:r>
        <w:rPr>
          <w:rFonts w:ascii="Times New Roman" w:cs="Times New Roman" w:hAnsi="Times New Roman"/>
          <w:sz w:val="24"/>
          <w:szCs w:val="24"/>
        </w:rPr>
        <w:t xml:space="preserve">This section should provide the key anticipated risks that may hinder the implementation of the CSP, potential risk implications and proposed mitigation measures to enhance sustainable development. The information should be provided in the format presented in Table 25. </w:t>
      </w:r>
    </w:p>
    <w:bookmarkStart w:id="149" w:name="_Toc126227245"/>
    <w:bookmarkStart w:id="150" w:name="_Toc127120350"/>
    <w:p>
      <w:pPr>
        <w:pStyle w:val="style34"/>
        <w:rPr>
          <w:rFonts w:ascii="Times New Roman" w:cs="Times New Roman" w:hAnsi="Times New Roman"/>
          <w:b/>
          <w:color w:val="auto"/>
          <w:sz w:val="24"/>
          <w:szCs w:val="24"/>
        </w:rPr>
      </w:pPr>
      <w:r>
        <w:rPr>
          <w:rFonts w:ascii="Times New Roman" w:cs="Times New Roman" w:hAnsi="Times New Roman"/>
          <w:color w:val="auto"/>
          <w:sz w:val="24"/>
          <w:szCs w:val="24"/>
        </w:rPr>
        <w:t xml:space="preserve">Table </w:t>
      </w:r>
      <w:r>
        <w:rPr>
          <w:rFonts w:ascii="Times New Roman" w:cs="Times New Roman" w:hAnsi="Times New Roman"/>
          <w:color w:val="auto"/>
          <w:sz w:val="24"/>
          <w:szCs w:val="24"/>
        </w:rPr>
        <w:fldChar w:fldCharType="begin"/>
      </w:r>
      <w:r>
        <w:rPr>
          <w:rFonts w:ascii="Times New Roman" w:cs="Times New Roman" w:hAnsi="Times New Roman"/>
          <w:color w:val="auto"/>
          <w:sz w:val="24"/>
          <w:szCs w:val="24"/>
        </w:rPr>
        <w:instrText xml:space="preserve"> SEQ Table \* ARABIC </w:instrText>
      </w:r>
      <w:r>
        <w:rPr>
          <w:rFonts w:ascii="Times New Roman" w:cs="Times New Roman" w:hAnsi="Times New Roman"/>
          <w:color w:val="auto"/>
          <w:sz w:val="24"/>
          <w:szCs w:val="24"/>
        </w:rPr>
        <w:fldChar w:fldCharType="separate"/>
      </w:r>
      <w:r>
        <w:rPr>
          <w:rFonts w:ascii="Times New Roman" w:cs="Times New Roman" w:hAnsi="Times New Roman"/>
          <w:noProof/>
          <w:color w:val="auto"/>
          <w:sz w:val="24"/>
          <w:szCs w:val="24"/>
        </w:rPr>
        <w:t>14</w:t>
      </w:r>
      <w:r>
        <w:rPr>
          <w:rFonts w:ascii="Times New Roman" w:cs="Times New Roman" w:hAnsi="Times New Roman"/>
          <w:color w:val="auto"/>
          <w:sz w:val="24"/>
          <w:szCs w:val="24"/>
        </w:rPr>
        <w:fldChar w:fldCharType="end"/>
      </w:r>
      <w:r>
        <w:rPr>
          <w:rFonts w:ascii="Times New Roman" w:cs="Times New Roman" w:hAnsi="Times New Roman"/>
          <w:b/>
          <w:color w:val="auto"/>
          <w:sz w:val="24"/>
          <w:szCs w:val="24"/>
        </w:rPr>
        <w:t>: Risk, Implication, Level and Mitigation Measures</w:t>
      </w:r>
      <w:bookmarkEnd w:id="149"/>
      <w:bookmarkEnd w:id="150"/>
      <w:r>
        <w:rPr>
          <w:rFonts w:ascii="Times New Roman" w:cs="Times New Roman" w:hAnsi="Times New Roman"/>
          <w:b/>
          <w:color w:val="auto"/>
          <w:sz w:val="24"/>
          <w:szCs w:val="24"/>
        </w:rPr>
        <w:t xml:space="preserve"> </w:t>
      </w:r>
    </w:p>
    <w:tbl>
      <w:tblPr>
        <w:tblW w:w="5000" w:type="pct"/>
        <w:tblLook w:val="04A0" w:firstRow="1" w:lastRow="0" w:firstColumn="1" w:lastColumn="0" w:noHBand="0" w:noVBand="1"/>
      </w:tblPr>
      <w:tblGrid>
        <w:gridCol w:w="1644"/>
        <w:gridCol w:w="1946"/>
        <w:gridCol w:w="1620"/>
        <w:gridCol w:w="1164"/>
        <w:gridCol w:w="2966"/>
      </w:tblGrid>
      <w:tr>
        <w:trPr>
          <w:trHeight w:val="525" w:hRule="atLeast"/>
        </w:trPr>
        <w:tc>
          <w:tcPr>
            <w:tcW w:w="880" w:type="pct"/>
            <w:tcBorders>
              <w:top w:val="single" w:sz="8" w:space="0" w:color="auto"/>
              <w:left w:val="single" w:sz="8" w:space="0" w:color="auto"/>
              <w:bottom w:val="single" w:sz="8" w:space="0" w:color="auto"/>
              <w:right w:val="single" w:sz="8" w:space="0" w:color="auto"/>
            </w:tcBorders>
            <w:shd w:val="clear" w:color="000000" w:fill="d9d9d9"/>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xml:space="preserve">Risk category </w:t>
            </w:r>
          </w:p>
        </w:tc>
        <w:tc>
          <w:tcPr>
            <w:tcW w:w="1042" w:type="pct"/>
            <w:tcBorders>
              <w:top w:val="single" w:sz="8" w:space="0" w:color="auto"/>
              <w:left w:val="nil"/>
              <w:bottom w:val="single" w:sz="8" w:space="0" w:color="auto"/>
              <w:right w:val="single" w:sz="8" w:space="0" w:color="auto"/>
            </w:tcBorders>
            <w:shd w:val="clear" w:color="000000" w:fill="d9d9d9"/>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xml:space="preserve">Risk </w:t>
            </w:r>
          </w:p>
        </w:tc>
        <w:tc>
          <w:tcPr>
            <w:tcW w:w="867" w:type="pct"/>
            <w:tcBorders>
              <w:top w:val="single" w:sz="8" w:space="0" w:color="auto"/>
              <w:left w:val="nil"/>
              <w:bottom w:val="single" w:sz="8" w:space="0" w:color="auto"/>
              <w:right w:val="single" w:sz="8" w:space="0" w:color="auto"/>
            </w:tcBorders>
            <w:shd w:val="clear" w:color="000000" w:fill="d9d9d9"/>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xml:space="preserve">Risk implication </w:t>
            </w:r>
          </w:p>
        </w:tc>
        <w:tc>
          <w:tcPr>
            <w:tcW w:w="623" w:type="pct"/>
            <w:tcBorders>
              <w:top w:val="single" w:sz="8" w:space="0" w:color="auto"/>
              <w:left w:val="nil"/>
              <w:bottom w:val="single" w:sz="8" w:space="0" w:color="auto"/>
              <w:right w:val="single" w:sz="8" w:space="0" w:color="auto"/>
            </w:tcBorders>
            <w:shd w:val="clear" w:color="000000" w:fill="d9d9d9"/>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xml:space="preserve">Risk level (low, medium, high) </w:t>
            </w:r>
          </w:p>
        </w:tc>
        <w:tc>
          <w:tcPr>
            <w:tcW w:w="1588" w:type="pct"/>
            <w:tcBorders>
              <w:top w:val="single" w:sz="8" w:space="0" w:color="auto"/>
              <w:left w:val="nil"/>
              <w:bottom w:val="single" w:sz="8" w:space="0" w:color="auto"/>
              <w:right w:val="single" w:sz="8" w:space="0" w:color="auto"/>
            </w:tcBorders>
            <w:shd w:val="clear" w:color="000000" w:fill="d9d9d9"/>
            <w:hideMark/>
          </w:tcPr>
          <w:p>
            <w:pPr>
              <w:pStyle w:val="style0"/>
              <w:rPr>
                <w:rFonts w:ascii="Times New Roman" w:cs="Times New Roman" w:eastAsia="Times New Roman" w:hAnsi="Times New Roman"/>
                <w:bCs/>
                <w:sz w:val="24"/>
                <w:szCs w:val="24"/>
              </w:rPr>
            </w:pPr>
            <w:r>
              <w:rPr>
                <w:rFonts w:ascii="Times New Roman" w:cs="Times New Roman" w:eastAsia="Times New Roman" w:hAnsi="Times New Roman"/>
                <w:bCs/>
                <w:sz w:val="24"/>
                <w:szCs w:val="24"/>
              </w:rPr>
              <w:t xml:space="preserve">Mitigation measures </w:t>
            </w:r>
          </w:p>
        </w:tc>
      </w:tr>
      <w:tr>
        <w:tblPrEx/>
        <w:trPr>
          <w:trHeight w:val="1402" w:hRule="atLeast"/>
        </w:trPr>
        <w:tc>
          <w:tcPr>
            <w:tcW w:w="880" w:type="pct"/>
            <w:tcBorders>
              <w:top w:val="nil"/>
              <w:left w:val="single" w:sz="8" w:space="0" w:color="auto"/>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 xml:space="preserve">Financial </w:t>
            </w:r>
          </w:p>
        </w:tc>
        <w:tc>
          <w:tcPr>
            <w:tcW w:w="1042"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 xml:space="preserve">Inadequate financial resources and increased input costs </w:t>
            </w:r>
          </w:p>
        </w:tc>
        <w:tc>
          <w:tcPr>
            <w:tcW w:w="867"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 xml:space="preserve">Stalled projects </w:t>
            </w:r>
          </w:p>
        </w:tc>
        <w:tc>
          <w:tcPr>
            <w:tcW w:w="623"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 xml:space="preserve">Medium </w:t>
            </w:r>
          </w:p>
        </w:tc>
        <w:tc>
          <w:tcPr>
            <w:tcW w:w="1588"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Resource  mobilization strategies</w:t>
            </w:r>
          </w:p>
        </w:tc>
      </w:tr>
      <w:tr>
        <w:tblPrEx/>
        <w:trPr>
          <w:trHeight w:val="780" w:hRule="atLeast"/>
        </w:trPr>
        <w:tc>
          <w:tcPr>
            <w:tcW w:w="880" w:type="pct"/>
            <w:tcBorders>
              <w:top w:val="nil"/>
              <w:left w:val="single" w:sz="8" w:space="0" w:color="auto"/>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 xml:space="preserve">Climate change </w:t>
            </w:r>
          </w:p>
        </w:tc>
        <w:tc>
          <w:tcPr>
            <w:tcW w:w="1042"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Drought or excessive rainfall</w:t>
            </w:r>
          </w:p>
        </w:tc>
        <w:tc>
          <w:tcPr>
            <w:tcW w:w="867"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 xml:space="preserve">Loss of livestock and reduced crop productivity </w:t>
            </w:r>
          </w:p>
        </w:tc>
        <w:tc>
          <w:tcPr>
            <w:tcW w:w="623"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 xml:space="preserve">High </w:t>
            </w:r>
          </w:p>
        </w:tc>
        <w:tc>
          <w:tcPr>
            <w:tcW w:w="1588"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 xml:space="preserve">Climate  smart  agriculture practices </w:t>
            </w:r>
          </w:p>
        </w:tc>
      </w:tr>
      <w:tr>
        <w:tblPrEx/>
        <w:trPr>
          <w:trHeight w:val="525" w:hRule="atLeast"/>
        </w:trPr>
        <w:tc>
          <w:tcPr>
            <w:tcW w:w="880" w:type="pct"/>
            <w:tcBorders>
              <w:top w:val="nil"/>
              <w:left w:val="single" w:sz="8" w:space="0" w:color="auto"/>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 xml:space="preserve">Organizational </w:t>
            </w:r>
          </w:p>
        </w:tc>
        <w:tc>
          <w:tcPr>
            <w:tcW w:w="1042"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 xml:space="preserve">Human resource capacity </w:t>
            </w:r>
          </w:p>
        </w:tc>
        <w:tc>
          <w:tcPr>
            <w:tcW w:w="867"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 xml:space="preserve">Inefficiency  in service delivery </w:t>
            </w:r>
          </w:p>
        </w:tc>
        <w:tc>
          <w:tcPr>
            <w:tcW w:w="623"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 xml:space="preserve">Medium </w:t>
            </w:r>
          </w:p>
        </w:tc>
        <w:tc>
          <w:tcPr>
            <w:tcW w:w="1588"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 xml:space="preserve">Timely recruitment  </w:t>
            </w:r>
          </w:p>
        </w:tc>
      </w:tr>
      <w:tr>
        <w:tblPrEx/>
        <w:trPr>
          <w:trHeight w:val="525" w:hRule="atLeast"/>
        </w:trPr>
        <w:tc>
          <w:tcPr>
            <w:tcW w:w="880" w:type="pct"/>
            <w:tcBorders>
              <w:top w:val="nil"/>
              <w:left w:val="single" w:sz="8" w:space="0" w:color="auto"/>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Production</w:t>
            </w:r>
          </w:p>
        </w:tc>
        <w:tc>
          <w:tcPr>
            <w:tcW w:w="1042"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Pest and disease infestation</w:t>
            </w:r>
          </w:p>
        </w:tc>
        <w:tc>
          <w:tcPr>
            <w:tcW w:w="867"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Low yields</w:t>
            </w:r>
          </w:p>
        </w:tc>
        <w:tc>
          <w:tcPr>
            <w:tcW w:w="623"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 xml:space="preserve">High </w:t>
            </w:r>
          </w:p>
        </w:tc>
        <w:tc>
          <w:tcPr>
            <w:tcW w:w="1588"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 xml:space="preserve">Control of pests and rodents. </w:t>
            </w:r>
          </w:p>
        </w:tc>
      </w:tr>
      <w:tr>
        <w:tblPrEx/>
        <w:trPr>
          <w:trHeight w:val="1545" w:hRule="atLeast"/>
        </w:trPr>
        <w:tc>
          <w:tcPr>
            <w:tcW w:w="880" w:type="pct"/>
            <w:tcBorders>
              <w:top w:val="nil"/>
              <w:left w:val="single" w:sz="8" w:space="0" w:color="auto"/>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Marker  risk</w:t>
            </w:r>
          </w:p>
        </w:tc>
        <w:tc>
          <w:tcPr>
            <w:tcW w:w="1042"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 xml:space="preserve">Price in fluctuation, changing consumer preferences and charge in market standards </w:t>
            </w:r>
          </w:p>
        </w:tc>
        <w:tc>
          <w:tcPr>
            <w:tcW w:w="867"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Low profits</w:t>
            </w:r>
          </w:p>
        </w:tc>
        <w:tc>
          <w:tcPr>
            <w:tcW w:w="623"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 xml:space="preserve">Medium </w:t>
            </w:r>
          </w:p>
        </w:tc>
        <w:tc>
          <w:tcPr>
            <w:tcW w:w="1588"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Formations of cooperatives for better marketing structure, increase direct markets to capture high price, conduct essential market research and purchase whole-farm revenue protection</w:t>
            </w:r>
          </w:p>
        </w:tc>
      </w:tr>
      <w:tr>
        <w:tblPrEx/>
        <w:trPr>
          <w:trHeight w:val="1249" w:hRule="atLeast"/>
        </w:trPr>
        <w:tc>
          <w:tcPr>
            <w:tcW w:w="880" w:type="pct"/>
            <w:tcBorders>
              <w:top w:val="nil"/>
              <w:left w:val="single" w:sz="8" w:space="0" w:color="auto"/>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Personal or human</w:t>
            </w:r>
          </w:p>
        </w:tc>
        <w:tc>
          <w:tcPr>
            <w:tcW w:w="1042"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Illness, death or disability</w:t>
            </w:r>
          </w:p>
        </w:tc>
        <w:tc>
          <w:tcPr>
            <w:tcW w:w="867"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Less manpower. Low production</w:t>
            </w:r>
          </w:p>
        </w:tc>
        <w:tc>
          <w:tcPr>
            <w:tcW w:w="623"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 xml:space="preserve">Medium </w:t>
            </w:r>
          </w:p>
        </w:tc>
        <w:tc>
          <w:tcPr>
            <w:tcW w:w="1588" w:type="pct"/>
            <w:tcBorders>
              <w:top w:val="nil"/>
              <w:left w:val="nil"/>
              <w:bottom w:val="single" w:sz="8" w:space="0" w:color="auto"/>
              <w:right w:val="single" w:sz="8" w:space="0" w:color="auto"/>
            </w:tcBorders>
            <w:shd w:val="clear" w:color="auto" w:fill="auto"/>
            <w:hideMark/>
          </w:tcPr>
          <w:p>
            <w:pPr>
              <w:pStyle w:val="style0"/>
              <w:rPr>
                <w:rFonts w:ascii="Times New Roman" w:cs="Times New Roman" w:eastAsia="Times New Roman" w:hAnsi="Times New Roman"/>
                <w:iCs/>
                <w:sz w:val="24"/>
                <w:szCs w:val="24"/>
              </w:rPr>
            </w:pPr>
            <w:r>
              <w:rPr>
                <w:rFonts w:ascii="Times New Roman" w:cs="Times New Roman" w:eastAsia="Times New Roman" w:hAnsi="Times New Roman"/>
                <w:iCs/>
                <w:sz w:val="24"/>
                <w:szCs w:val="24"/>
              </w:rPr>
              <w:t>Sensitization on importance of eating healthy</w:t>
            </w:r>
          </w:p>
        </w:tc>
      </w:tr>
    </w:tbl>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rPr>
        <w:br w:type="page"/>
      </w:r>
    </w:p>
    <w:p>
      <w:pPr>
        <w:pStyle w:val="style1"/>
        <w:rPr/>
      </w:pPr>
    </w:p>
    <w:p>
      <w:pPr>
        <w:pStyle w:val="style1"/>
        <w:rPr/>
      </w:pPr>
    </w:p>
    <w:p>
      <w:pPr>
        <w:pStyle w:val="style1"/>
        <w:rPr/>
      </w:pPr>
    </w:p>
    <w:p>
      <w:pPr>
        <w:pStyle w:val="style0"/>
        <w:rPr/>
      </w:pPr>
    </w:p>
    <w:bookmarkStart w:id="151" w:name="_Toc128318943"/>
    <w:p>
      <w:pPr>
        <w:pStyle w:val="style1"/>
        <w:rPr>
          <w:sz w:val="40"/>
          <w:szCs w:val="40"/>
        </w:rPr>
      </w:pPr>
      <w:r>
        <w:rPr>
          <w:sz w:val="40"/>
          <w:szCs w:val="40"/>
        </w:rPr>
        <w:t>CHAPTER SIX:</w:t>
      </w:r>
      <w:bookmarkEnd w:id="151"/>
      <w:r>
        <w:rPr>
          <w:sz w:val="40"/>
          <w:szCs w:val="40"/>
        </w:rPr>
        <w:t xml:space="preserve"> </w:t>
      </w:r>
    </w:p>
    <w:bookmarkStart w:id="152" w:name="_Toc128318944"/>
    <w:p>
      <w:pPr>
        <w:pStyle w:val="style1"/>
        <w:rPr>
          <w:sz w:val="40"/>
          <w:szCs w:val="40"/>
        </w:rPr>
      </w:pPr>
      <w:r>
        <w:rPr>
          <w:sz w:val="40"/>
          <w:szCs w:val="40"/>
        </w:rPr>
        <w:t>MONITORING, EVALUATION AND LEARNING</w:t>
      </w:r>
      <w:bookmarkEnd w:id="152"/>
    </w:p>
    <w:p>
      <w:pPr>
        <w:pStyle w:val="style0"/>
        <w:rPr>
          <w:rFonts w:ascii="Times New Roman" w:cs="Times New Roman" w:hAnsi="Times New Roman"/>
          <w:b/>
          <w:color w:val="000000"/>
          <w:sz w:val="40"/>
          <w:szCs w:val="40"/>
        </w:rPr>
      </w:pPr>
      <w:r>
        <w:rPr>
          <w:rFonts w:ascii="Times New Roman" w:cs="Times New Roman" w:hAnsi="Times New Roman"/>
          <w:b/>
          <w:color w:val="000000"/>
          <w:sz w:val="40"/>
          <w:szCs w:val="40"/>
        </w:rPr>
        <w:br w:type="page"/>
      </w:r>
    </w:p>
    <w:bookmarkStart w:id="153" w:name="_Toc128318945"/>
    <w:p>
      <w:pPr>
        <w:pStyle w:val="style2"/>
        <w:rPr/>
      </w:pPr>
      <w:r>
        <w:t>6.1 Overview</w:t>
      </w:r>
      <w:bookmarkEnd w:id="153"/>
      <w:r>
        <w:t xml:space="preserve"> </w:t>
      </w:r>
    </w:p>
    <w:p>
      <w:pPr>
        <w:pStyle w:val="style0"/>
        <w:spacing w:after="283" w:lineRule="auto" w:line="480"/>
        <w:ind w:left="75"/>
        <w:rPr>
          <w:rFonts w:ascii="Times New Roman" w:cs="Times New Roman" w:hAnsi="Times New Roman"/>
          <w:color w:val="000000"/>
          <w:sz w:val="24"/>
          <w:szCs w:val="24"/>
        </w:rPr>
      </w:pPr>
      <w:r>
        <w:rPr>
          <w:rFonts w:ascii="Times New Roman" w:cs="Times New Roman" w:hAnsi="Times New Roman"/>
          <w:color w:val="000000"/>
          <w:sz w:val="24"/>
          <w:szCs w:val="24"/>
        </w:rPr>
        <w:t>This chapter outlines how the plan will be monitored and evaluated during and after its implementation. The M&amp;E pro</w:t>
      </w:r>
      <w:r>
        <w:rPr>
          <w:rFonts w:ascii="Times New Roman" w:cs="Times New Roman" w:hAnsi="Times New Roman"/>
          <w:color w:val="000000"/>
          <w:sz w:val="24"/>
          <w:szCs w:val="24"/>
        </w:rPr>
        <w:t xml:space="preserve">cesses, methods and tools are </w:t>
      </w:r>
      <w:r>
        <w:rPr>
          <w:rFonts w:ascii="Times New Roman" w:cs="Times New Roman" w:hAnsi="Times New Roman"/>
          <w:color w:val="000000"/>
          <w:sz w:val="24"/>
          <w:szCs w:val="24"/>
        </w:rPr>
        <w:t>guided by Section 232 of the Constitution and all the legal provisions that provide for M&amp;E, County M&amp;E Policy in line with the National M&amp;E Policy, CIMES Guidelines, Kenya Norms and Standards for M&amp;E and Kenya Evaluation</w:t>
      </w:r>
      <w:r>
        <w:rPr>
          <w:rFonts w:ascii="Times New Roman" w:cs="Times New Roman" w:hAnsi="Times New Roman"/>
          <w:color w:val="000000"/>
          <w:sz w:val="24"/>
          <w:szCs w:val="24"/>
        </w:rPr>
        <w:t xml:space="preserve"> Guidelines. The chapter also </w:t>
      </w:r>
      <w:r>
        <w:rPr>
          <w:rFonts w:ascii="Times New Roman" w:cs="Times New Roman" w:hAnsi="Times New Roman"/>
          <w:color w:val="000000"/>
          <w:sz w:val="24"/>
          <w:szCs w:val="24"/>
        </w:rPr>
        <w:t>highlight</w:t>
      </w:r>
      <w:r>
        <w:rPr>
          <w:rFonts w:ascii="Times New Roman" w:cs="Times New Roman" w:hAnsi="Times New Roman"/>
          <w:color w:val="000000"/>
          <w:sz w:val="24"/>
          <w:szCs w:val="24"/>
        </w:rPr>
        <w:t>s</w:t>
      </w:r>
      <w:r>
        <w:rPr>
          <w:rFonts w:ascii="Times New Roman" w:cs="Times New Roman" w:hAnsi="Times New Roman"/>
          <w:color w:val="000000"/>
          <w:sz w:val="24"/>
          <w:szCs w:val="24"/>
        </w:rPr>
        <w:t xml:space="preserve">: The proposed M&amp;E structure; data collection, analysis, reporting and learning; M&amp;E outcome indicators tracking; and dissemination and feedback mechanism. </w:t>
      </w:r>
    </w:p>
    <w:bookmarkStart w:id="154" w:name="_Toc128318946"/>
    <w:p>
      <w:pPr>
        <w:pStyle w:val="style2"/>
        <w:rPr/>
      </w:pPr>
      <w:r>
        <w:t>6.2 County Monitoring and Evaluation Structure</w:t>
      </w:r>
      <w:bookmarkEnd w:id="154"/>
      <w:r>
        <w:t xml:space="preserve"> </w:t>
      </w:r>
    </w:p>
    <w:p>
      <w:pPr>
        <w:pStyle w:val="style0"/>
        <w:widowControl w:val="false"/>
        <w:autoSpaceDE w:val="false"/>
        <w:autoSpaceDN w:val="false"/>
        <w:adjustRightInd w:val="false"/>
        <w:snapToGrid w:val="false"/>
        <w:spacing w:after="0" w:lineRule="auto" w:line="4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Monitoring of the entire process from planning, designing and implementation is very important.</w:t>
      </w:r>
      <w:r>
        <w:rPr>
          <w:rFonts w:ascii="Times New Roman" w:eastAsia="Times New Roman" w:hAnsi="Times New Roman"/>
          <w:sz w:val="24"/>
          <w:szCs w:val="24"/>
        </w:rPr>
        <w:t xml:space="preserve"> </w:t>
      </w:r>
      <w:r>
        <w:rPr>
          <w:rFonts w:ascii="Times New Roman" w:eastAsia="Times New Roman" w:hAnsi="Times New Roman"/>
          <w:color w:val="000000"/>
          <w:sz w:val="24"/>
          <w:szCs w:val="24"/>
        </w:rPr>
        <w:t>This keeps the planned activities in check, reduces duplication, wastages, allows for remedial</w:t>
      </w:r>
      <w:r>
        <w:rPr>
          <w:rFonts w:ascii="Times New Roman" w:eastAsia="Times New Roman" w:hAnsi="Times New Roman"/>
          <w:sz w:val="24"/>
          <w:szCs w:val="24"/>
        </w:rPr>
        <w:t xml:space="preserve"> </w:t>
      </w:r>
      <w:r>
        <w:rPr>
          <w:rFonts w:ascii="Times New Roman" w:eastAsia="Times New Roman" w:hAnsi="Times New Roman"/>
          <w:color w:val="000000"/>
          <w:sz w:val="24"/>
          <w:szCs w:val="24"/>
        </w:rPr>
        <w:t>measures to be taken and ensures the projects/programmes delivery on time. The County will constitute the Monitoring and evaluation frame which will take three executing entities being; County Monitoring and Evaluation Committee (CMEC), Technical Monitoring and Evaluation Unit (MEU), Departmental Monitoring and Evaluation Committee (DMEC), Sub-County Monitoring and Evaluation Committee (SCMEC) and the Ward Monitoring and Evaluation Committee (WMEC). The CMEC will have an overall role in supervision of the plan implementation and will also organize surveys on the quality of service delivery. The information from such</w:t>
      </w:r>
      <w:r>
        <w:rPr>
          <w:rFonts w:ascii="Times New Roman" w:eastAsia="Times New Roman" w:hAnsi="Times New Roman"/>
          <w:sz w:val="24"/>
          <w:szCs w:val="24"/>
        </w:rPr>
        <w:t xml:space="preserve"> </w:t>
      </w:r>
      <w:r>
        <w:rPr>
          <w:rFonts w:ascii="Times New Roman" w:eastAsia="Times New Roman" w:hAnsi="Times New Roman"/>
          <w:color w:val="000000"/>
          <w:sz w:val="24"/>
          <w:szCs w:val="24"/>
        </w:rPr>
        <w:t>surveys is for dis</w:t>
      </w:r>
      <w:r>
        <w:rPr>
          <w:rFonts w:ascii="Times New Roman" w:eastAsia="Times New Roman" w:hAnsi="Times New Roman"/>
          <w:color w:val="000000"/>
          <w:sz w:val="24"/>
          <w:szCs w:val="24"/>
        </w:rPr>
        <w:t xml:space="preserve">semination to all stakeholders. </w:t>
      </w:r>
      <w:r>
        <w:rPr>
          <w:rFonts w:ascii="Times New Roman" w:eastAsia="Times New Roman" w:hAnsi="Times New Roman"/>
          <w:sz w:val="24"/>
          <w:szCs w:val="24"/>
        </w:rPr>
        <w:t xml:space="preserve">It is important to note that a </w:t>
      </w:r>
      <w:r>
        <w:rPr>
          <w:rFonts w:ascii="Times New Roman" w:eastAsia="Times New Roman" w:hAnsi="Times New Roman"/>
          <w:color w:val="000000"/>
          <w:sz w:val="24"/>
          <w:szCs w:val="24"/>
        </w:rPr>
        <w:t>Bi-Annual Review Meetings (BARM) will be conducted with the stakeholders to keep the plans’ activities and outputs on track during implementation, and enable the stakeholders</w:t>
      </w:r>
      <w:r>
        <w:rPr>
          <w:rFonts w:ascii="Times New Roman" w:eastAsia="Times New Roman" w:hAnsi="Times New Roman"/>
          <w:sz w:val="24"/>
          <w:szCs w:val="24"/>
        </w:rPr>
        <w:t xml:space="preserve"> </w:t>
      </w:r>
      <w:r>
        <w:rPr>
          <w:rFonts w:ascii="Times New Roman" w:eastAsia="Times New Roman" w:hAnsi="Times New Roman"/>
          <w:color w:val="000000"/>
          <w:sz w:val="24"/>
          <w:szCs w:val="24"/>
        </w:rPr>
        <w:t>to identify and take necessary actions to address emerging challenges. The BARM will be</w:t>
      </w:r>
      <w:r>
        <w:rPr>
          <w:rFonts w:ascii="Times New Roman" w:eastAsia="Times New Roman" w:hAnsi="Times New Roman"/>
          <w:sz w:val="24"/>
          <w:szCs w:val="24"/>
        </w:rPr>
        <w:t xml:space="preserve"> </w:t>
      </w:r>
      <w:r>
        <w:rPr>
          <w:rFonts w:ascii="Times New Roman" w:eastAsia="Times New Roman" w:hAnsi="Times New Roman"/>
          <w:color w:val="000000"/>
          <w:sz w:val="24"/>
          <w:szCs w:val="24"/>
        </w:rPr>
        <w:t>undertaken through the Stakeholder Review Fora (SRF).</w:t>
      </w:r>
    </w:p>
    <w:p>
      <w:pPr>
        <w:pStyle w:val="style0"/>
        <w:widowControl w:val="false"/>
        <w:autoSpaceDE w:val="false"/>
        <w:autoSpaceDN w:val="false"/>
        <w:adjustRightInd w:val="false"/>
        <w:snapToGrid w:val="false"/>
        <w:spacing w:after="0" w:lineRule="auto" w:line="360"/>
        <w:jc w:val="both"/>
        <w:rPr>
          <w:rFonts w:ascii="Times New Roman" w:eastAsia="Times New Roman" w:hAnsi="Times New Roman"/>
          <w:color w:val="000000"/>
          <w:sz w:val="24"/>
          <w:szCs w:val="24"/>
        </w:rPr>
      </w:pPr>
    </w:p>
    <w:bookmarkStart w:id="155" w:name="_Toc128318947"/>
    <w:p>
      <w:pPr>
        <w:pStyle w:val="style2"/>
        <w:rPr/>
      </w:pPr>
      <w:r>
        <w:t>6.3 M&amp;E Capacity</w:t>
      </w:r>
      <w:bookmarkEnd w:id="155"/>
      <w:r>
        <w:t xml:space="preserve"> </w:t>
      </w:r>
    </w:p>
    <w:p>
      <w:pPr>
        <w:pStyle w:val="style0"/>
        <w:widowControl w:val="false"/>
        <w:autoSpaceDE w:val="false"/>
        <w:autoSpaceDN w:val="false"/>
        <w:adjustRightInd w:val="false"/>
        <w:snapToGrid w:val="false"/>
        <w:spacing w:after="0" w:lineRule="auto" w:line="4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A </w:t>
      </w:r>
      <w:r>
        <w:rPr>
          <w:rFonts w:ascii="Times New Roman" w:eastAsia="Times New Roman" w:hAnsi="Times New Roman"/>
          <w:color w:val="000000"/>
          <w:sz w:val="24"/>
          <w:szCs w:val="24"/>
        </w:rPr>
        <w:t>County Annual Monitoring and Eva</w:t>
      </w:r>
      <w:r>
        <w:rPr>
          <w:rFonts w:ascii="Times New Roman" w:eastAsia="Times New Roman" w:hAnsi="Times New Roman"/>
          <w:color w:val="000000"/>
          <w:sz w:val="24"/>
          <w:szCs w:val="24"/>
        </w:rPr>
        <w:t xml:space="preserve">luation Report (CAMER) produced is </w:t>
      </w:r>
      <w:r>
        <w:rPr>
          <w:rFonts w:ascii="Times New Roman" w:eastAsia="Times New Roman" w:hAnsi="Times New Roman"/>
          <w:sz w:val="24"/>
          <w:szCs w:val="24"/>
        </w:rPr>
        <w:t>submitted</w:t>
      </w:r>
      <w:r>
        <w:rPr>
          <w:rFonts w:ascii="Times New Roman" w:eastAsia="Times New Roman" w:hAnsi="Times New Roman"/>
          <w:color w:val="000000"/>
          <w:sz w:val="24"/>
          <w:szCs w:val="24"/>
        </w:rPr>
        <w:t xml:space="preserve"> to the County Planning Unit for preparation of Annual Progress Report. These reports</w:t>
      </w:r>
      <w:r>
        <w:rPr>
          <w:rFonts w:ascii="Times New Roman" w:eastAsia="Times New Roman" w:hAnsi="Times New Roman"/>
          <w:sz w:val="24"/>
          <w:szCs w:val="24"/>
        </w:rPr>
        <w:t xml:space="preserve"> </w:t>
      </w:r>
      <w:r>
        <w:rPr>
          <w:rFonts w:ascii="Times New Roman" w:eastAsia="Times New Roman" w:hAnsi="Times New Roman"/>
          <w:color w:val="000000"/>
          <w:sz w:val="24"/>
          <w:szCs w:val="24"/>
        </w:rPr>
        <w:t>will outline in summary from projected targets achievements, facilitating factors and challenges</w:t>
      </w:r>
      <w:r>
        <w:rPr>
          <w:rFonts w:ascii="Times New Roman" w:eastAsia="Times New Roman" w:hAnsi="Times New Roman"/>
          <w:sz w:val="24"/>
          <w:szCs w:val="24"/>
        </w:rPr>
        <w:t xml:space="preserve"> </w:t>
      </w:r>
      <w:r>
        <w:rPr>
          <w:rFonts w:ascii="Times New Roman" w:eastAsia="Times New Roman" w:hAnsi="Times New Roman"/>
          <w:color w:val="000000"/>
          <w:sz w:val="24"/>
          <w:szCs w:val="24"/>
        </w:rPr>
        <w:t xml:space="preserve">faced. </w:t>
      </w:r>
      <w:r>
        <w:rPr>
          <w:rFonts w:ascii="Times New Roman" w:eastAsia="Times New Roman" w:hAnsi="Times New Roman"/>
          <w:color w:val="000000"/>
          <w:sz w:val="24"/>
          <w:szCs w:val="24"/>
        </w:rPr>
        <w:t>These reports prepared by CPU are for submission to the Governor’s office for information,</w:t>
      </w:r>
      <w:r>
        <w:rPr>
          <w:rFonts w:ascii="Times New Roman" w:eastAsia="Times New Roman" w:hAnsi="Times New Roman"/>
          <w:sz w:val="24"/>
          <w:szCs w:val="24"/>
        </w:rPr>
        <w:t xml:space="preserve"> </w:t>
      </w:r>
      <w:r>
        <w:rPr>
          <w:rFonts w:ascii="Times New Roman" w:eastAsia="Times New Roman" w:hAnsi="Times New Roman"/>
          <w:color w:val="000000"/>
          <w:sz w:val="24"/>
          <w:szCs w:val="24"/>
        </w:rPr>
        <w:t>use and dissemination to the stakeholders. Issues requiring policy interventions will be submitted</w:t>
      </w:r>
      <w:r>
        <w:rPr>
          <w:rFonts w:ascii="Times New Roman" w:eastAsia="Times New Roman" w:hAnsi="Times New Roman"/>
          <w:sz w:val="24"/>
          <w:szCs w:val="24"/>
        </w:rPr>
        <w:t xml:space="preserve"> </w:t>
      </w:r>
      <w:r>
        <w:rPr>
          <w:rFonts w:ascii="Times New Roman" w:eastAsia="Times New Roman" w:hAnsi="Times New Roman"/>
          <w:color w:val="000000"/>
          <w:sz w:val="24"/>
          <w:szCs w:val="24"/>
        </w:rPr>
        <w:t xml:space="preserve">to the County Executive Committee for action. </w:t>
      </w:r>
    </w:p>
    <w:p>
      <w:pPr>
        <w:pStyle w:val="style2"/>
        <w:rPr/>
        <w:sectPr>
          <w:pgSz w:w="12240" w:h="15840" w:orient="portrait"/>
          <w:pgMar w:top="1440" w:right="1440" w:bottom="1440" w:left="1440" w:header="720" w:footer="720" w:gutter="0"/>
          <w:cols w:space="720"/>
          <w:docGrid w:linePitch="360"/>
        </w:sectPr>
      </w:pPr>
    </w:p>
    <w:bookmarkStart w:id="156" w:name="_Toc128318948"/>
    <w:p>
      <w:pPr>
        <w:pStyle w:val="style2"/>
        <w:rPr/>
      </w:pPr>
      <w:r>
        <w:t>6.4 M&amp;E Outcome Indicators</w:t>
      </w:r>
      <w:bookmarkEnd w:id="156"/>
      <w:r>
        <w:t xml:space="preserve"> </w:t>
      </w:r>
    </w:p>
    <w:p>
      <w:pPr>
        <w:pStyle w:val="style0"/>
        <w:spacing w:lineRule="auto" w:line="480"/>
        <w:ind w:left="75"/>
        <w:rPr>
          <w:rFonts w:ascii="Times New Roman" w:cs="Times New Roman" w:hAnsi="Times New Roman"/>
          <w:color w:val="000000"/>
          <w:sz w:val="24"/>
          <w:szCs w:val="24"/>
        </w:rPr>
      </w:pPr>
      <w:r>
        <w:rPr>
          <w:rFonts w:ascii="Times New Roman" w:cs="Times New Roman" w:hAnsi="Times New Roman"/>
          <w:color w:val="000000"/>
          <w:sz w:val="24"/>
          <w:szCs w:val="24"/>
        </w:rPr>
        <w:t xml:space="preserve">This section presents programme outcome indicators by sector </w:t>
      </w:r>
    </w:p>
    <w:bookmarkStart w:id="157" w:name="_Toc128147507"/>
    <w:p>
      <w:pPr>
        <w:pStyle w:val="style34"/>
        <w:rPr>
          <w:rFonts w:ascii="Baskerville Old Face" w:cs="Times New Roman" w:hAnsi="Baskerville Old Face"/>
          <w:color w:val="000000"/>
          <w:sz w:val="24"/>
          <w:szCs w:val="24"/>
        </w:rPr>
      </w:pPr>
      <w:r>
        <w:t xml:space="preserve">Table </w:t>
      </w:r>
      <w:r>
        <w:rPr/>
        <w:fldChar w:fldCharType="begin"/>
      </w:r>
      <w:r>
        <w:instrText xml:space="preserve"> SEQ Table \* ARABIC </w:instrText>
      </w:r>
      <w:r>
        <w:rPr/>
        <w:fldChar w:fldCharType="separate"/>
      </w:r>
      <w:r>
        <w:rPr>
          <w:noProof/>
        </w:rPr>
        <w:t>15</w:t>
      </w:r>
      <w:r>
        <w:rPr>
          <w:noProof/>
        </w:rPr>
        <w:fldChar w:fldCharType="end"/>
      </w:r>
      <w:r>
        <w:rPr>
          <w:rFonts w:ascii="Baskerville Old Face" w:hAnsi="Baskerville Old Face"/>
          <w:sz w:val="24"/>
          <w:szCs w:val="24"/>
        </w:rPr>
        <w:t xml:space="preserve">:  </w:t>
      </w:r>
      <w:r>
        <w:rPr>
          <w:rFonts w:ascii="Baskerville Old Face" w:cs="Times New Roman" w:hAnsi="Baskerville Old Face"/>
          <w:color w:val="000000"/>
          <w:sz w:val="24"/>
          <w:szCs w:val="24"/>
        </w:rPr>
        <w:t>Outcome Indicator Reporting</w:t>
      </w:r>
      <w:bookmarkEnd w:id="157"/>
      <w:r>
        <w:rPr>
          <w:rFonts w:ascii="Baskerville Old Face" w:cs="Times New Roman" w:hAnsi="Baskerville Old Face"/>
          <w:color w:val="000000"/>
          <w:sz w:val="24"/>
          <w:szCs w:val="24"/>
        </w:rPr>
        <w:t xml:space="preserve"> </w:t>
      </w:r>
    </w:p>
    <w:tbl>
      <w:tblPr>
        <w:tblW w:w="0" w:type="auto"/>
        <w:tblInd w:w="-10" w:type="dxa"/>
        <w:tblLayout w:type="fixed"/>
        <w:tblLook w:val="04A0" w:firstRow="1" w:lastRow="0" w:firstColumn="1" w:lastColumn="0" w:noHBand="0" w:noVBand="1"/>
      </w:tblPr>
      <w:tblGrid>
        <w:gridCol w:w="987"/>
        <w:gridCol w:w="2343"/>
        <w:gridCol w:w="2219"/>
        <w:gridCol w:w="1915"/>
        <w:gridCol w:w="870"/>
        <w:gridCol w:w="820"/>
        <w:gridCol w:w="1106"/>
        <w:gridCol w:w="2690"/>
      </w:tblGrid>
      <w:tr>
        <w:trPr>
          <w:trHeight w:val="330" w:hRule="atLeast"/>
        </w:trPr>
        <w:tc>
          <w:tcPr>
            <w:tcW w:w="987" w:type="dxa"/>
            <w:vMerge w:val="restart"/>
            <w:tcBorders>
              <w:top w:val="single" w:sz="8" w:space="0" w:color="auto"/>
              <w:left w:val="single" w:sz="8" w:space="0" w:color="auto"/>
              <w:bottom w:val="single" w:sz="8" w:space="0" w:color="auto"/>
              <w:right w:val="single" w:sz="8" w:space="0" w:color="auto"/>
            </w:tcBorders>
            <w:shd w:val="clear" w:color="000000" w:fill="ffffff"/>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Programme </w:t>
            </w:r>
          </w:p>
        </w:tc>
        <w:tc>
          <w:tcPr>
            <w:tcW w:w="2343" w:type="dxa"/>
            <w:vMerge w:val="restart"/>
            <w:tcBorders>
              <w:top w:val="single" w:sz="8" w:space="0" w:color="auto"/>
              <w:left w:val="single" w:sz="8" w:space="0" w:color="auto"/>
              <w:bottom w:val="single" w:sz="8" w:space="0" w:color="auto"/>
              <w:right w:val="single" w:sz="8" w:space="0" w:color="auto"/>
            </w:tcBorders>
            <w:shd w:val="clear" w:color="000000" w:fill="ffffff"/>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Outcome </w:t>
            </w:r>
          </w:p>
        </w:tc>
        <w:tc>
          <w:tcPr>
            <w:tcW w:w="2219" w:type="dxa"/>
            <w:tcBorders>
              <w:top w:val="single" w:sz="8" w:space="0" w:color="auto"/>
              <w:left w:val="nil"/>
              <w:bottom w:val="single" w:sz="8" w:space="0" w:color="auto"/>
              <w:right w:val="single" w:sz="8" w:space="0" w:color="auto"/>
            </w:tcBorders>
            <w:shd w:val="clear" w:color="000000" w:fill="ffffff"/>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Outcome </w:t>
            </w:r>
          </w:p>
        </w:tc>
        <w:tc>
          <w:tcPr>
            <w:tcW w:w="2785" w:type="dxa"/>
            <w:gridSpan w:val="2"/>
            <w:vMerge w:val="restart"/>
            <w:tcBorders>
              <w:top w:val="single" w:sz="8" w:space="0" w:color="auto"/>
              <w:left w:val="single" w:sz="8" w:space="0" w:color="auto"/>
              <w:bottom w:val="single" w:sz="8" w:space="0" w:color="auto"/>
              <w:right w:val="single" w:sz="8" w:space="0" w:color="auto"/>
            </w:tcBorders>
            <w:shd w:val="clear" w:color="000000" w:fill="ffffff"/>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Baseline</w:t>
            </w:r>
            <w:r>
              <w:rPr>
                <w:rFonts w:ascii="Times New Roman" w:cs="Times New Roman" w:eastAsia="Times New Roman" w:hAnsi="Times New Roman"/>
                <w:b/>
                <w:bCs/>
                <w:color w:val="000000"/>
                <w:sz w:val="24"/>
                <w:szCs w:val="24"/>
                <w:vertAlign w:val="superscript"/>
              </w:rPr>
              <w:t>*</w:t>
            </w:r>
            <w:r>
              <w:rPr>
                <w:rFonts w:ascii="Times New Roman" w:cs="Times New Roman" w:eastAsia="Times New Roman" w:hAnsi="Times New Roman"/>
                <w:b/>
                <w:bCs/>
                <w:color w:val="000000"/>
                <w:sz w:val="24"/>
                <w:szCs w:val="24"/>
              </w:rPr>
              <w:t xml:space="preserve"> </w:t>
            </w:r>
          </w:p>
        </w:tc>
        <w:tc>
          <w:tcPr>
            <w:tcW w:w="820" w:type="dxa"/>
            <w:tcBorders>
              <w:top w:val="single" w:sz="8" w:space="0" w:color="auto"/>
              <w:left w:val="nil"/>
              <w:bottom w:val="single" w:sz="8" w:space="0" w:color="auto"/>
              <w:right w:val="single" w:sz="8" w:space="0" w:color="auto"/>
            </w:tcBorders>
            <w:shd w:val="clear" w:color="000000" w:fill="ffffff"/>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Mid </w:t>
            </w:r>
          </w:p>
        </w:tc>
        <w:tc>
          <w:tcPr>
            <w:tcW w:w="1106" w:type="dxa"/>
            <w:tcBorders>
              <w:top w:val="single" w:sz="8" w:space="0" w:color="auto"/>
              <w:left w:val="nil"/>
              <w:bottom w:val="single" w:sz="8" w:space="0" w:color="auto"/>
              <w:right w:val="single" w:sz="8" w:space="0" w:color="auto"/>
            </w:tcBorders>
            <w:shd w:val="clear" w:color="000000" w:fill="ffffff"/>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End </w:t>
            </w:r>
          </w:p>
        </w:tc>
        <w:tc>
          <w:tcPr>
            <w:tcW w:w="2690" w:type="dxa"/>
            <w:tcBorders>
              <w:top w:val="single" w:sz="8" w:space="0" w:color="auto"/>
              <w:left w:val="nil"/>
              <w:bottom w:val="single" w:sz="8" w:space="0" w:color="auto"/>
              <w:right w:val="single" w:sz="8" w:space="0" w:color="auto"/>
            </w:tcBorders>
            <w:shd w:val="clear" w:color="000000" w:fill="ffffff"/>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Reporting </w:t>
            </w:r>
          </w:p>
        </w:tc>
      </w:tr>
      <w:tr>
        <w:tblPrEx/>
        <w:trPr>
          <w:trHeight w:val="330" w:hRule="atLeast"/>
        </w:trPr>
        <w:tc>
          <w:tcPr>
            <w:tcW w:w="987" w:type="dxa"/>
            <w:vMerge w:val="continue"/>
            <w:tcBorders>
              <w:top w:val="single" w:sz="8" w:space="0" w:color="auto"/>
              <w:left w:val="single" w:sz="8" w:space="0" w:color="auto"/>
              <w:bottom w:val="single" w:sz="8" w:space="0" w:color="auto"/>
              <w:right w:val="single" w:sz="8" w:space="0" w:color="auto"/>
            </w:tcBorders>
            <w:vAlign w:val="center"/>
            <w:hideMark/>
          </w:tcPr>
          <w:p>
            <w:pPr>
              <w:pStyle w:val="style0"/>
              <w:spacing w:after="0" w:lineRule="auto" w:line="240"/>
              <w:rPr>
                <w:rFonts w:ascii="Times New Roman" w:cs="Times New Roman" w:eastAsia="Times New Roman" w:hAnsi="Times New Roman"/>
                <w:b/>
                <w:bCs/>
                <w:color w:val="000000"/>
                <w:sz w:val="24"/>
                <w:szCs w:val="24"/>
              </w:rPr>
            </w:pPr>
          </w:p>
        </w:tc>
        <w:tc>
          <w:tcPr>
            <w:tcW w:w="2343" w:type="dxa"/>
            <w:vMerge w:val="continue"/>
            <w:tcBorders>
              <w:top w:val="single" w:sz="8" w:space="0" w:color="auto"/>
              <w:left w:val="single" w:sz="8" w:space="0" w:color="auto"/>
              <w:bottom w:val="single" w:sz="8" w:space="0" w:color="auto"/>
              <w:right w:val="single" w:sz="8" w:space="0" w:color="auto"/>
            </w:tcBorders>
            <w:vAlign w:val="center"/>
            <w:hideMark/>
          </w:tcPr>
          <w:p>
            <w:pPr>
              <w:pStyle w:val="style0"/>
              <w:spacing w:after="0" w:lineRule="auto" w:line="240"/>
              <w:rPr>
                <w:rFonts w:ascii="Times New Roman" w:cs="Times New Roman" w:eastAsia="Times New Roman" w:hAnsi="Times New Roman"/>
                <w:b/>
                <w:bCs/>
                <w:color w:val="000000"/>
                <w:sz w:val="24"/>
                <w:szCs w:val="24"/>
              </w:rPr>
            </w:pPr>
          </w:p>
        </w:tc>
        <w:tc>
          <w:tcPr>
            <w:tcW w:w="2219" w:type="dxa"/>
            <w:tcBorders>
              <w:top w:val="nil"/>
              <w:left w:val="nil"/>
              <w:bottom w:val="single" w:sz="8" w:space="0" w:color="auto"/>
              <w:right w:val="single" w:sz="8" w:space="0" w:color="auto"/>
            </w:tcBorders>
            <w:shd w:val="clear" w:color="000000" w:fill="ffffff"/>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Indicator (S) </w:t>
            </w:r>
          </w:p>
        </w:tc>
        <w:tc>
          <w:tcPr>
            <w:tcW w:w="2785" w:type="dxa"/>
            <w:gridSpan w:val="2"/>
            <w:vMerge w:val="continue"/>
            <w:tcBorders>
              <w:top w:val="nil"/>
              <w:left w:val="nil"/>
              <w:bottom w:val="single" w:sz="8" w:space="0" w:color="auto"/>
              <w:right w:val="single" w:sz="8" w:space="0" w:color="auto"/>
            </w:tcBorders>
            <w:vAlign w:val="center"/>
            <w:hideMark/>
          </w:tcPr>
          <w:p>
            <w:pPr>
              <w:pStyle w:val="style0"/>
              <w:spacing w:after="0" w:lineRule="auto" w:line="240"/>
              <w:rPr>
                <w:rFonts w:ascii="Times New Roman" w:cs="Times New Roman" w:eastAsia="Times New Roman" w:hAnsi="Times New Roman"/>
                <w:b/>
                <w:bCs/>
                <w:color w:val="000000"/>
                <w:sz w:val="24"/>
                <w:szCs w:val="24"/>
              </w:rPr>
            </w:pPr>
          </w:p>
        </w:tc>
        <w:tc>
          <w:tcPr>
            <w:tcW w:w="820" w:type="dxa"/>
            <w:tcBorders>
              <w:top w:val="nil"/>
              <w:left w:val="nil"/>
              <w:bottom w:val="single" w:sz="8" w:space="0" w:color="auto"/>
              <w:right w:val="single" w:sz="8" w:space="0" w:color="auto"/>
            </w:tcBorders>
            <w:shd w:val="clear" w:color="000000" w:fill="ffffff"/>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Term </w:t>
            </w:r>
          </w:p>
        </w:tc>
        <w:tc>
          <w:tcPr>
            <w:tcW w:w="1106" w:type="dxa"/>
            <w:tcBorders>
              <w:top w:val="nil"/>
              <w:left w:val="nil"/>
              <w:bottom w:val="single" w:sz="8" w:space="0" w:color="auto"/>
              <w:right w:val="single" w:sz="8" w:space="0" w:color="auto"/>
            </w:tcBorders>
            <w:shd w:val="clear" w:color="000000" w:fill="ffffff"/>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Term </w:t>
            </w:r>
          </w:p>
        </w:tc>
        <w:tc>
          <w:tcPr>
            <w:tcW w:w="2690" w:type="dxa"/>
            <w:tcBorders>
              <w:top w:val="nil"/>
              <w:left w:val="nil"/>
              <w:bottom w:val="single" w:sz="8" w:space="0" w:color="auto"/>
              <w:right w:val="single" w:sz="8" w:space="0" w:color="auto"/>
            </w:tcBorders>
            <w:shd w:val="clear" w:color="000000" w:fill="ffffff"/>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Responsibility  </w:t>
            </w:r>
          </w:p>
        </w:tc>
      </w:tr>
      <w:tr>
        <w:tblPrEx/>
        <w:trPr>
          <w:trHeight w:val="645" w:hRule="atLeast"/>
        </w:trPr>
        <w:tc>
          <w:tcPr>
            <w:tcW w:w="987" w:type="dxa"/>
            <w:vMerge w:val="continue"/>
            <w:tcBorders>
              <w:top w:val="single" w:sz="8" w:space="0" w:color="auto"/>
              <w:left w:val="single" w:sz="8" w:space="0" w:color="auto"/>
              <w:bottom w:val="single" w:sz="8" w:space="0" w:color="auto"/>
              <w:right w:val="single" w:sz="8" w:space="0" w:color="auto"/>
            </w:tcBorders>
            <w:vAlign w:val="center"/>
            <w:hideMark/>
          </w:tcPr>
          <w:p>
            <w:pPr>
              <w:pStyle w:val="style0"/>
              <w:spacing w:after="0" w:lineRule="auto" w:line="240"/>
              <w:rPr>
                <w:rFonts w:ascii="Times New Roman" w:cs="Times New Roman" w:eastAsia="Times New Roman" w:hAnsi="Times New Roman"/>
                <w:b/>
                <w:bCs/>
                <w:color w:val="000000"/>
                <w:sz w:val="24"/>
                <w:szCs w:val="24"/>
              </w:rPr>
            </w:pPr>
          </w:p>
        </w:tc>
        <w:tc>
          <w:tcPr>
            <w:tcW w:w="2343" w:type="dxa"/>
            <w:vMerge w:val="continue"/>
            <w:tcBorders>
              <w:top w:val="single" w:sz="8" w:space="0" w:color="auto"/>
              <w:left w:val="single" w:sz="8" w:space="0" w:color="auto"/>
              <w:bottom w:val="single" w:sz="8" w:space="0" w:color="auto"/>
              <w:right w:val="single" w:sz="8" w:space="0" w:color="auto"/>
            </w:tcBorders>
            <w:vAlign w:val="center"/>
            <w:hideMark/>
          </w:tcPr>
          <w:p>
            <w:pPr>
              <w:pStyle w:val="style0"/>
              <w:spacing w:after="0" w:lineRule="auto" w:line="240"/>
              <w:rPr>
                <w:rFonts w:ascii="Times New Roman" w:cs="Times New Roman" w:eastAsia="Times New Roman" w:hAnsi="Times New Roman"/>
                <w:b/>
                <w:bCs/>
                <w:color w:val="000000"/>
                <w:sz w:val="24"/>
                <w:szCs w:val="24"/>
              </w:rPr>
            </w:pPr>
          </w:p>
        </w:tc>
        <w:tc>
          <w:tcPr>
            <w:tcW w:w="2219" w:type="dxa"/>
            <w:tcBorders>
              <w:top w:val="nil"/>
              <w:left w:val="nil"/>
              <w:bottom w:val="single" w:sz="8" w:space="0" w:color="auto"/>
              <w:right w:val="single" w:sz="8" w:space="0" w:color="auto"/>
            </w:tcBorders>
            <w:shd w:val="clear" w:color="000000" w:fill="ffffff"/>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c>
          <w:tcPr>
            <w:tcW w:w="1915" w:type="dxa"/>
            <w:tcBorders>
              <w:top w:val="nil"/>
              <w:left w:val="nil"/>
              <w:bottom w:val="single" w:sz="8" w:space="0" w:color="auto"/>
              <w:right w:val="single" w:sz="8" w:space="0" w:color="auto"/>
            </w:tcBorders>
            <w:shd w:val="clear" w:color="000000" w:fill="ffffff"/>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Value </w:t>
            </w:r>
          </w:p>
        </w:tc>
        <w:tc>
          <w:tcPr>
            <w:tcW w:w="870" w:type="dxa"/>
            <w:tcBorders>
              <w:top w:val="nil"/>
              <w:left w:val="nil"/>
              <w:bottom w:val="single" w:sz="8" w:space="0" w:color="auto"/>
              <w:right w:val="single" w:sz="8" w:space="0" w:color="auto"/>
            </w:tcBorders>
            <w:shd w:val="clear" w:color="000000" w:fill="ffffff"/>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Year </w:t>
            </w:r>
          </w:p>
        </w:tc>
        <w:tc>
          <w:tcPr>
            <w:tcW w:w="820" w:type="dxa"/>
            <w:tcBorders>
              <w:top w:val="nil"/>
              <w:left w:val="nil"/>
              <w:bottom w:val="single" w:sz="8" w:space="0" w:color="auto"/>
              <w:right w:val="single" w:sz="8" w:space="0" w:color="auto"/>
            </w:tcBorders>
            <w:shd w:val="clear" w:color="000000" w:fill="ffffff"/>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Target 2027</w:t>
            </w:r>
          </w:p>
        </w:tc>
        <w:tc>
          <w:tcPr>
            <w:tcW w:w="1106" w:type="dxa"/>
            <w:tcBorders>
              <w:top w:val="nil"/>
              <w:left w:val="nil"/>
              <w:bottom w:val="single" w:sz="8" w:space="0" w:color="auto"/>
              <w:right w:val="single" w:sz="8" w:space="0" w:color="auto"/>
            </w:tcBorders>
            <w:shd w:val="clear" w:color="000000" w:fill="ffffff"/>
            <w:vAlign w:val="bottom"/>
            <w:hideMark/>
          </w:tcPr>
          <w:p>
            <w:pPr>
              <w:pStyle w:val="style0"/>
              <w:spacing w:after="0" w:lineRule="auto" w:line="240"/>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 xml:space="preserve">Target 2033 </w:t>
            </w:r>
          </w:p>
        </w:tc>
        <w:tc>
          <w:tcPr>
            <w:tcW w:w="2690" w:type="dxa"/>
            <w:tcBorders>
              <w:top w:val="nil"/>
              <w:left w:val="nil"/>
              <w:bottom w:val="single" w:sz="8" w:space="0" w:color="auto"/>
              <w:right w:val="single" w:sz="8" w:space="0" w:color="auto"/>
            </w:tcBorders>
            <w:shd w:val="clear" w:color="000000" w:fill="ffffff"/>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tc>
      </w:tr>
      <w:tr>
        <w:tblPrEx/>
        <w:trPr>
          <w:trHeight w:val="645" w:hRule="atLeast"/>
        </w:trPr>
        <w:tc>
          <w:tcPr>
            <w:tcW w:w="987"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2</w:t>
            </w:r>
          </w:p>
        </w:tc>
        <w:tc>
          <w:tcPr>
            <w:tcW w:w="2343"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Crops Management And Development</w:t>
            </w:r>
          </w:p>
        </w:tc>
        <w:tc>
          <w:tcPr>
            <w:tcW w:w="2219"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Improved Food Security And Reduction Of Poverty</w:t>
            </w:r>
          </w:p>
        </w:tc>
        <w:tc>
          <w:tcPr>
            <w:tcW w:w="1915"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bCs/>
                <w:color w:val="000000"/>
                <w:sz w:val="24"/>
                <w:szCs w:val="24"/>
              </w:rPr>
            </w:pPr>
            <w:r>
              <w:rPr>
                <w:rFonts w:ascii="Times New Roman" w:cs="Times New Roman" w:eastAsia="Times New Roman" w:hAnsi="Times New Roman"/>
                <w:bCs/>
                <w:color w:val="000000"/>
                <w:sz w:val="24"/>
                <w:szCs w:val="24"/>
              </w:rPr>
              <w:t xml:space="preserve">                    347,013,344.00 </w:t>
            </w:r>
          </w:p>
        </w:tc>
        <w:tc>
          <w:tcPr>
            <w:tcW w:w="870"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2022-2023</w:t>
            </w:r>
          </w:p>
        </w:tc>
        <w:tc>
          <w:tcPr>
            <w:tcW w:w="820"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3,646 </w:t>
            </w:r>
          </w:p>
        </w:tc>
        <w:tc>
          <w:tcPr>
            <w:tcW w:w="1106"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7,293 </w:t>
            </w:r>
          </w:p>
        </w:tc>
        <w:tc>
          <w:tcPr>
            <w:tcW w:w="2690"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Director Of Crop Production</w:t>
            </w:r>
          </w:p>
        </w:tc>
      </w:tr>
      <w:tr>
        <w:tblPrEx/>
        <w:trPr>
          <w:trHeight w:val="645" w:hRule="atLeast"/>
        </w:trPr>
        <w:tc>
          <w:tcPr>
            <w:tcW w:w="987"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3</w:t>
            </w:r>
          </w:p>
        </w:tc>
        <w:tc>
          <w:tcPr>
            <w:tcW w:w="2343"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Fisheries Development And Promotion Services</w:t>
            </w:r>
          </w:p>
        </w:tc>
        <w:tc>
          <w:tcPr>
            <w:tcW w:w="2219"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Increased Aquaculture Production And Fish Consumption</w:t>
            </w:r>
          </w:p>
        </w:tc>
        <w:tc>
          <w:tcPr>
            <w:tcW w:w="1915"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3,001,616.00 </w:t>
            </w:r>
          </w:p>
        </w:tc>
        <w:tc>
          <w:tcPr>
            <w:tcW w:w="870"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2022-2023</w:t>
            </w:r>
          </w:p>
        </w:tc>
        <w:tc>
          <w:tcPr>
            <w:tcW w:w="820"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480 </w:t>
            </w:r>
          </w:p>
        </w:tc>
        <w:tc>
          <w:tcPr>
            <w:tcW w:w="1106"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960 </w:t>
            </w:r>
          </w:p>
        </w:tc>
        <w:tc>
          <w:tcPr>
            <w:tcW w:w="2690"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Director Of Fisheries</w:t>
            </w:r>
          </w:p>
        </w:tc>
      </w:tr>
      <w:tr>
        <w:tblPrEx/>
        <w:trPr>
          <w:trHeight w:val="645" w:hRule="atLeast"/>
        </w:trPr>
        <w:tc>
          <w:tcPr>
            <w:tcW w:w="987" w:type="dxa"/>
            <w:tcBorders>
              <w:top w:val="nil"/>
              <w:left w:val="single" w:sz="8" w:space="0" w:color="auto"/>
              <w:bottom w:val="single" w:sz="8" w:space="0" w:color="auto"/>
              <w:right w:val="single" w:sz="8" w:space="0" w:color="auto"/>
            </w:tcBorders>
            <w:shd w:val="clear" w:color="auto" w:fill="auto"/>
            <w:vAlign w:val="bottom"/>
            <w:hideMark/>
          </w:tcPr>
          <w:p>
            <w:pPr>
              <w:pStyle w:val="style0"/>
              <w:spacing w:after="0" w:lineRule="auto" w:line="240"/>
              <w:jc w:val="right"/>
              <w:rPr>
                <w:rFonts w:ascii="Times New Roman" w:cs="Times New Roman" w:eastAsia="Times New Roman" w:hAnsi="Times New Roman"/>
                <w:b/>
                <w:bCs/>
                <w:color w:val="000000"/>
                <w:sz w:val="24"/>
                <w:szCs w:val="24"/>
              </w:rPr>
            </w:pPr>
            <w:r>
              <w:rPr>
                <w:rFonts w:ascii="Times New Roman" w:cs="Times New Roman" w:eastAsia="Times New Roman" w:hAnsi="Times New Roman"/>
                <w:b/>
                <w:bCs/>
                <w:color w:val="000000"/>
                <w:sz w:val="24"/>
                <w:szCs w:val="24"/>
              </w:rPr>
              <w:t>4</w:t>
            </w:r>
          </w:p>
        </w:tc>
        <w:tc>
          <w:tcPr>
            <w:tcW w:w="2343"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Livestock  Promotion  And Development</w:t>
            </w:r>
          </w:p>
        </w:tc>
        <w:tc>
          <w:tcPr>
            <w:tcW w:w="2219"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Improved Livestock Productivity And Animal Safety</w:t>
            </w:r>
          </w:p>
        </w:tc>
        <w:tc>
          <w:tcPr>
            <w:tcW w:w="1915"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13,133,369.00 </w:t>
            </w:r>
          </w:p>
        </w:tc>
        <w:tc>
          <w:tcPr>
            <w:tcW w:w="870"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2022-2023</w:t>
            </w:r>
          </w:p>
        </w:tc>
        <w:tc>
          <w:tcPr>
            <w:tcW w:w="820"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1,529 </w:t>
            </w:r>
          </w:p>
        </w:tc>
        <w:tc>
          <w:tcPr>
            <w:tcW w:w="1106" w:type="dxa"/>
            <w:tcBorders>
              <w:top w:val="nil"/>
              <w:left w:val="nil"/>
              <w:bottom w:val="single" w:sz="8" w:space="0" w:color="auto"/>
              <w:right w:val="single" w:sz="8" w:space="0" w:color="auto"/>
            </w:tcBorders>
            <w:shd w:val="clear" w:color="auto" w:fill="auto"/>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3,058 </w:t>
            </w:r>
          </w:p>
        </w:tc>
        <w:tc>
          <w:tcPr>
            <w:tcW w:w="2690" w:type="dxa"/>
            <w:tcBorders>
              <w:top w:val="nil"/>
              <w:left w:val="nil"/>
              <w:bottom w:val="single" w:sz="8" w:space="0" w:color="auto"/>
              <w:right w:val="single" w:sz="8" w:space="0" w:color="auto"/>
            </w:tcBorders>
            <w:shd w:val="clear" w:color="auto" w:fill="auto"/>
            <w:noWrap/>
            <w:vAlign w:val="bottom"/>
            <w:hideMark/>
          </w:tcPr>
          <w:p>
            <w:pPr>
              <w:pStyle w:val="style0"/>
              <w:spacing w:after="0" w:lineRule="auto" w:line="24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Director Of Livestock And Director Of Veterinary</w:t>
            </w:r>
          </w:p>
        </w:tc>
      </w:tr>
    </w:tbl>
    <w:p>
      <w:pPr>
        <w:pStyle w:val="style0"/>
        <w:spacing w:after="0" w:lineRule="auto" w:line="480"/>
        <w:ind w:left="80"/>
        <w:rPr>
          <w:rFonts w:ascii="Times New Roman" w:cs="Times New Roman" w:hAnsi="Times New Roman"/>
          <w:color w:val="000000"/>
          <w:sz w:val="24"/>
          <w:szCs w:val="24"/>
        </w:rPr>
      </w:pPr>
      <w:r>
        <w:rPr>
          <w:rFonts w:ascii="Times New Roman" w:cs="Times New Roman" w:hAnsi="Times New Roman"/>
          <w:b/>
          <w:color w:val="000000"/>
          <w:sz w:val="24"/>
          <w:szCs w:val="24"/>
        </w:rPr>
        <w:t xml:space="preserve"> </w:t>
      </w:r>
    </w:p>
    <w:p>
      <w:pPr>
        <w:pStyle w:val="style2"/>
        <w:spacing w:lineRule="auto" w:line="480"/>
        <w:ind w:left="75"/>
        <w:rPr>
          <w:rFonts w:cs="Times New Roman"/>
          <w:color w:val="000000"/>
          <w:sz w:val="24"/>
          <w:szCs w:val="24"/>
        </w:rPr>
      </w:pPr>
    </w:p>
    <w:p>
      <w:pPr>
        <w:pStyle w:val="style2"/>
        <w:spacing w:lineRule="auto" w:line="480"/>
        <w:ind w:left="75"/>
        <w:rPr>
          <w:rFonts w:cs="Times New Roman"/>
          <w:b w:val="false"/>
          <w:color w:val="000000"/>
          <w:sz w:val="24"/>
          <w:szCs w:val="24"/>
        </w:rPr>
        <w:sectPr>
          <w:pgSz w:w="15840" w:h="12240" w:orient="landscape"/>
          <w:pgMar w:top="1440" w:right="1440" w:bottom="1440" w:left="1440" w:header="720" w:footer="720" w:gutter="0"/>
          <w:cols w:space="720"/>
          <w:docGrid w:linePitch="360"/>
        </w:sectPr>
      </w:pPr>
    </w:p>
    <w:bookmarkStart w:id="158" w:name="_Toc128318949"/>
    <w:p>
      <w:pPr>
        <w:pStyle w:val="style2"/>
        <w:rPr/>
      </w:pPr>
      <w:r>
        <w:t>6.5 Data Collection, Analysis and Reporting</w:t>
      </w:r>
      <w:bookmarkEnd w:id="158"/>
      <w:r>
        <w:t xml:space="preserve"> </w:t>
      </w:r>
    </w:p>
    <w:p>
      <w:pPr>
        <w:pStyle w:val="style0"/>
        <w:widowControl w:val="false"/>
        <w:autoSpaceDE w:val="false"/>
        <w:autoSpaceDN w:val="false"/>
        <w:adjustRightInd w:val="false"/>
        <w:snapToGrid w:val="false"/>
        <w:spacing w:after="0" w:lineRule="auto" w:line="4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Reporting is important in this process because it provides feedback to establish the challenges,</w:t>
      </w:r>
      <w:r>
        <w:rPr>
          <w:rFonts w:ascii="Times New Roman" w:eastAsia="Times New Roman" w:hAnsi="Times New Roman"/>
          <w:sz w:val="24"/>
          <w:szCs w:val="24"/>
        </w:rPr>
        <w:t xml:space="preserve"> </w:t>
      </w:r>
      <w:r>
        <w:rPr>
          <w:rFonts w:ascii="Times New Roman" w:eastAsia="Times New Roman" w:hAnsi="Times New Roman"/>
          <w:color w:val="000000"/>
          <w:sz w:val="24"/>
          <w:szCs w:val="24"/>
        </w:rPr>
        <w:t>successes and weaknesses in the implementation of various projects and programmes and whether</w:t>
      </w:r>
      <w:r>
        <w:rPr>
          <w:rFonts w:ascii="Times New Roman" w:eastAsia="Times New Roman" w:hAnsi="Times New Roman"/>
          <w:sz w:val="24"/>
          <w:szCs w:val="24"/>
        </w:rPr>
        <w:t xml:space="preserve"> </w:t>
      </w:r>
      <w:r>
        <w:rPr>
          <w:rFonts w:ascii="Times New Roman" w:eastAsia="Times New Roman" w:hAnsi="Times New Roman"/>
          <w:color w:val="000000"/>
          <w:sz w:val="24"/>
          <w:szCs w:val="24"/>
        </w:rPr>
        <w:t>the set objectives can be been achieved or are on course. Sub-County Monthly Monitoring and</w:t>
      </w:r>
      <w:r>
        <w:rPr>
          <w:rFonts w:ascii="Times New Roman" w:eastAsia="Times New Roman" w:hAnsi="Times New Roman"/>
          <w:sz w:val="24"/>
          <w:szCs w:val="24"/>
        </w:rPr>
        <w:t xml:space="preserve"> </w:t>
      </w:r>
      <w:r>
        <w:rPr>
          <w:rFonts w:ascii="Times New Roman" w:eastAsia="Times New Roman" w:hAnsi="Times New Roman"/>
          <w:color w:val="000000"/>
          <w:sz w:val="24"/>
          <w:szCs w:val="24"/>
        </w:rPr>
        <w:t>Evaluation Reports (SCMMER) will be prepared together with Ward Monitoring and Evaluation</w:t>
      </w:r>
      <w:r>
        <w:rPr>
          <w:rFonts w:ascii="Times New Roman" w:eastAsia="Times New Roman" w:hAnsi="Times New Roman"/>
          <w:sz w:val="24"/>
          <w:szCs w:val="24"/>
        </w:rPr>
        <w:t xml:space="preserve"> </w:t>
      </w:r>
      <w:r>
        <w:rPr>
          <w:rFonts w:ascii="Times New Roman" w:eastAsia="Times New Roman" w:hAnsi="Times New Roman"/>
          <w:color w:val="000000"/>
          <w:sz w:val="24"/>
          <w:szCs w:val="24"/>
        </w:rPr>
        <w:t>Reports (WaMER) and submitted to the County Planning Unit (CPU) in order prepare progress reports</w:t>
      </w:r>
      <w:r>
        <w:rPr>
          <w:rFonts w:ascii="Times New Roman" w:eastAsia="Times New Roman" w:hAnsi="Times New Roman"/>
          <w:sz w:val="24"/>
          <w:szCs w:val="24"/>
        </w:rPr>
        <w:t xml:space="preserve">. </w:t>
      </w:r>
      <w:r>
        <w:rPr>
          <w:rFonts w:ascii="Times New Roman" w:eastAsia="Times New Roman" w:hAnsi="Times New Roman"/>
          <w:color w:val="000000"/>
          <w:sz w:val="24"/>
          <w:szCs w:val="24"/>
        </w:rPr>
        <w:t>Furthermore, County Quarterly Monitoring and Evaluation</w:t>
      </w:r>
      <w:r>
        <w:rPr>
          <w:rFonts w:ascii="Times New Roman" w:eastAsia="Times New Roman" w:hAnsi="Times New Roman"/>
          <w:sz w:val="24"/>
          <w:szCs w:val="24"/>
        </w:rPr>
        <w:t xml:space="preserve"> </w:t>
      </w:r>
      <w:r>
        <w:rPr>
          <w:rFonts w:ascii="Times New Roman" w:eastAsia="Times New Roman" w:hAnsi="Times New Roman"/>
          <w:color w:val="000000"/>
          <w:sz w:val="24"/>
          <w:szCs w:val="24"/>
        </w:rPr>
        <w:t>Report (CQMER) and a County Half Year Monitoring and Evaluation Report will also be prepared</w:t>
      </w:r>
      <w:r>
        <w:rPr>
          <w:rFonts w:ascii="Times New Roman" w:eastAsia="Times New Roman" w:hAnsi="Times New Roman"/>
          <w:sz w:val="24"/>
          <w:szCs w:val="24"/>
        </w:rPr>
        <w:t xml:space="preserve"> </w:t>
      </w:r>
      <w:r>
        <w:rPr>
          <w:rFonts w:ascii="Times New Roman" w:eastAsia="Times New Roman" w:hAnsi="Times New Roman"/>
          <w:color w:val="000000"/>
          <w:sz w:val="24"/>
          <w:szCs w:val="24"/>
        </w:rPr>
        <w:t>to capture progress during a quarter period of the year and half period of the year respectively.</w:t>
      </w:r>
      <w:r>
        <w:rPr>
          <w:rFonts w:ascii="Times New Roman" w:eastAsia="Times New Roman" w:hAnsi="Times New Roman"/>
          <w:sz w:val="24"/>
          <w:szCs w:val="24"/>
        </w:rPr>
        <w:t xml:space="preserve"> </w:t>
      </w:r>
    </w:p>
    <w:bookmarkStart w:id="159" w:name="_Toc128318950"/>
    <w:p>
      <w:pPr>
        <w:pStyle w:val="style2"/>
        <w:rPr/>
      </w:pPr>
      <w:r>
        <w:t>6.6 Dissemination, Feedback Mechanism, Citizen Engagement and Learning</w:t>
      </w:r>
      <w:bookmarkEnd w:id="159"/>
      <w:r>
        <w:t xml:space="preserve"> </w:t>
      </w:r>
    </w:p>
    <w:p>
      <w:pPr>
        <w:pStyle w:val="style0"/>
        <w:widowControl w:val="false"/>
        <w:autoSpaceDE w:val="false"/>
        <w:autoSpaceDN w:val="false"/>
        <w:adjustRightInd w:val="false"/>
        <w:snapToGrid w:val="false"/>
        <w:spacing w:after="0" w:lineRule="auto" w:line="480"/>
        <w:jc w:val="both"/>
        <w:rPr>
          <w:rFonts w:ascii="Times New Roman" w:eastAsia="Times New Roman" w:hAnsi="Times New Roman"/>
          <w:color w:val="000000"/>
          <w:sz w:val="24"/>
          <w:szCs w:val="24"/>
        </w:rPr>
      </w:pPr>
      <w:r>
        <w:rPr>
          <w:rFonts w:ascii="Times New Roman" w:cs="Times New Roman" w:hAnsi="Times New Roman"/>
          <w:color w:val="000000"/>
          <w:sz w:val="24"/>
          <w:szCs w:val="24"/>
        </w:rPr>
        <w:t xml:space="preserve">The </w:t>
      </w:r>
      <w:r>
        <w:rPr>
          <w:rFonts w:ascii="Times New Roman" w:cs="Times New Roman" w:hAnsi="Times New Roman"/>
          <w:color w:val="000000"/>
          <w:sz w:val="24"/>
          <w:szCs w:val="24"/>
        </w:rPr>
        <w:t xml:space="preserve">County Government </w:t>
      </w:r>
      <w:r>
        <w:rPr>
          <w:rFonts w:ascii="Times New Roman" w:cs="Times New Roman" w:hAnsi="Times New Roman"/>
          <w:color w:val="000000"/>
          <w:sz w:val="24"/>
          <w:szCs w:val="24"/>
        </w:rPr>
        <w:t xml:space="preserve">has a fully-fledged M&amp;E that’s tasked with formulation of M&amp; E Policy and also </w:t>
      </w:r>
      <w:r>
        <w:rPr>
          <w:rFonts w:ascii="Times New Roman" w:cs="Times New Roman" w:hAnsi="Times New Roman"/>
          <w:color w:val="000000"/>
          <w:sz w:val="24"/>
          <w:szCs w:val="24"/>
        </w:rPr>
        <w:t xml:space="preserve">disseminate, get feedback, and engage citizens in M&amp;E process as well as learning. </w:t>
      </w:r>
      <w:r>
        <w:rPr>
          <w:rFonts w:ascii="Times New Roman" w:eastAsia="Times New Roman" w:hAnsi="Times New Roman"/>
          <w:color w:val="000000"/>
          <w:sz w:val="24"/>
          <w:szCs w:val="24"/>
        </w:rPr>
        <w:t>Information sharing and reporting is key in reviewing this plan. It will be posted on the official</w:t>
      </w:r>
      <w:r>
        <w:rPr>
          <w:rFonts w:ascii="Times New Roman" w:eastAsia="Times New Roman" w:hAnsi="Times New Roman"/>
          <w:sz w:val="24"/>
          <w:szCs w:val="24"/>
        </w:rPr>
        <w:t xml:space="preserve"> </w:t>
      </w:r>
      <w:r>
        <w:rPr>
          <w:rFonts w:ascii="Times New Roman" w:eastAsia="Times New Roman" w:hAnsi="Times New Roman"/>
          <w:color w:val="000000"/>
          <w:sz w:val="24"/>
          <w:szCs w:val="24"/>
        </w:rPr>
        <w:t>county website for the wider circulation and consumption. It will also provide a mechanism for</w:t>
      </w:r>
      <w:r>
        <w:rPr>
          <w:rFonts w:ascii="Times New Roman" w:eastAsia="Times New Roman" w:hAnsi="Times New Roman"/>
          <w:sz w:val="24"/>
          <w:szCs w:val="24"/>
        </w:rPr>
        <w:t xml:space="preserve"> </w:t>
      </w:r>
      <w:r>
        <w:rPr>
          <w:rFonts w:ascii="Times New Roman" w:eastAsia="Times New Roman" w:hAnsi="Times New Roman"/>
          <w:color w:val="000000"/>
          <w:sz w:val="24"/>
          <w:szCs w:val="24"/>
        </w:rPr>
        <w:t>monitoring and evaluation. Various stakeholders can visit the county website for detailed</w:t>
      </w:r>
      <w:r>
        <w:rPr>
          <w:rFonts w:ascii="Times New Roman" w:eastAsia="Times New Roman" w:hAnsi="Times New Roman"/>
          <w:sz w:val="24"/>
          <w:szCs w:val="24"/>
        </w:rPr>
        <w:t xml:space="preserve"> </w:t>
      </w:r>
      <w:r>
        <w:rPr>
          <w:rFonts w:ascii="Times New Roman" w:eastAsia="Times New Roman" w:hAnsi="Times New Roman"/>
          <w:color w:val="000000"/>
          <w:sz w:val="24"/>
          <w:szCs w:val="24"/>
        </w:rPr>
        <w:t>information. Furthermore, there will be a quarterly stakeholders meeting to share reports at all</w:t>
      </w:r>
      <w:r>
        <w:rPr>
          <w:rFonts w:ascii="Times New Roman" w:eastAsia="Times New Roman" w:hAnsi="Times New Roman"/>
          <w:sz w:val="24"/>
          <w:szCs w:val="24"/>
        </w:rPr>
        <w:t xml:space="preserve"> </w:t>
      </w:r>
      <w:r>
        <w:rPr>
          <w:rFonts w:ascii="Times New Roman" w:eastAsia="Times New Roman" w:hAnsi="Times New Roman"/>
          <w:color w:val="000000"/>
          <w:sz w:val="24"/>
          <w:szCs w:val="24"/>
        </w:rPr>
        <w:t>levels of devolved county government structures</w:t>
      </w:r>
      <w:r>
        <w:rPr>
          <w:rFonts w:ascii="Times New Roman" w:eastAsia="Times New Roman" w:hAnsi="Times New Roman"/>
          <w:color w:val="000000"/>
          <w:sz w:val="24"/>
          <w:szCs w:val="24"/>
        </w:rPr>
        <w:t xml:space="preserve"> and address emerging challenges.</w:t>
      </w:r>
    </w:p>
    <w:bookmarkStart w:id="160" w:name="_Toc128318951"/>
    <w:p>
      <w:pPr>
        <w:pStyle w:val="style2"/>
        <w:rPr/>
      </w:pPr>
      <w:r>
        <w:t>6.7 Evaluation Plan</w:t>
      </w:r>
      <w:bookmarkEnd w:id="160"/>
      <w:r>
        <w:t xml:space="preserve"> </w:t>
      </w:r>
    </w:p>
    <w:p>
      <w:pPr>
        <w:pStyle w:val="style0"/>
        <w:widowControl w:val="false"/>
        <w:autoSpaceDE w:val="false"/>
        <w:autoSpaceDN w:val="false"/>
        <w:adjustRightInd w:val="false"/>
        <w:snapToGrid w:val="false"/>
        <w:spacing w:after="0" w:lineRule="auto" w:line="360"/>
        <w:jc w:val="both"/>
        <w:rPr>
          <w:rFonts w:ascii="Times New Roman" w:hAnsi="Times New Roman"/>
          <w:color w:val="000000"/>
          <w:sz w:val="24"/>
          <w:szCs w:val="24"/>
        </w:rPr>
        <w:sectPr>
          <w:pgSz w:w="12240" w:h="15840" w:orient="portrait"/>
          <w:pgMar w:top="1440" w:right="1440" w:bottom="1440" w:left="1440" w:header="720" w:footer="720" w:gutter="0"/>
          <w:cols w:space="720"/>
          <w:docGrid w:linePitch="360"/>
        </w:sectPr>
      </w:pPr>
      <w:r>
        <w:rPr>
          <w:rFonts w:ascii="Times New Roman" w:eastAsia="Times New Roman" w:hAnsi="Times New Roman"/>
          <w:color w:val="000000"/>
          <w:sz w:val="24"/>
          <w:szCs w:val="24"/>
        </w:rPr>
        <w:t xml:space="preserve">Evaluation entails checking </w:t>
      </w:r>
      <w:r>
        <w:rPr>
          <w:rFonts w:ascii="Times New Roman" w:eastAsia="Times New Roman" w:hAnsi="Times New Roman"/>
          <w:color w:val="000000"/>
          <w:sz w:val="24"/>
          <w:szCs w:val="24"/>
        </w:rPr>
        <w:t xml:space="preserve">the </w:t>
      </w:r>
      <w:r>
        <w:rPr>
          <w:rFonts w:ascii="Times New Roman" w:eastAsia="Times New Roman" w:hAnsi="Times New Roman"/>
          <w:color w:val="000000"/>
          <w:sz w:val="24"/>
          <w:szCs w:val="24"/>
        </w:rPr>
        <w:t xml:space="preserve">impacts </w:t>
      </w:r>
      <w:r>
        <w:rPr>
          <w:rFonts w:ascii="Times New Roman" w:eastAsia="Times New Roman" w:hAnsi="Times New Roman"/>
          <w:color w:val="000000"/>
          <w:sz w:val="24"/>
          <w:szCs w:val="24"/>
        </w:rPr>
        <w:t xml:space="preserve">projects </w:t>
      </w:r>
      <w:r>
        <w:rPr>
          <w:rFonts w:ascii="Times New Roman" w:eastAsia="Times New Roman" w:hAnsi="Times New Roman"/>
          <w:color w:val="000000"/>
          <w:sz w:val="24"/>
          <w:szCs w:val="24"/>
        </w:rPr>
        <w:t xml:space="preserve">have </w:t>
      </w:r>
      <w:r>
        <w:rPr>
          <w:rFonts w:ascii="Times New Roman" w:eastAsia="Times New Roman" w:hAnsi="Times New Roman"/>
          <w:color w:val="000000"/>
          <w:sz w:val="24"/>
          <w:szCs w:val="24"/>
        </w:rPr>
        <w:t xml:space="preserve">made to the </w:t>
      </w:r>
      <w:r>
        <w:rPr>
          <w:rFonts w:ascii="Times New Roman" w:eastAsia="Times New Roman" w:hAnsi="Times New Roman"/>
          <w:color w:val="000000"/>
          <w:sz w:val="24"/>
          <w:szCs w:val="24"/>
        </w:rPr>
        <w:t>community. The Plan</w:t>
      </w:r>
      <w:r>
        <w:rPr>
          <w:rFonts w:ascii="Times New Roman" w:eastAsia="Times New Roman" w:hAnsi="Times New Roman"/>
          <w:color w:val="000000"/>
          <w:sz w:val="24"/>
          <w:szCs w:val="24"/>
        </w:rPr>
        <w:t>s</w:t>
      </w:r>
      <w:r>
        <w:rPr>
          <w:rFonts w:ascii="Times New Roman" w:eastAsia="Times New Roman" w:hAnsi="Times New Roman"/>
          <w:sz w:val="24"/>
          <w:szCs w:val="24"/>
        </w:rPr>
        <w:t xml:space="preserve"> </w:t>
      </w:r>
      <w:r>
        <w:rPr>
          <w:rFonts w:ascii="Times New Roman" w:eastAsia="Times New Roman" w:hAnsi="Times New Roman"/>
          <w:color w:val="000000"/>
          <w:sz w:val="24"/>
          <w:szCs w:val="24"/>
        </w:rPr>
        <w:t xml:space="preserve">will be subjected to two internal Annual Evaluations, namely the Mid-Term Evaluation </w:t>
      </w:r>
      <w:r>
        <w:rPr>
          <w:rFonts w:ascii="Times New Roman" w:eastAsia="Times New Roman" w:hAnsi="Times New Roman"/>
          <w:color w:val="000000"/>
          <w:sz w:val="24"/>
          <w:szCs w:val="24"/>
        </w:rPr>
        <w:t>and the End term Evaluation. Mid</w:t>
      </w:r>
      <w:r>
        <w:rPr>
          <w:rFonts w:ascii="Times New Roman" w:eastAsia="Times New Roman" w:hAnsi="Times New Roman"/>
          <w:color w:val="000000"/>
          <w:sz w:val="24"/>
          <w:szCs w:val="24"/>
        </w:rPr>
        <w:t xml:space="preserve"> Term Evaluation and Review (MTER) will assess the extent to which the plan is meeting its implementation objectives and</w:t>
      </w:r>
      <w:r>
        <w:rPr>
          <w:rFonts w:ascii="Times New Roman" w:hAnsi="Times New Roman"/>
          <w:color w:val="000000"/>
          <w:sz w:val="24"/>
          <w:szCs w:val="24"/>
        </w:rPr>
        <w:t xml:space="preserve"> timelines.</w:t>
      </w:r>
    </w:p>
    <w:bookmarkStart w:id="161" w:name="_Toc128147508"/>
    <w:p>
      <w:pPr>
        <w:pStyle w:val="style0"/>
        <w:widowControl w:val="false"/>
        <w:autoSpaceDE w:val="false"/>
        <w:autoSpaceDN w:val="false"/>
        <w:adjustRightInd w:val="false"/>
        <w:snapToGrid w:val="false"/>
        <w:spacing w:after="0" w:lineRule="auto" w:line="360"/>
        <w:jc w:val="both"/>
        <w:rPr>
          <w:rFonts w:ascii="Times New Roman" w:eastAsia="Times New Roman" w:hAnsi="Times New Roman"/>
          <w:sz w:val="24"/>
          <w:szCs w:val="24"/>
        </w:rPr>
      </w:pPr>
    </w:p>
    <w:p>
      <w:pPr>
        <w:pStyle w:val="style34"/>
        <w:rPr>
          <w:rFonts w:ascii="Baskerville Old Face" w:cs="Times New Roman" w:eastAsia="Calibri" w:hAnsi="Baskerville Old Face"/>
          <w:color w:val="000000"/>
          <w:sz w:val="24"/>
          <w:szCs w:val="24"/>
        </w:rPr>
      </w:pPr>
      <w:r>
        <w:t xml:space="preserve">Table </w:t>
      </w:r>
      <w:r>
        <w:rPr/>
        <w:fldChar w:fldCharType="begin"/>
      </w:r>
      <w:r>
        <w:instrText xml:space="preserve"> SEQ Table \* ARABIC </w:instrText>
      </w:r>
      <w:r>
        <w:rPr/>
        <w:fldChar w:fldCharType="separate"/>
      </w:r>
      <w:r>
        <w:rPr>
          <w:noProof/>
        </w:rPr>
        <w:t>16</w:t>
      </w:r>
      <w:r>
        <w:rPr>
          <w:noProof/>
        </w:rPr>
        <w:fldChar w:fldCharType="end"/>
      </w:r>
      <w:r>
        <w:rPr>
          <w:rFonts w:ascii="Baskerville Old Face" w:hAnsi="Baskerville Old Face"/>
          <w:sz w:val="24"/>
          <w:szCs w:val="24"/>
        </w:rPr>
        <w:t>:</w:t>
      </w:r>
      <w:r>
        <w:rPr>
          <w:rFonts w:ascii="Baskerville Old Face" w:hAnsi="Baskerville Old Face"/>
          <w:sz w:val="24"/>
          <w:szCs w:val="24"/>
        </w:rPr>
        <w:t xml:space="preserve"> </w:t>
      </w:r>
      <w:r>
        <w:rPr>
          <w:rFonts w:ascii="Baskerville Old Face" w:cs="Times New Roman" w:eastAsia="Calibri" w:hAnsi="Baskerville Old Face"/>
          <w:color w:val="000000"/>
          <w:sz w:val="24"/>
          <w:szCs w:val="24"/>
        </w:rPr>
        <w:t>Evaluation Plan</w:t>
      </w:r>
      <w:bookmarkEnd w:id="161"/>
    </w:p>
    <w:tbl>
      <w:tblPr>
        <w:tblW w:w="5000" w:type="pct"/>
        <w:tblLook w:val="04A0" w:firstRow="1" w:lastRow="0" w:firstColumn="1" w:lastColumn="0" w:noHBand="0" w:noVBand="1"/>
      </w:tblPr>
      <w:tblGrid>
        <w:gridCol w:w="411"/>
        <w:gridCol w:w="1043"/>
        <w:gridCol w:w="1043"/>
        <w:gridCol w:w="1173"/>
        <w:gridCol w:w="1173"/>
        <w:gridCol w:w="1164"/>
        <w:gridCol w:w="857"/>
        <w:gridCol w:w="857"/>
        <w:gridCol w:w="857"/>
        <w:gridCol w:w="772"/>
      </w:tblGrid>
      <w:tr>
        <w:trPr>
          <w:trHeight w:val="1224" w:hRule="atLeast"/>
        </w:trPr>
        <w:tc>
          <w:tcPr>
            <w:tcW w:w="262" w:type="pct"/>
            <w:tcBorders>
              <w:top w:val="single" w:sz="4" w:space="0" w:color="auto"/>
              <w:left w:val="single" w:sz="4" w:space="0" w:color="auto"/>
              <w:bottom w:val="single" w:sz="4" w:space="0" w:color="auto"/>
              <w:right w:val="single" w:sz="4" w:space="0" w:color="auto"/>
            </w:tcBorders>
            <w:shd w:val="clear" w:color="auto" w:fill="auto"/>
            <w:vAlign w:val="bottom"/>
            <w:hideMark/>
          </w:tcPr>
          <w:p>
            <w:pPr>
              <w:pStyle w:val="style0"/>
              <w:spacing w:after="0" w:lineRule="auto" w:line="240"/>
              <w:rPr>
                <w:rFonts w:ascii="Baskerville Old Face" w:cs="Times New Roman" w:eastAsia="Times New Roman" w:hAnsi="Baskerville Old Face"/>
                <w:b/>
                <w:bCs/>
                <w:color w:val="000000"/>
                <w:sz w:val="24"/>
                <w:szCs w:val="24"/>
              </w:rPr>
            </w:pPr>
            <w:r>
              <w:rPr>
                <w:rFonts w:ascii="Baskerville Old Face" w:cs="Times New Roman" w:eastAsia="宋体" w:hAnsi="Baskerville Old Face"/>
                <w:b/>
                <w:bCs/>
                <w:color w:val="000000"/>
                <w:sz w:val="24"/>
                <w:szCs w:val="24"/>
              </w:rPr>
              <w:t>No</w:t>
            </w:r>
          </w:p>
        </w:tc>
        <w:tc>
          <w:tcPr>
            <w:tcW w:w="472" w:type="pct"/>
            <w:tcBorders>
              <w:top w:val="single" w:sz="4" w:space="0" w:color="auto"/>
              <w:left w:val="nil"/>
              <w:bottom w:val="single" w:sz="4" w:space="0" w:color="auto"/>
              <w:right w:val="single" w:sz="4" w:space="0" w:color="auto"/>
            </w:tcBorders>
            <w:shd w:val="clear" w:color="auto" w:fill="auto"/>
            <w:vAlign w:val="bottom"/>
            <w:hideMark/>
          </w:tcPr>
          <w:p>
            <w:pPr>
              <w:pStyle w:val="style0"/>
              <w:spacing w:after="0" w:lineRule="auto" w:line="240"/>
              <w:rPr>
                <w:rFonts w:ascii="Baskerville Old Face" w:cs="Times New Roman" w:eastAsia="Times New Roman" w:hAnsi="Baskerville Old Face"/>
                <w:b/>
                <w:bCs/>
                <w:color w:val="000000"/>
                <w:sz w:val="24"/>
                <w:szCs w:val="24"/>
              </w:rPr>
            </w:pPr>
            <w:r>
              <w:rPr>
                <w:rFonts w:ascii="Baskerville Old Face" w:cs="Times New Roman" w:eastAsia="Times New Roman" w:hAnsi="Baskerville Old Face"/>
                <w:b/>
                <w:bCs/>
                <w:color w:val="000000"/>
                <w:sz w:val="24"/>
                <w:szCs w:val="24"/>
              </w:rPr>
              <w:t>Policy /Programme Project</w:t>
            </w:r>
          </w:p>
        </w:tc>
        <w:tc>
          <w:tcPr>
            <w:tcW w:w="401" w:type="pct"/>
            <w:tcBorders>
              <w:top w:val="single" w:sz="4" w:space="0" w:color="auto"/>
              <w:left w:val="nil"/>
              <w:bottom w:val="single" w:sz="4" w:space="0" w:color="auto"/>
              <w:right w:val="single" w:sz="4" w:space="0" w:color="auto"/>
            </w:tcBorders>
            <w:shd w:val="clear" w:color="auto" w:fill="auto"/>
            <w:vAlign w:val="bottom"/>
            <w:hideMark/>
          </w:tcPr>
          <w:p>
            <w:pPr>
              <w:pStyle w:val="style0"/>
              <w:spacing w:after="0" w:lineRule="auto" w:line="240"/>
              <w:rPr>
                <w:rFonts w:ascii="Baskerville Old Face" w:cs="Times New Roman" w:eastAsia="Times New Roman" w:hAnsi="Baskerville Old Face"/>
                <w:b/>
                <w:bCs/>
                <w:color w:val="000000"/>
                <w:sz w:val="24"/>
                <w:szCs w:val="24"/>
              </w:rPr>
            </w:pPr>
            <w:r>
              <w:rPr>
                <w:rFonts w:ascii="Baskerville Old Face" w:cs="Times New Roman" w:eastAsia="Times New Roman" w:hAnsi="Baskerville Old Face"/>
                <w:b/>
                <w:bCs/>
                <w:color w:val="000000"/>
                <w:sz w:val="24"/>
                <w:szCs w:val="24"/>
              </w:rPr>
              <w:t>Outcome</w:t>
            </w:r>
          </w:p>
        </w:tc>
        <w:tc>
          <w:tcPr>
            <w:tcW w:w="711" w:type="pct"/>
            <w:tcBorders>
              <w:top w:val="single" w:sz="4" w:space="0" w:color="auto"/>
              <w:left w:val="nil"/>
              <w:bottom w:val="single" w:sz="4" w:space="0" w:color="auto"/>
              <w:right w:val="single" w:sz="4" w:space="0" w:color="auto"/>
            </w:tcBorders>
            <w:shd w:val="clear" w:color="auto" w:fill="auto"/>
            <w:vAlign w:val="bottom"/>
            <w:hideMark/>
          </w:tcPr>
          <w:p>
            <w:pPr>
              <w:pStyle w:val="style0"/>
              <w:spacing w:after="0" w:lineRule="auto" w:line="240"/>
              <w:rPr>
                <w:rFonts w:ascii="Baskerville Old Face" w:cs="Times New Roman" w:eastAsia="Times New Roman" w:hAnsi="Baskerville Old Face"/>
                <w:b/>
                <w:bCs/>
                <w:color w:val="000000"/>
                <w:sz w:val="24"/>
                <w:szCs w:val="24"/>
              </w:rPr>
            </w:pPr>
            <w:r>
              <w:rPr>
                <w:rFonts w:ascii="Baskerville Old Face" w:cs="Times New Roman" w:eastAsia="Times New Roman" w:hAnsi="Baskerville Old Face"/>
                <w:b/>
                <w:bCs/>
                <w:color w:val="000000"/>
                <w:sz w:val="24"/>
                <w:szCs w:val="24"/>
              </w:rPr>
              <w:t xml:space="preserve">Use of the Evaluation findings </w:t>
            </w:r>
          </w:p>
        </w:tc>
        <w:tc>
          <w:tcPr>
            <w:tcW w:w="538" w:type="pct"/>
            <w:tcBorders>
              <w:top w:val="single" w:sz="4" w:space="0" w:color="auto"/>
              <w:left w:val="nil"/>
              <w:bottom w:val="single" w:sz="4" w:space="0" w:color="auto"/>
              <w:right w:val="single" w:sz="4" w:space="0" w:color="auto"/>
            </w:tcBorders>
            <w:shd w:val="clear" w:color="auto" w:fill="auto"/>
            <w:vAlign w:val="bottom"/>
            <w:hideMark/>
          </w:tcPr>
          <w:p>
            <w:pPr>
              <w:pStyle w:val="style0"/>
              <w:spacing w:after="0" w:lineRule="auto" w:line="240"/>
              <w:rPr>
                <w:rFonts w:ascii="Baskerville Old Face" w:cs="Times New Roman" w:eastAsia="Times New Roman" w:hAnsi="Baskerville Old Face"/>
                <w:b/>
                <w:bCs/>
                <w:color w:val="000000"/>
                <w:sz w:val="24"/>
                <w:szCs w:val="24"/>
              </w:rPr>
            </w:pPr>
            <w:r>
              <w:rPr>
                <w:rFonts w:ascii="Baskerville Old Face" w:cs="Times New Roman" w:eastAsia="Times New Roman" w:hAnsi="Baskerville Old Face"/>
                <w:b/>
                <w:bCs/>
                <w:color w:val="000000"/>
                <w:sz w:val="24"/>
                <w:szCs w:val="24"/>
              </w:rPr>
              <w:t xml:space="preserve">Outcome </w:t>
            </w:r>
          </w:p>
        </w:tc>
        <w:tc>
          <w:tcPr>
            <w:tcW w:w="863" w:type="pct"/>
            <w:tcBorders>
              <w:top w:val="single" w:sz="4" w:space="0" w:color="auto"/>
              <w:left w:val="nil"/>
              <w:bottom w:val="single" w:sz="4" w:space="0" w:color="auto"/>
              <w:right w:val="single" w:sz="4" w:space="0" w:color="auto"/>
            </w:tcBorders>
            <w:shd w:val="clear" w:color="auto" w:fill="auto"/>
            <w:vAlign w:val="bottom"/>
            <w:hideMark/>
          </w:tcPr>
          <w:p>
            <w:pPr>
              <w:pStyle w:val="style0"/>
              <w:spacing w:after="0" w:lineRule="auto" w:line="240"/>
              <w:rPr>
                <w:rFonts w:ascii="Baskerville Old Face" w:cs="Times New Roman" w:eastAsia="Times New Roman" w:hAnsi="Baskerville Old Face"/>
                <w:b/>
                <w:bCs/>
                <w:color w:val="000000"/>
                <w:sz w:val="24"/>
                <w:szCs w:val="24"/>
              </w:rPr>
            </w:pPr>
            <w:r>
              <w:rPr>
                <w:rFonts w:ascii="Baskerville Old Face" w:cs="Times New Roman" w:eastAsia="Times New Roman" w:hAnsi="Baskerville Old Face"/>
                <w:b/>
                <w:bCs/>
                <w:color w:val="000000"/>
                <w:sz w:val="24"/>
                <w:szCs w:val="24"/>
              </w:rPr>
              <w:t>Commissioning Agency /Partner</w:t>
            </w:r>
          </w:p>
        </w:tc>
        <w:tc>
          <w:tcPr>
            <w:tcW w:w="458" w:type="pct"/>
            <w:tcBorders>
              <w:top w:val="single" w:sz="4" w:space="0" w:color="auto"/>
              <w:left w:val="nil"/>
              <w:bottom w:val="single" w:sz="4" w:space="0" w:color="auto"/>
              <w:right w:val="single" w:sz="4" w:space="0" w:color="auto"/>
            </w:tcBorders>
            <w:shd w:val="clear" w:color="auto" w:fill="auto"/>
            <w:vAlign w:val="bottom"/>
            <w:hideMark/>
          </w:tcPr>
          <w:p>
            <w:pPr>
              <w:pStyle w:val="style0"/>
              <w:spacing w:after="0" w:lineRule="auto" w:line="240"/>
              <w:rPr>
                <w:rFonts w:ascii="Baskerville Old Face" w:cs="Times New Roman" w:eastAsia="Times New Roman" w:hAnsi="Baskerville Old Face"/>
                <w:b/>
                <w:bCs/>
                <w:color w:val="000000"/>
                <w:sz w:val="24"/>
                <w:szCs w:val="24"/>
              </w:rPr>
            </w:pPr>
            <w:r>
              <w:rPr>
                <w:rFonts w:ascii="Baskerville Old Face" w:cs="Times New Roman" w:eastAsia="Times New Roman" w:hAnsi="Baskerville Old Face"/>
                <w:b/>
                <w:bCs/>
                <w:color w:val="000000"/>
                <w:sz w:val="24"/>
                <w:szCs w:val="24"/>
              </w:rPr>
              <w:t>Evaluation Start Date</w:t>
            </w:r>
          </w:p>
        </w:tc>
        <w:tc>
          <w:tcPr>
            <w:tcW w:w="424" w:type="pct"/>
            <w:tcBorders>
              <w:top w:val="single" w:sz="4" w:space="0" w:color="auto"/>
              <w:left w:val="nil"/>
              <w:bottom w:val="single" w:sz="4" w:space="0" w:color="auto"/>
              <w:right w:val="single" w:sz="4" w:space="0" w:color="auto"/>
            </w:tcBorders>
            <w:shd w:val="clear" w:color="auto" w:fill="auto"/>
            <w:vAlign w:val="bottom"/>
            <w:hideMark/>
          </w:tcPr>
          <w:p>
            <w:pPr>
              <w:pStyle w:val="style0"/>
              <w:spacing w:after="0" w:lineRule="auto" w:line="240"/>
              <w:rPr>
                <w:rFonts w:ascii="Baskerville Old Face" w:cs="Times New Roman" w:eastAsia="Times New Roman" w:hAnsi="Baskerville Old Face"/>
                <w:b/>
                <w:bCs/>
                <w:color w:val="000000"/>
                <w:sz w:val="24"/>
                <w:szCs w:val="24"/>
              </w:rPr>
            </w:pPr>
            <w:r>
              <w:rPr>
                <w:rFonts w:ascii="Baskerville Old Face" w:cs="Times New Roman" w:eastAsia="Times New Roman" w:hAnsi="Baskerville Old Face"/>
                <w:b/>
                <w:bCs/>
                <w:color w:val="000000"/>
                <w:sz w:val="24"/>
                <w:szCs w:val="24"/>
              </w:rPr>
              <w:t>Evaluation End  Date</w:t>
            </w:r>
          </w:p>
        </w:tc>
        <w:tc>
          <w:tcPr>
            <w:tcW w:w="419" w:type="pct"/>
            <w:tcBorders>
              <w:top w:val="single" w:sz="4" w:space="0" w:color="auto"/>
              <w:left w:val="nil"/>
              <w:bottom w:val="single" w:sz="4" w:space="0" w:color="auto"/>
              <w:right w:val="single" w:sz="4" w:space="0" w:color="auto"/>
            </w:tcBorders>
            <w:shd w:val="clear" w:color="auto" w:fill="auto"/>
            <w:vAlign w:val="bottom"/>
            <w:hideMark/>
          </w:tcPr>
          <w:p>
            <w:pPr>
              <w:pStyle w:val="style0"/>
              <w:spacing w:after="0" w:lineRule="auto" w:line="240"/>
              <w:rPr>
                <w:rFonts w:ascii="Baskerville Old Face" w:cs="Times New Roman" w:eastAsia="Times New Roman" w:hAnsi="Baskerville Old Face"/>
                <w:b/>
                <w:bCs/>
                <w:color w:val="000000"/>
                <w:sz w:val="24"/>
                <w:szCs w:val="24"/>
              </w:rPr>
            </w:pPr>
            <w:r>
              <w:rPr>
                <w:rFonts w:ascii="Baskerville Old Face" w:cs="Times New Roman" w:eastAsia="Times New Roman" w:hAnsi="Baskerville Old Face"/>
                <w:b/>
                <w:bCs/>
                <w:color w:val="000000"/>
                <w:sz w:val="24"/>
                <w:szCs w:val="24"/>
              </w:rPr>
              <w:t xml:space="preserve">Evaluation Budget </w:t>
            </w:r>
          </w:p>
        </w:tc>
        <w:tc>
          <w:tcPr>
            <w:tcW w:w="453" w:type="pct"/>
            <w:tcBorders>
              <w:top w:val="single" w:sz="4" w:space="0" w:color="auto"/>
              <w:left w:val="nil"/>
              <w:bottom w:val="single" w:sz="4" w:space="0" w:color="auto"/>
              <w:right w:val="single" w:sz="4" w:space="0" w:color="auto"/>
            </w:tcBorders>
            <w:shd w:val="clear" w:color="auto" w:fill="auto"/>
            <w:vAlign w:val="bottom"/>
            <w:hideMark/>
          </w:tcPr>
          <w:p>
            <w:pPr>
              <w:pStyle w:val="style0"/>
              <w:spacing w:after="0" w:lineRule="auto" w:line="240"/>
              <w:rPr>
                <w:rFonts w:ascii="Baskerville Old Face" w:cs="Times New Roman" w:eastAsia="Times New Roman" w:hAnsi="Baskerville Old Face"/>
                <w:b/>
                <w:bCs/>
                <w:color w:val="000000"/>
                <w:sz w:val="24"/>
                <w:szCs w:val="24"/>
              </w:rPr>
            </w:pPr>
            <w:r>
              <w:rPr>
                <w:rFonts w:ascii="Baskerville Old Face" w:cs="Times New Roman" w:eastAsia="Times New Roman" w:hAnsi="Baskerville Old Face"/>
                <w:b/>
                <w:bCs/>
                <w:color w:val="000000"/>
                <w:sz w:val="24"/>
                <w:szCs w:val="24"/>
              </w:rPr>
              <w:t xml:space="preserve">Source of Fundings </w:t>
            </w:r>
          </w:p>
        </w:tc>
      </w:tr>
      <w:tr>
        <w:tblPrEx/>
        <w:trPr>
          <w:trHeight w:val="1224" w:hRule="atLeast"/>
        </w:trPr>
        <w:tc>
          <w:tcPr>
            <w:tcW w:w="262" w:type="pct"/>
            <w:tcBorders>
              <w:top w:val="nil"/>
              <w:left w:val="single" w:sz="4" w:space="0" w:color="auto"/>
              <w:bottom w:val="single" w:sz="4" w:space="0" w:color="auto"/>
              <w:right w:val="single" w:sz="4" w:space="0" w:color="auto"/>
            </w:tcBorders>
            <w:shd w:val="clear" w:color="auto" w:fill="auto"/>
            <w:vAlign w:val="center"/>
            <w:hideMark/>
          </w:tcPr>
          <w:p>
            <w:pPr>
              <w:pStyle w:val="style0"/>
              <w:spacing w:after="0" w:lineRule="auto" w:line="240"/>
              <w:jc w:val="right"/>
              <w:rPr>
                <w:rFonts w:ascii="Baskerville Old Face" w:cs="Times New Roman" w:eastAsia="Times New Roman" w:hAnsi="Baskerville Old Face"/>
                <w:color w:val="000000"/>
                <w:sz w:val="24"/>
                <w:szCs w:val="24"/>
              </w:rPr>
            </w:pPr>
            <w:r>
              <w:rPr>
                <w:rFonts w:ascii="Baskerville Old Face" w:cs="Times New Roman" w:eastAsia="Times New Roman" w:hAnsi="Baskerville Old Face"/>
                <w:color w:val="000000"/>
                <w:sz w:val="24"/>
                <w:szCs w:val="24"/>
              </w:rPr>
              <w:t>1</w:t>
            </w:r>
          </w:p>
        </w:tc>
        <w:tc>
          <w:tcPr>
            <w:tcW w:w="472"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Baskerville Old Face" w:cs="Times New Roman" w:eastAsia="Times New Roman" w:hAnsi="Baskerville Old Face"/>
                <w:color w:val="000000"/>
                <w:sz w:val="24"/>
                <w:szCs w:val="24"/>
              </w:rPr>
            </w:pPr>
            <w:r>
              <w:rPr>
                <w:rFonts w:ascii="Baskerville Old Face" w:cs="Times New Roman" w:eastAsia="Times New Roman" w:hAnsi="Baskerville Old Face"/>
                <w:color w:val="000000"/>
                <w:sz w:val="24"/>
                <w:szCs w:val="24"/>
              </w:rPr>
              <w:t>CIDP</w:t>
            </w:r>
          </w:p>
        </w:tc>
        <w:tc>
          <w:tcPr>
            <w:tcW w:w="401"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Baskerville Old Face" w:cs="Times New Roman" w:eastAsia="Times New Roman" w:hAnsi="Baskerville Old Face"/>
                <w:color w:val="000000"/>
                <w:sz w:val="24"/>
                <w:szCs w:val="24"/>
              </w:rPr>
            </w:pPr>
            <w:r>
              <w:rPr>
                <w:rFonts w:ascii="Baskerville Old Face" w:cs="Times New Roman" w:eastAsia="Times New Roman" w:hAnsi="Baskerville Old Face"/>
                <w:color w:val="000000"/>
                <w:sz w:val="24"/>
                <w:szCs w:val="24"/>
              </w:rPr>
              <w:t>Midterm Review of the Third Generation</w:t>
            </w:r>
          </w:p>
        </w:tc>
        <w:tc>
          <w:tcPr>
            <w:tcW w:w="711"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Baskerville Old Face" w:cs="Times New Roman" w:eastAsia="Times New Roman" w:hAnsi="Baskerville Old Face"/>
                <w:color w:val="000000"/>
                <w:sz w:val="24"/>
                <w:szCs w:val="24"/>
              </w:rPr>
            </w:pPr>
            <w:r>
              <w:rPr>
                <w:rFonts w:ascii="Baskerville Old Face" w:cs="Times New Roman" w:eastAsia="Times New Roman" w:hAnsi="Baskerville Old Face"/>
                <w:color w:val="000000"/>
                <w:sz w:val="24"/>
                <w:szCs w:val="24"/>
              </w:rPr>
              <w:t>Improved implementation of the CIDP</w:t>
            </w:r>
          </w:p>
        </w:tc>
        <w:tc>
          <w:tcPr>
            <w:tcW w:w="538"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Baskerville Old Face" w:cs="Times New Roman" w:eastAsia="Times New Roman" w:hAnsi="Baskerville Old Face"/>
                <w:color w:val="000000"/>
                <w:sz w:val="24"/>
                <w:szCs w:val="24"/>
              </w:rPr>
            </w:pPr>
            <w:r>
              <w:rPr>
                <w:rFonts w:ascii="Baskerville Old Face" w:cs="Times New Roman" w:eastAsia="Times New Roman" w:hAnsi="Baskerville Old Face"/>
                <w:color w:val="000000"/>
                <w:sz w:val="24"/>
                <w:szCs w:val="24"/>
              </w:rPr>
              <w:t xml:space="preserve"> Improve implementation of CIDP.</w:t>
            </w:r>
          </w:p>
        </w:tc>
        <w:tc>
          <w:tcPr>
            <w:tcW w:w="863"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Baskerville Old Face" w:cs="Times New Roman" w:eastAsia="Times New Roman" w:hAnsi="Baskerville Old Face"/>
                <w:color w:val="000000"/>
                <w:sz w:val="24"/>
                <w:szCs w:val="24"/>
              </w:rPr>
            </w:pPr>
            <w:r>
              <w:rPr>
                <w:rFonts w:ascii="Baskerville Old Face" w:cs="Times New Roman" w:eastAsia="Times New Roman" w:hAnsi="Baskerville Old Face"/>
                <w:color w:val="000000"/>
                <w:sz w:val="24"/>
                <w:szCs w:val="24"/>
              </w:rPr>
              <w:t xml:space="preserve">CECM </w:t>
            </w:r>
            <w:r>
              <w:rPr>
                <w:rFonts w:ascii="Baskerville Old Face" w:cs="Times New Roman" w:eastAsia="Times New Roman" w:hAnsi="Baskerville Old Face"/>
                <w:color w:val="000000"/>
                <w:sz w:val="24"/>
                <w:szCs w:val="24"/>
              </w:rPr>
              <w:t xml:space="preserve">Finance &amp; Economic Planning </w:t>
            </w:r>
          </w:p>
        </w:tc>
        <w:tc>
          <w:tcPr>
            <w:tcW w:w="458"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Baskerville Old Face" w:cs="Times New Roman" w:eastAsia="Times New Roman" w:hAnsi="Baskerville Old Face"/>
                <w:color w:val="000000"/>
                <w:sz w:val="24"/>
                <w:szCs w:val="24"/>
              </w:rPr>
            </w:pPr>
            <w:r>
              <w:rPr>
                <w:rFonts w:ascii="Baskerville Old Face" w:cs="Times New Roman" w:eastAsia="Times New Roman" w:hAnsi="Baskerville Old Face"/>
                <w:color w:val="000000"/>
                <w:sz w:val="24"/>
                <w:szCs w:val="24"/>
              </w:rPr>
              <w:t>July</w:t>
            </w:r>
            <w:r>
              <w:rPr>
                <w:rFonts w:ascii="Baskerville Old Face" w:cs="Times New Roman" w:eastAsia="Times New Roman" w:hAnsi="Baskerville Old Face"/>
                <w:color w:val="000000"/>
                <w:sz w:val="24"/>
                <w:szCs w:val="24"/>
              </w:rPr>
              <w:t>-2</w:t>
            </w:r>
            <w:r>
              <w:rPr>
                <w:rFonts w:ascii="Baskerville Old Face" w:cs="Times New Roman" w:eastAsia="Times New Roman" w:hAnsi="Baskerville Old Face"/>
                <w:color w:val="000000"/>
                <w:sz w:val="24"/>
                <w:szCs w:val="24"/>
              </w:rPr>
              <w:t>02</w:t>
            </w:r>
            <w:r>
              <w:rPr>
                <w:rFonts w:ascii="Baskerville Old Face" w:cs="Times New Roman" w:eastAsia="Times New Roman" w:hAnsi="Baskerville Old Face"/>
                <w:color w:val="000000"/>
                <w:sz w:val="24"/>
                <w:szCs w:val="24"/>
              </w:rPr>
              <w:t>3</w:t>
            </w:r>
          </w:p>
        </w:tc>
        <w:tc>
          <w:tcPr>
            <w:tcW w:w="424"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Baskerville Old Face" w:cs="Times New Roman" w:eastAsia="Times New Roman" w:hAnsi="Baskerville Old Face"/>
                <w:color w:val="000000"/>
                <w:sz w:val="24"/>
                <w:szCs w:val="24"/>
              </w:rPr>
            </w:pPr>
            <w:r>
              <w:rPr>
                <w:rFonts w:ascii="Baskerville Old Face" w:cs="Times New Roman" w:eastAsia="Times New Roman" w:hAnsi="Baskerville Old Face"/>
                <w:color w:val="000000"/>
                <w:sz w:val="24"/>
                <w:szCs w:val="24"/>
              </w:rPr>
              <w:t>Jun</w:t>
            </w:r>
            <w:r>
              <w:rPr>
                <w:rFonts w:ascii="Baskerville Old Face" w:cs="Times New Roman" w:eastAsia="Times New Roman" w:hAnsi="Baskerville Old Face"/>
                <w:color w:val="000000"/>
                <w:sz w:val="24"/>
                <w:szCs w:val="24"/>
              </w:rPr>
              <w:t>e</w:t>
            </w:r>
            <w:r>
              <w:rPr>
                <w:rFonts w:ascii="Baskerville Old Face" w:cs="Times New Roman" w:eastAsia="Times New Roman" w:hAnsi="Baskerville Old Face"/>
                <w:color w:val="000000"/>
                <w:sz w:val="24"/>
                <w:szCs w:val="24"/>
              </w:rPr>
              <w:t>-2</w:t>
            </w:r>
            <w:r>
              <w:rPr>
                <w:rFonts w:ascii="Baskerville Old Face" w:cs="Times New Roman" w:eastAsia="Times New Roman" w:hAnsi="Baskerville Old Face"/>
                <w:color w:val="000000"/>
                <w:sz w:val="24"/>
                <w:szCs w:val="24"/>
              </w:rPr>
              <w:t>02</w:t>
            </w:r>
            <w:r>
              <w:rPr>
                <w:rFonts w:ascii="Baskerville Old Face" w:cs="Times New Roman" w:eastAsia="Times New Roman" w:hAnsi="Baskerville Old Face"/>
                <w:color w:val="000000"/>
                <w:sz w:val="24"/>
                <w:szCs w:val="24"/>
              </w:rPr>
              <w:t>7</w:t>
            </w:r>
          </w:p>
        </w:tc>
        <w:tc>
          <w:tcPr>
            <w:tcW w:w="41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Baskerville Old Face" w:cs="Times New Roman" w:eastAsia="Times New Roman" w:hAnsi="Baskerville Old Face"/>
                <w:color w:val="000000"/>
                <w:sz w:val="24"/>
                <w:szCs w:val="24"/>
              </w:rPr>
            </w:pPr>
            <w:r>
              <w:rPr>
                <w:rFonts w:ascii="Baskerville Old Face" w:cs="Times New Roman" w:eastAsia="Times New Roman" w:hAnsi="Baskerville Old Face"/>
                <w:color w:val="000000"/>
                <w:sz w:val="24"/>
                <w:szCs w:val="24"/>
              </w:rPr>
              <w:t xml:space="preserve"> Kshs.</w:t>
            </w:r>
          </w:p>
        </w:tc>
        <w:tc>
          <w:tcPr>
            <w:tcW w:w="453"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Baskerville Old Face" w:cs="Times New Roman" w:eastAsia="Times New Roman" w:hAnsi="Baskerville Old Face"/>
                <w:color w:val="000000"/>
                <w:sz w:val="24"/>
                <w:szCs w:val="24"/>
              </w:rPr>
            </w:pPr>
            <w:r>
              <w:rPr>
                <w:rFonts w:ascii="Baskerville Old Face" w:cs="Times New Roman" w:eastAsia="Times New Roman" w:hAnsi="Baskerville Old Face"/>
                <w:color w:val="000000"/>
                <w:sz w:val="24"/>
                <w:szCs w:val="24"/>
              </w:rPr>
              <w:t xml:space="preserve"> GoK/ Donor</w:t>
            </w:r>
          </w:p>
        </w:tc>
      </w:tr>
      <w:tr>
        <w:tblPrEx/>
        <w:trPr>
          <w:trHeight w:val="1224" w:hRule="atLeast"/>
        </w:trPr>
        <w:tc>
          <w:tcPr>
            <w:tcW w:w="262" w:type="pct"/>
            <w:tcBorders>
              <w:top w:val="nil"/>
              <w:left w:val="single" w:sz="4" w:space="0" w:color="auto"/>
              <w:bottom w:val="single" w:sz="4" w:space="0" w:color="auto"/>
              <w:right w:val="single" w:sz="4" w:space="0" w:color="auto"/>
            </w:tcBorders>
            <w:shd w:val="clear" w:color="auto" w:fill="auto"/>
            <w:vAlign w:val="center"/>
            <w:hideMark/>
          </w:tcPr>
          <w:p>
            <w:pPr>
              <w:pStyle w:val="style0"/>
              <w:spacing w:after="0" w:lineRule="auto" w:line="240"/>
              <w:jc w:val="right"/>
              <w:rPr>
                <w:rFonts w:ascii="Baskerville Old Face" w:cs="Times New Roman" w:eastAsia="Times New Roman" w:hAnsi="Baskerville Old Face"/>
                <w:color w:val="000000"/>
                <w:sz w:val="24"/>
                <w:szCs w:val="24"/>
              </w:rPr>
            </w:pPr>
            <w:r>
              <w:rPr>
                <w:rFonts w:ascii="Baskerville Old Face" w:cs="Times New Roman" w:eastAsia="宋体" w:hAnsi="Baskerville Old Face"/>
                <w:color w:val="000000"/>
                <w:sz w:val="24"/>
                <w:szCs w:val="24"/>
              </w:rPr>
              <w:t>2</w:t>
            </w:r>
          </w:p>
        </w:tc>
        <w:tc>
          <w:tcPr>
            <w:tcW w:w="472"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Baskerville Old Face" w:cs="Times New Roman" w:eastAsia="Times New Roman" w:hAnsi="Baskerville Old Face"/>
                <w:color w:val="000000"/>
                <w:sz w:val="24"/>
                <w:szCs w:val="24"/>
              </w:rPr>
            </w:pPr>
            <w:r>
              <w:rPr>
                <w:rFonts w:ascii="Baskerville Old Face" w:cs="Times New Roman" w:eastAsia="宋体" w:hAnsi="Baskerville Old Face"/>
                <w:color w:val="000000"/>
                <w:sz w:val="24"/>
                <w:szCs w:val="24"/>
              </w:rPr>
              <w:t>Agriculture, Rural and Urban Development</w:t>
            </w:r>
            <w:r>
              <w:rPr>
                <w:rFonts w:ascii="Baskerville Old Face" w:cs="Times New Roman" w:eastAsia="宋体" w:hAnsi="Baskerville Old Face"/>
                <w:color w:val="000000"/>
                <w:sz w:val="24"/>
                <w:szCs w:val="24"/>
              </w:rPr>
              <w:t xml:space="preserve"> sector</w:t>
            </w:r>
            <w:r>
              <w:rPr>
                <w:rFonts w:ascii="Baskerville Old Face" w:cs="Times New Roman" w:eastAsia="宋体" w:hAnsi="Baskerville Old Face"/>
                <w:color w:val="000000"/>
                <w:sz w:val="24"/>
                <w:szCs w:val="24"/>
              </w:rPr>
              <w:t xml:space="preserve"> </w:t>
            </w:r>
          </w:p>
        </w:tc>
        <w:tc>
          <w:tcPr>
            <w:tcW w:w="401"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Baskerville Old Face" w:cs="Times New Roman" w:eastAsia="Times New Roman" w:hAnsi="Baskerville Old Face"/>
                <w:color w:val="000000"/>
                <w:sz w:val="24"/>
                <w:szCs w:val="24"/>
              </w:rPr>
            </w:pPr>
            <w:r>
              <w:rPr>
                <w:rFonts w:ascii="Baskerville Old Face" w:cs="Times New Roman" w:eastAsia="宋体" w:hAnsi="Baskerville Old Face"/>
                <w:color w:val="000000"/>
                <w:sz w:val="24"/>
                <w:szCs w:val="24"/>
              </w:rPr>
              <w:t xml:space="preserve">Evaluation of the </w:t>
            </w:r>
            <w:r>
              <w:rPr>
                <w:rFonts w:ascii="Baskerville Old Face" w:cs="Times New Roman" w:eastAsia="宋体" w:hAnsi="Baskerville Old Face"/>
                <w:color w:val="000000"/>
                <w:sz w:val="24"/>
                <w:szCs w:val="24"/>
              </w:rPr>
              <w:t>Agriculture, Rural and Urban Development</w:t>
            </w:r>
            <w:r>
              <w:rPr>
                <w:rFonts w:ascii="Baskerville Old Face" w:cs="Times New Roman" w:eastAsia="宋体" w:hAnsi="Baskerville Old Face"/>
                <w:color w:val="000000"/>
                <w:sz w:val="24"/>
                <w:szCs w:val="24"/>
              </w:rPr>
              <w:t xml:space="preserve"> </w:t>
            </w:r>
            <w:r>
              <w:rPr>
                <w:rFonts w:ascii="Baskerville Old Face" w:cs="Times New Roman" w:eastAsia="宋体" w:hAnsi="Baskerville Old Face"/>
                <w:color w:val="000000"/>
                <w:sz w:val="24"/>
                <w:szCs w:val="24"/>
              </w:rPr>
              <w:t>Sector</w:t>
            </w:r>
          </w:p>
        </w:tc>
        <w:tc>
          <w:tcPr>
            <w:tcW w:w="711"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Baskerville Old Face" w:cs="Times New Roman" w:eastAsia="Times New Roman" w:hAnsi="Baskerville Old Face"/>
                <w:color w:val="000000"/>
                <w:sz w:val="24"/>
                <w:szCs w:val="24"/>
              </w:rPr>
            </w:pPr>
            <w:r>
              <w:rPr>
                <w:rFonts w:ascii="Baskerville Old Face" w:cs="Times New Roman" w:eastAsia="宋体" w:hAnsi="Baskerville Old Face"/>
                <w:color w:val="000000"/>
                <w:sz w:val="24"/>
                <w:szCs w:val="24"/>
              </w:rPr>
              <w:t xml:space="preserve">Increased Access to </w:t>
            </w:r>
            <w:r>
              <w:rPr>
                <w:rFonts w:ascii="Baskerville Old Face" w:cs="Times New Roman" w:eastAsia="宋体" w:hAnsi="Baskerville Old Face"/>
                <w:color w:val="000000"/>
                <w:sz w:val="24"/>
                <w:szCs w:val="24"/>
              </w:rPr>
              <w:t>Agriculture, Rural and Urban Development</w:t>
            </w:r>
            <w:r>
              <w:rPr>
                <w:rFonts w:ascii="Baskerville Old Face" w:cs="Times New Roman" w:eastAsia="宋体" w:hAnsi="Baskerville Old Face"/>
                <w:color w:val="000000"/>
                <w:sz w:val="24"/>
                <w:szCs w:val="24"/>
              </w:rPr>
              <w:t xml:space="preserve"> Sector Services</w:t>
            </w:r>
          </w:p>
        </w:tc>
        <w:tc>
          <w:tcPr>
            <w:tcW w:w="538"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Baskerville Old Face" w:cs="Times New Roman" w:eastAsia="Times New Roman" w:hAnsi="Baskerville Old Face"/>
                <w:color w:val="000000"/>
                <w:sz w:val="24"/>
                <w:szCs w:val="24"/>
              </w:rPr>
            </w:pPr>
            <w:r>
              <w:rPr>
                <w:rFonts w:ascii="Baskerville Old Face" w:cs="Times New Roman" w:eastAsia="宋体" w:hAnsi="Baskerville Old Face"/>
                <w:color w:val="000000"/>
                <w:sz w:val="24"/>
                <w:szCs w:val="24"/>
              </w:rPr>
              <w:t xml:space="preserve">Improved Delivery of  </w:t>
            </w:r>
            <w:r>
              <w:rPr>
                <w:rFonts w:ascii="Baskerville Old Face" w:cs="Times New Roman" w:eastAsia="宋体" w:hAnsi="Baskerville Old Face"/>
                <w:color w:val="000000"/>
                <w:sz w:val="24"/>
                <w:szCs w:val="24"/>
              </w:rPr>
              <w:t>Agriculture, Rural and Urban Development</w:t>
            </w:r>
            <w:r>
              <w:rPr>
                <w:rFonts w:ascii="Baskerville Old Face" w:cs="Times New Roman" w:eastAsia="宋体" w:hAnsi="Baskerville Old Face"/>
                <w:color w:val="000000"/>
                <w:sz w:val="24"/>
                <w:szCs w:val="24"/>
              </w:rPr>
              <w:t xml:space="preserve"> </w:t>
            </w:r>
            <w:r>
              <w:rPr>
                <w:rFonts w:ascii="Baskerville Old Face" w:cs="Times New Roman" w:eastAsia="宋体" w:hAnsi="Baskerville Old Face"/>
                <w:color w:val="000000"/>
                <w:sz w:val="24"/>
                <w:szCs w:val="24"/>
              </w:rPr>
              <w:t>Sector Services</w:t>
            </w:r>
          </w:p>
        </w:tc>
        <w:tc>
          <w:tcPr>
            <w:tcW w:w="863"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Baskerville Old Face" w:cs="Times New Roman" w:eastAsia="宋体" w:hAnsi="Baskerville Old Face"/>
                <w:color w:val="000000"/>
                <w:sz w:val="24"/>
                <w:szCs w:val="24"/>
              </w:rPr>
            </w:pPr>
            <w:r>
              <w:rPr>
                <w:rFonts w:ascii="Baskerville Old Face" w:cs="Times New Roman" w:eastAsia="宋体" w:hAnsi="Baskerville Old Face"/>
                <w:color w:val="000000"/>
                <w:sz w:val="24"/>
                <w:szCs w:val="24"/>
              </w:rPr>
              <w:t>CECM Agriculture, Livestock And Fisheries</w:t>
            </w:r>
          </w:p>
          <w:p>
            <w:pPr>
              <w:pStyle w:val="style0"/>
              <w:spacing w:after="0" w:lineRule="auto" w:line="240"/>
              <w:rPr>
                <w:rFonts w:ascii="Baskerville Old Face" w:cs="Times New Roman" w:eastAsia="Times New Roman" w:hAnsi="Baskerville Old Face"/>
                <w:color w:val="000000"/>
                <w:sz w:val="24"/>
                <w:szCs w:val="24"/>
              </w:rPr>
            </w:pPr>
            <w:r>
              <w:rPr>
                <w:rFonts w:ascii="Baskerville Old Face" w:cs="Times New Roman" w:eastAsia="宋体" w:hAnsi="Baskerville Old Face"/>
                <w:color w:val="000000"/>
                <w:sz w:val="24"/>
                <w:szCs w:val="24"/>
              </w:rPr>
              <w:t>CECM Lands</w:t>
            </w:r>
          </w:p>
        </w:tc>
        <w:tc>
          <w:tcPr>
            <w:tcW w:w="458"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right"/>
              <w:rPr>
                <w:rFonts w:ascii="Baskerville Old Face" w:cs="Times New Roman" w:eastAsia="Times New Roman" w:hAnsi="Baskerville Old Face"/>
                <w:color w:val="000000"/>
                <w:sz w:val="24"/>
                <w:szCs w:val="24"/>
              </w:rPr>
            </w:pPr>
            <w:r>
              <w:rPr>
                <w:rFonts w:ascii="Baskerville Old Face" w:cs="Times New Roman" w:eastAsia="宋体" w:hAnsi="Baskerville Old Face"/>
                <w:color w:val="000000"/>
                <w:sz w:val="24"/>
                <w:szCs w:val="24"/>
              </w:rPr>
              <w:t>Ju</w:t>
            </w:r>
            <w:r>
              <w:rPr>
                <w:rFonts w:ascii="Baskerville Old Face" w:cs="Times New Roman" w:eastAsia="宋体" w:hAnsi="Baskerville Old Face"/>
                <w:color w:val="000000"/>
                <w:sz w:val="24"/>
                <w:szCs w:val="24"/>
              </w:rPr>
              <w:t>ly</w:t>
            </w:r>
            <w:r>
              <w:rPr>
                <w:rFonts w:ascii="Baskerville Old Face" w:cs="Times New Roman" w:eastAsia="宋体" w:hAnsi="Baskerville Old Face"/>
                <w:color w:val="000000"/>
                <w:sz w:val="24"/>
                <w:szCs w:val="24"/>
              </w:rPr>
              <w:t>-2</w:t>
            </w:r>
            <w:r>
              <w:rPr>
                <w:rFonts w:ascii="Baskerville Old Face" w:cs="Times New Roman" w:eastAsia="宋体" w:hAnsi="Baskerville Old Face"/>
                <w:color w:val="000000"/>
                <w:sz w:val="24"/>
                <w:szCs w:val="24"/>
              </w:rPr>
              <w:t>02</w:t>
            </w:r>
            <w:r>
              <w:rPr>
                <w:rFonts w:ascii="Baskerville Old Face" w:cs="Times New Roman" w:eastAsia="宋体" w:hAnsi="Baskerville Old Face"/>
                <w:color w:val="000000"/>
                <w:sz w:val="24"/>
                <w:szCs w:val="24"/>
              </w:rPr>
              <w:t>3</w:t>
            </w:r>
          </w:p>
        </w:tc>
        <w:tc>
          <w:tcPr>
            <w:tcW w:w="424"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jc w:val="center"/>
              <w:rPr>
                <w:rFonts w:ascii="Baskerville Old Face" w:cs="Times New Roman" w:eastAsia="Times New Roman" w:hAnsi="Baskerville Old Face"/>
                <w:color w:val="000000"/>
                <w:sz w:val="24"/>
                <w:szCs w:val="24"/>
              </w:rPr>
            </w:pPr>
            <w:r>
              <w:rPr>
                <w:rFonts w:ascii="Baskerville Old Face" w:cs="Times New Roman" w:eastAsia="宋体" w:hAnsi="Baskerville Old Face"/>
                <w:color w:val="000000"/>
                <w:sz w:val="24"/>
                <w:szCs w:val="24"/>
              </w:rPr>
              <w:t>June 2033</w:t>
            </w:r>
          </w:p>
        </w:tc>
        <w:tc>
          <w:tcPr>
            <w:tcW w:w="419"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Baskerville Old Face" w:cs="Times New Roman" w:eastAsia="Times New Roman" w:hAnsi="Baskerville Old Face"/>
                <w:color w:val="000000"/>
                <w:sz w:val="24"/>
                <w:szCs w:val="24"/>
              </w:rPr>
            </w:pPr>
            <w:r>
              <w:rPr>
                <w:rFonts w:ascii="Baskerville Old Face" w:cs="Times New Roman" w:eastAsia="Times New Roman" w:hAnsi="Baskerville Old Face"/>
                <w:color w:val="000000"/>
                <w:sz w:val="24"/>
                <w:szCs w:val="24"/>
              </w:rPr>
              <w:t xml:space="preserve"> Kshs.</w:t>
            </w:r>
          </w:p>
        </w:tc>
        <w:tc>
          <w:tcPr>
            <w:tcW w:w="453" w:type="pct"/>
            <w:tcBorders>
              <w:top w:val="nil"/>
              <w:left w:val="nil"/>
              <w:bottom w:val="single" w:sz="4" w:space="0" w:color="auto"/>
              <w:right w:val="single" w:sz="4" w:space="0" w:color="auto"/>
            </w:tcBorders>
            <w:shd w:val="clear" w:color="auto" w:fill="auto"/>
            <w:vAlign w:val="center"/>
            <w:hideMark/>
          </w:tcPr>
          <w:p>
            <w:pPr>
              <w:pStyle w:val="style0"/>
              <w:spacing w:after="0" w:lineRule="auto" w:line="240"/>
              <w:rPr>
                <w:rFonts w:ascii="Baskerville Old Face" w:cs="Times New Roman" w:eastAsia="Times New Roman" w:hAnsi="Baskerville Old Face"/>
                <w:color w:val="000000"/>
                <w:sz w:val="24"/>
                <w:szCs w:val="24"/>
              </w:rPr>
            </w:pPr>
            <w:r>
              <w:rPr>
                <w:rFonts w:ascii="Baskerville Old Face" w:cs="Times New Roman" w:eastAsia="Times New Roman" w:hAnsi="Baskerville Old Face"/>
                <w:color w:val="000000"/>
                <w:sz w:val="24"/>
                <w:szCs w:val="24"/>
              </w:rPr>
              <w:t xml:space="preserve"> GoK/ Donor</w:t>
            </w:r>
          </w:p>
        </w:tc>
      </w:tr>
    </w:tbl>
    <w:p>
      <w:pPr>
        <w:pStyle w:val="style66"/>
        <w:tabs>
          <w:tab w:val="left" w:leader="none" w:pos="6468"/>
        </w:tabs>
        <w:adjustRightInd w:val="false"/>
        <w:spacing w:lineRule="auto" w:line="480"/>
        <w:ind w:left="624"/>
        <w:rPr>
          <w:b/>
          <w:color w:val="000000"/>
        </w:rPr>
      </w:pPr>
    </w:p>
    <w:p>
      <w:pPr>
        <w:pStyle w:val="style0"/>
        <w:rPr>
          <w:rFonts w:ascii="Times New Roman" w:cs="Times New Roman" w:hAnsi="Times New Roman"/>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7020507"/>
    <w:charset w:val="02"/>
    <w:family w:val="roman"/>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Segoe UI Symbol">
    <w:altName w:val="Segoe UI Symbol"/>
    <w:panose1 w:val="020b0502040002020203"/>
    <w:charset w:val="00"/>
    <w:family w:val="swiss"/>
    <w:pitch w:val="variable"/>
    <w:sig w:usb0="800001E3" w:usb1="1200FFEF" w:usb2="00040000" w:usb3="00000000" w:csb0="00000001" w:csb1="00000000"/>
  </w:font>
  <w:font w:name="Calibri">
    <w:altName w:val="Calibri"/>
    <w:panose1 w:val="020f0502020002030204"/>
    <w:charset w:val="00"/>
    <w:family w:val="swiss"/>
    <w:pitch w:val="variable"/>
    <w:sig w:usb0="E4002EFF" w:usb1="C000247B" w:usb2="00000009" w:usb3="00000000" w:csb0="000001FF" w:csb1="00000000"/>
  </w:font>
  <w:font w:name="Calibri Light">
    <w:altName w:val="Calibri Light"/>
    <w:panose1 w:val="020f0302020002030204"/>
    <w:charset w:val="00"/>
    <w:family w:val="swiss"/>
    <w:pitch w:val="variable"/>
    <w:sig w:usb0="E4002EFF" w:usb1="C000247B" w:usb2="00000009" w:usb3="00000000" w:csb0="000001FF" w:csb1="00000000"/>
  </w:font>
  <w:font w:name="MS Mincho">
    <w:altName w:val="ＭＳ 明朝"/>
    <w:panose1 w:val="02020609040002080304"/>
    <w:charset w:val="80"/>
    <w:family w:val="modern"/>
    <w:pitch w:val="fixed"/>
    <w:sig w:usb0="E00002FF" w:usb1="6AC7FDFB" w:usb2="00000012" w:usb3="00000000" w:csb0="0002009F" w:csb1="00000000"/>
  </w:font>
  <w:font w:name="Batang">
    <w:altName w:val="바탕"/>
    <w:panose1 w:val="02030600000001010101"/>
    <w:charset w:val="81"/>
    <w:family w:val="auto"/>
    <w:pitch w:val="fixed"/>
    <w:sig w:usb0="00000000" w:usb1="09060000" w:usb2="00000010" w:usb3="00000000" w:csb0="00080000" w:csb1="00000000"/>
  </w:font>
  <w:font w:name="Tahoma">
    <w:altName w:val="Tahoma"/>
    <w:panose1 w:val="020b0604030005040204"/>
    <w:charset w:val="00"/>
    <w:family w:val="swiss"/>
    <w:pitch w:val="variable"/>
    <w:sig w:usb0="E1002EFF" w:usb1="C000605B" w:usb2="00000029" w:usb3="00000000" w:csb0="000101FF" w:csb1="00000000"/>
  </w:font>
  <w:font w:name="Arial">
    <w:altName w:val="Arial"/>
    <w:panose1 w:val="020b0604020002020204"/>
    <w:charset w:val="00"/>
    <w:family w:val="swiss"/>
    <w:pitch w:val="variable"/>
    <w:sig w:usb0="E0002EFF" w:usb1="C000785B" w:usb2="00000009" w:usb3="00000000" w:csb0="000001FF" w:csb1="00000000"/>
  </w:font>
  <w:font w:name="Baskerville Old Face">
    <w:altName w:val="Baskerville Old Face"/>
    <w:panose1 w:val="02020602080005020303"/>
    <w:charset w:val="00"/>
    <w:family w:val="roman"/>
    <w:pitch w:val="variable"/>
    <w:sig w:usb0="00000003" w:usb1="00000000" w:usb2="00000000" w:usb3="00000000" w:csb0="00000001" w:csb1="00000000"/>
  </w:font>
</w:fonts>
</file>

<file path=word/footer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center"/>
      <w:rPr>
        <w:caps/>
        <w:noProof/>
        <w:color w:val="5b9bd5"/>
      </w:rPr>
    </w:pPr>
    <w:r>
      <w:rPr>
        <w:caps/>
        <w:color w:val="5b9bd5"/>
      </w:rPr>
      <w:fldChar w:fldCharType="begin"/>
    </w:r>
    <w:r>
      <w:rPr>
        <w:caps/>
        <w:color w:val="5b9bd5"/>
      </w:rPr>
      <w:instrText xml:space="preserve"> PAGE   \* MERGEFORMAT </w:instrText>
    </w:r>
    <w:r>
      <w:rPr>
        <w:caps/>
        <w:color w:val="5b9bd5"/>
      </w:rPr>
      <w:fldChar w:fldCharType="separate"/>
    </w:r>
    <w:r>
      <w:rPr>
        <w:caps/>
        <w:noProof/>
        <w:color w:val="5b9bd5"/>
      </w:rPr>
      <w:t>i</w:t>
    </w:r>
    <w:r>
      <w:rPr>
        <w:caps/>
        <w:noProof/>
        <w:color w:val="5b9bd5"/>
      </w:rPr>
      <w:fldChar w:fldCharType="end"/>
    </w:r>
  </w:p>
  <w:p>
    <w:pPr>
      <w:pStyle w:val="style32"/>
      <w:rPr/>
    </w:pPr>
  </w:p>
</w:ftr>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framePr w:wrap="around" w:hAnchor="margin" w:vAnchor="text" w:xAlign="right" w:y="1"/>
      <w:rPr>
        <w:rStyle w:val="style41"/>
      </w:rPr>
    </w:pPr>
    <w:r>
      <w:rPr>
        <w:rStyle w:val="style41"/>
      </w:rPr>
      <w:fldChar w:fldCharType="begin"/>
    </w:r>
    <w:r>
      <w:rPr>
        <w:rStyle w:val="style41"/>
      </w:rPr>
      <w:instrText xml:space="preserve">PAGE  </w:instrText>
    </w:r>
    <w:r>
      <w:rPr>
        <w:rStyle w:val="style41"/>
      </w:rPr>
      <w:fldChar w:fldCharType="separate"/>
    </w:r>
    <w:r>
      <w:rPr>
        <w:rStyle w:val="style41"/>
        <w:noProof/>
      </w:rPr>
      <w:t>39</w:t>
    </w:r>
    <w:r>
      <w:rPr>
        <w:rStyle w:val="style41"/>
      </w:rPr>
      <w:fldChar w:fldCharType="end"/>
    </w:r>
  </w:p>
  <w:p>
    <w:pPr>
      <w:pStyle w:val="style32"/>
      <w:ind w:right="360"/>
      <w:rPr/>
    </w:pPr>
  </w:p>
</w:ftr>
</file>

<file path=word/footer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center"/>
      <w:rPr/>
    </w:pPr>
  </w:p>
  <w:p>
    <w:pPr>
      <w:pStyle w:val="style32"/>
      <w:jc w:val="center"/>
      <w:rPr/>
    </w:pPr>
    <w:r>
      <w:rPr/>
      <w:fldChar w:fldCharType="begin"/>
    </w:r>
    <w:r>
      <w:instrText xml:space="preserve"> PAGE   \* MERGEFORMAT </w:instrText>
    </w:r>
    <w:r>
      <w:rPr/>
      <w:fldChar w:fldCharType="separate"/>
    </w:r>
    <w:r>
      <w:rPr>
        <w:noProof/>
      </w:rPr>
      <w:t>199</w:t>
    </w:r>
    <w:r>
      <w:rPr>
        <w:noProof/>
      </w:rPr>
      <w:fldChar w:fldCharType="end"/>
    </w:r>
  </w:p>
  <w:p>
    <w:pPr>
      <w:pStyle w:val="style32"/>
      <w:ind w:right="360"/>
      <w:rPr>
        <w:lang w:val="en-US"/>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FD4873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000001"/>
    <w:multiLevelType w:val="hybridMultilevel"/>
    <w:tmpl w:val="281ACF9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cs="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cs="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cs="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0000002"/>
    <w:multiLevelType w:val="hybridMultilevel"/>
    <w:tmpl w:val="6BA4E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000003"/>
    <w:multiLevelType w:val="hybridMultilevel"/>
    <w:tmpl w:val="BEC41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cs="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cs="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cs="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0000004"/>
    <w:multiLevelType w:val="hybridMultilevel"/>
    <w:tmpl w:val="17186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000005"/>
    <w:multiLevelType w:val="hybridMultilevel"/>
    <w:tmpl w:val="9814C51A"/>
    <w:lvl w:ilvl="0" w:tplc="EE64F892">
      <w:start w:val="1"/>
      <w:numFmt w:val="bullet"/>
      <w:lvlText w:val="▪"/>
      <w:lvlJc w:val="left"/>
      <w:pPr>
        <w:ind w:left="720" w:hanging="360"/>
      </w:pPr>
      <w:rPr>
        <w:rFonts w:ascii="Segoe UI Symbol" w:cs="Segoe UI Symbol" w:eastAsia="Segoe UI Symbol" w:hAnsi="Segoe UI Symbol" w:hint="default"/>
        <w:b w:val="false"/>
        <w:i w:val="false"/>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0000006"/>
    <w:multiLevelType w:val="hybridMultilevel"/>
    <w:tmpl w:val="AB2ADB96"/>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cs="Courier New" w:hAnsi="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cs="Courier New" w:hAnsi="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cs="Courier New" w:hAnsi="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7">
    <w:nsid w:val="00000007"/>
    <w:multiLevelType w:val="hybridMultilevel"/>
    <w:tmpl w:val="E4CAB09E"/>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cs="Courier New" w:hAnsi="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cs="Courier New" w:hAnsi="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cs="Courier New" w:hAnsi="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8">
    <w:nsid w:val="00000008"/>
    <w:multiLevelType w:val="hybridMultilevel"/>
    <w:tmpl w:val="255CA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0000009"/>
    <w:multiLevelType w:val="hybridMultilevel"/>
    <w:tmpl w:val="83BC6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000000A"/>
    <w:multiLevelType w:val="hybridMultilevel"/>
    <w:tmpl w:val="F5E4D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000000B"/>
    <w:multiLevelType w:val="hybridMultilevel"/>
    <w:tmpl w:val="86B09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000000C"/>
    <w:multiLevelType w:val="multilevel"/>
    <w:tmpl w:val="E0327726"/>
    <w:lvl w:ilvl="0">
      <w:start w:val="1"/>
      <w:numFmt w:val="decimal"/>
      <w:lvlText w:val="%1.0"/>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nsid w:val="0000000D"/>
    <w:multiLevelType w:val="hybridMultilevel"/>
    <w:tmpl w:val="8780D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000000E"/>
    <w:multiLevelType w:val="hybridMultilevel"/>
    <w:tmpl w:val="D284A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000000F"/>
    <w:multiLevelType w:val="hybridMultilevel"/>
    <w:tmpl w:val="6B7AA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0000010"/>
    <w:multiLevelType w:val="hybridMultilevel"/>
    <w:tmpl w:val="E424E10A"/>
    <w:lvl w:ilvl="0" w:tplc="FD3EDA26">
      <w:start w:val="1"/>
      <w:numFmt w:val="lowerRoman"/>
      <w:lvlText w:val="%1."/>
      <w:lvlJc w:val="left"/>
      <w:pPr>
        <w:ind w:left="722"/>
      </w:pPr>
      <w:rPr>
        <w:rFonts w:ascii="Times New Roman" w:cs="Times New Roman" w:eastAsia="Times New Roman" w:hAnsi="Times New Roman"/>
        <w:b w:val="false"/>
        <w:i w:val="false"/>
        <w:color w:val="000000"/>
        <w:sz w:val="23"/>
        <w:szCs w:val="23"/>
        <w:u w:val="none" w:color="000000"/>
        <w:bdr w:val="none" w:sz="0" w:space="0" w:color="auto"/>
        <w:shd w:val="clear" w:color="auto" w:fill="auto"/>
        <w:vertAlign w:val="baseline"/>
      </w:rPr>
    </w:lvl>
    <w:lvl w:ilvl="1" w:tplc="86247C68">
      <w:start w:val="1"/>
      <w:numFmt w:val="lowerLetter"/>
      <w:lvlText w:val="%2"/>
      <w:lvlJc w:val="left"/>
      <w:pPr>
        <w:ind w:left="1232"/>
      </w:pPr>
      <w:rPr>
        <w:rFonts w:ascii="Times New Roman" w:cs="Times New Roman" w:eastAsia="Times New Roman" w:hAnsi="Times New Roman"/>
        <w:b w:val="false"/>
        <w:i w:val="false"/>
        <w:color w:val="000000"/>
        <w:sz w:val="23"/>
        <w:szCs w:val="23"/>
        <w:u w:val="none" w:color="000000"/>
        <w:bdr w:val="none" w:sz="0" w:space="0" w:color="auto"/>
        <w:shd w:val="clear" w:color="auto" w:fill="auto"/>
        <w:vertAlign w:val="baseline"/>
      </w:rPr>
    </w:lvl>
    <w:lvl w:ilvl="2" w:tplc="26420E52">
      <w:start w:val="1"/>
      <w:numFmt w:val="lowerRoman"/>
      <w:lvlText w:val="%3"/>
      <w:lvlJc w:val="left"/>
      <w:pPr>
        <w:ind w:left="1952"/>
      </w:pPr>
      <w:rPr>
        <w:rFonts w:ascii="Times New Roman" w:cs="Times New Roman" w:eastAsia="Times New Roman" w:hAnsi="Times New Roman"/>
        <w:b w:val="false"/>
        <w:i w:val="false"/>
        <w:color w:val="000000"/>
        <w:sz w:val="23"/>
        <w:szCs w:val="23"/>
        <w:u w:val="none" w:color="000000"/>
        <w:bdr w:val="none" w:sz="0" w:space="0" w:color="auto"/>
        <w:shd w:val="clear" w:color="auto" w:fill="auto"/>
        <w:vertAlign w:val="baseline"/>
      </w:rPr>
    </w:lvl>
    <w:lvl w:ilvl="3" w:tplc="A4A8599A">
      <w:start w:val="1"/>
      <w:numFmt w:val="decimal"/>
      <w:lvlText w:val="%4"/>
      <w:lvlJc w:val="left"/>
      <w:pPr>
        <w:ind w:left="2672"/>
      </w:pPr>
      <w:rPr>
        <w:rFonts w:ascii="Times New Roman" w:cs="Times New Roman" w:eastAsia="Times New Roman" w:hAnsi="Times New Roman"/>
        <w:b w:val="false"/>
        <w:i w:val="false"/>
        <w:color w:val="000000"/>
        <w:sz w:val="23"/>
        <w:szCs w:val="23"/>
        <w:u w:val="none" w:color="000000"/>
        <w:bdr w:val="none" w:sz="0" w:space="0" w:color="auto"/>
        <w:shd w:val="clear" w:color="auto" w:fill="auto"/>
        <w:vertAlign w:val="baseline"/>
      </w:rPr>
    </w:lvl>
    <w:lvl w:ilvl="4" w:tplc="D04221D0">
      <w:start w:val="1"/>
      <w:numFmt w:val="lowerLetter"/>
      <w:lvlText w:val="%5"/>
      <w:lvlJc w:val="left"/>
      <w:pPr>
        <w:ind w:left="3392"/>
      </w:pPr>
      <w:rPr>
        <w:rFonts w:ascii="Times New Roman" w:cs="Times New Roman" w:eastAsia="Times New Roman" w:hAnsi="Times New Roman"/>
        <w:b w:val="false"/>
        <w:i w:val="false"/>
        <w:color w:val="000000"/>
        <w:sz w:val="23"/>
        <w:szCs w:val="23"/>
        <w:u w:val="none" w:color="000000"/>
        <w:bdr w:val="none" w:sz="0" w:space="0" w:color="auto"/>
        <w:shd w:val="clear" w:color="auto" w:fill="auto"/>
        <w:vertAlign w:val="baseline"/>
      </w:rPr>
    </w:lvl>
    <w:lvl w:ilvl="5" w:tplc="AB5C9426">
      <w:start w:val="1"/>
      <w:numFmt w:val="lowerRoman"/>
      <w:lvlText w:val="%6"/>
      <w:lvlJc w:val="left"/>
      <w:pPr>
        <w:ind w:left="4112"/>
      </w:pPr>
      <w:rPr>
        <w:rFonts w:ascii="Times New Roman" w:cs="Times New Roman" w:eastAsia="Times New Roman" w:hAnsi="Times New Roman"/>
        <w:b w:val="false"/>
        <w:i w:val="false"/>
        <w:color w:val="000000"/>
        <w:sz w:val="23"/>
        <w:szCs w:val="23"/>
        <w:u w:val="none" w:color="000000"/>
        <w:bdr w:val="none" w:sz="0" w:space="0" w:color="auto"/>
        <w:shd w:val="clear" w:color="auto" w:fill="auto"/>
        <w:vertAlign w:val="baseline"/>
      </w:rPr>
    </w:lvl>
    <w:lvl w:ilvl="6" w:tplc="E51C1ECC">
      <w:start w:val="1"/>
      <w:numFmt w:val="decimal"/>
      <w:lvlText w:val="%7"/>
      <w:lvlJc w:val="left"/>
      <w:pPr>
        <w:ind w:left="4832"/>
      </w:pPr>
      <w:rPr>
        <w:rFonts w:ascii="Times New Roman" w:cs="Times New Roman" w:eastAsia="Times New Roman" w:hAnsi="Times New Roman"/>
        <w:b w:val="false"/>
        <w:i w:val="false"/>
        <w:color w:val="000000"/>
        <w:sz w:val="23"/>
        <w:szCs w:val="23"/>
        <w:u w:val="none" w:color="000000"/>
        <w:bdr w:val="none" w:sz="0" w:space="0" w:color="auto"/>
        <w:shd w:val="clear" w:color="auto" w:fill="auto"/>
        <w:vertAlign w:val="baseline"/>
      </w:rPr>
    </w:lvl>
    <w:lvl w:ilvl="7" w:tplc="D44AC5A0">
      <w:start w:val="1"/>
      <w:numFmt w:val="lowerLetter"/>
      <w:lvlText w:val="%8"/>
      <w:lvlJc w:val="left"/>
      <w:pPr>
        <w:ind w:left="5552"/>
      </w:pPr>
      <w:rPr>
        <w:rFonts w:ascii="Times New Roman" w:cs="Times New Roman" w:eastAsia="Times New Roman" w:hAnsi="Times New Roman"/>
        <w:b w:val="false"/>
        <w:i w:val="false"/>
        <w:color w:val="000000"/>
        <w:sz w:val="23"/>
        <w:szCs w:val="23"/>
        <w:u w:val="none" w:color="000000"/>
        <w:bdr w:val="none" w:sz="0" w:space="0" w:color="auto"/>
        <w:shd w:val="clear" w:color="auto" w:fill="auto"/>
        <w:vertAlign w:val="baseline"/>
      </w:rPr>
    </w:lvl>
    <w:lvl w:ilvl="8" w:tplc="468A6F4C">
      <w:start w:val="1"/>
      <w:numFmt w:val="lowerRoman"/>
      <w:lvlText w:val="%9"/>
      <w:lvlJc w:val="left"/>
      <w:pPr>
        <w:ind w:left="6272"/>
      </w:pPr>
      <w:rPr>
        <w:rFonts w:ascii="Times New Roman" w:cs="Times New Roman" w:eastAsia="Times New Roman" w:hAnsi="Times New Roman"/>
        <w:b w:val="false"/>
        <w:i w:val="false"/>
        <w:color w:val="000000"/>
        <w:sz w:val="23"/>
        <w:szCs w:val="23"/>
        <w:u w:val="none" w:color="000000"/>
        <w:bdr w:val="none" w:sz="0" w:space="0" w:color="auto"/>
        <w:shd w:val="clear" w:color="auto" w:fill="auto"/>
        <w:vertAlign w:val="baseline"/>
      </w:rPr>
    </w:lvl>
  </w:abstractNum>
  <w:abstractNum w:abstractNumId="17">
    <w:nsid w:val="00000011"/>
    <w:multiLevelType w:val="hybridMultilevel"/>
    <w:tmpl w:val="6EE006EC"/>
    <w:lvl w:ilvl="0" w:tplc="CCD45CD0">
      <w:start w:val="1"/>
      <w:numFmt w:val="bullet"/>
      <w:lvlText w:val="•"/>
      <w:lvlJc w:val="left"/>
      <w:pPr>
        <w:ind w:left="132"/>
      </w:pPr>
      <w:rPr>
        <w:rFonts w:ascii="Times New Roman" w:cs="Times New Roman" w:eastAsia="Times New Roman" w:hAnsi="Times New Roman"/>
        <w:b w:val="false"/>
        <w:i/>
        <w:iCs/>
        <w:color w:val="000000"/>
        <w:sz w:val="22"/>
        <w:szCs w:val="22"/>
        <w:u w:val="none" w:color="000000"/>
        <w:bdr w:val="none" w:sz="0" w:space="0" w:color="auto"/>
        <w:shd w:val="clear" w:color="auto" w:fill="auto"/>
        <w:vertAlign w:val="baseline"/>
      </w:rPr>
    </w:lvl>
    <w:lvl w:ilvl="1" w:tplc="32E4DFCE">
      <w:start w:val="1"/>
      <w:numFmt w:val="bullet"/>
      <w:lvlText w:val="o"/>
      <w:lvlJc w:val="left"/>
      <w:pPr>
        <w:ind w:left="720"/>
      </w:pPr>
      <w:rPr>
        <w:rFonts w:ascii="Times New Roman" w:cs="Times New Roman" w:eastAsia="Times New Roman" w:hAnsi="Times New Roman"/>
        <w:b w:val="false"/>
        <w:i/>
        <w:iCs/>
        <w:color w:val="000000"/>
        <w:sz w:val="22"/>
        <w:szCs w:val="22"/>
        <w:u w:val="none" w:color="000000"/>
        <w:bdr w:val="none" w:sz="0" w:space="0" w:color="auto"/>
        <w:shd w:val="clear" w:color="auto" w:fill="auto"/>
        <w:vertAlign w:val="baseline"/>
      </w:rPr>
    </w:lvl>
    <w:lvl w:ilvl="2" w:tplc="89A4D8DA">
      <w:start w:val="1"/>
      <w:numFmt w:val="bullet"/>
      <w:lvlText w:val="▪"/>
      <w:lvlJc w:val="left"/>
      <w:pPr>
        <w:ind w:left="1440"/>
      </w:pPr>
      <w:rPr>
        <w:rFonts w:ascii="Times New Roman" w:cs="Times New Roman" w:eastAsia="Times New Roman" w:hAnsi="Times New Roman"/>
        <w:b w:val="false"/>
        <w:i/>
        <w:iCs/>
        <w:color w:val="000000"/>
        <w:sz w:val="22"/>
        <w:szCs w:val="22"/>
        <w:u w:val="none" w:color="000000"/>
        <w:bdr w:val="none" w:sz="0" w:space="0" w:color="auto"/>
        <w:shd w:val="clear" w:color="auto" w:fill="auto"/>
        <w:vertAlign w:val="baseline"/>
      </w:rPr>
    </w:lvl>
    <w:lvl w:ilvl="3" w:tplc="AA8407E0">
      <w:start w:val="1"/>
      <w:numFmt w:val="bullet"/>
      <w:lvlText w:val="•"/>
      <w:lvlJc w:val="left"/>
      <w:pPr>
        <w:ind w:left="2160"/>
      </w:pPr>
      <w:rPr>
        <w:rFonts w:ascii="Times New Roman" w:cs="Times New Roman" w:eastAsia="Times New Roman" w:hAnsi="Times New Roman"/>
        <w:b w:val="false"/>
        <w:i/>
        <w:iCs/>
        <w:color w:val="000000"/>
        <w:sz w:val="22"/>
        <w:szCs w:val="22"/>
        <w:u w:val="none" w:color="000000"/>
        <w:bdr w:val="none" w:sz="0" w:space="0" w:color="auto"/>
        <w:shd w:val="clear" w:color="auto" w:fill="auto"/>
        <w:vertAlign w:val="baseline"/>
      </w:rPr>
    </w:lvl>
    <w:lvl w:ilvl="4" w:tplc="996C68F4">
      <w:start w:val="1"/>
      <w:numFmt w:val="bullet"/>
      <w:lvlText w:val="o"/>
      <w:lvlJc w:val="left"/>
      <w:pPr>
        <w:ind w:left="2880"/>
      </w:pPr>
      <w:rPr>
        <w:rFonts w:ascii="Times New Roman" w:cs="Times New Roman" w:eastAsia="Times New Roman" w:hAnsi="Times New Roman"/>
        <w:b w:val="false"/>
        <w:i/>
        <w:iCs/>
        <w:color w:val="000000"/>
        <w:sz w:val="22"/>
        <w:szCs w:val="22"/>
        <w:u w:val="none" w:color="000000"/>
        <w:bdr w:val="none" w:sz="0" w:space="0" w:color="auto"/>
        <w:shd w:val="clear" w:color="auto" w:fill="auto"/>
        <w:vertAlign w:val="baseline"/>
      </w:rPr>
    </w:lvl>
    <w:lvl w:ilvl="5" w:tplc="B404B2A4">
      <w:start w:val="1"/>
      <w:numFmt w:val="bullet"/>
      <w:lvlText w:val="▪"/>
      <w:lvlJc w:val="left"/>
      <w:pPr>
        <w:ind w:left="3600"/>
      </w:pPr>
      <w:rPr>
        <w:rFonts w:ascii="Times New Roman" w:cs="Times New Roman" w:eastAsia="Times New Roman" w:hAnsi="Times New Roman"/>
        <w:b w:val="false"/>
        <w:i/>
        <w:iCs/>
        <w:color w:val="000000"/>
        <w:sz w:val="22"/>
        <w:szCs w:val="22"/>
        <w:u w:val="none" w:color="000000"/>
        <w:bdr w:val="none" w:sz="0" w:space="0" w:color="auto"/>
        <w:shd w:val="clear" w:color="auto" w:fill="auto"/>
        <w:vertAlign w:val="baseline"/>
      </w:rPr>
    </w:lvl>
    <w:lvl w:ilvl="6" w:tplc="B920994A">
      <w:start w:val="1"/>
      <w:numFmt w:val="bullet"/>
      <w:lvlText w:val="•"/>
      <w:lvlJc w:val="left"/>
      <w:pPr>
        <w:ind w:left="4320"/>
      </w:pPr>
      <w:rPr>
        <w:rFonts w:ascii="Times New Roman" w:cs="Times New Roman" w:eastAsia="Times New Roman" w:hAnsi="Times New Roman"/>
        <w:b w:val="false"/>
        <w:i/>
        <w:iCs/>
        <w:color w:val="000000"/>
        <w:sz w:val="22"/>
        <w:szCs w:val="22"/>
        <w:u w:val="none" w:color="000000"/>
        <w:bdr w:val="none" w:sz="0" w:space="0" w:color="auto"/>
        <w:shd w:val="clear" w:color="auto" w:fill="auto"/>
        <w:vertAlign w:val="baseline"/>
      </w:rPr>
    </w:lvl>
    <w:lvl w:ilvl="7" w:tplc="13B8B6A0">
      <w:start w:val="1"/>
      <w:numFmt w:val="bullet"/>
      <w:lvlText w:val="o"/>
      <w:lvlJc w:val="left"/>
      <w:pPr>
        <w:ind w:left="5040"/>
      </w:pPr>
      <w:rPr>
        <w:rFonts w:ascii="Times New Roman" w:cs="Times New Roman" w:eastAsia="Times New Roman" w:hAnsi="Times New Roman"/>
        <w:b w:val="false"/>
        <w:i/>
        <w:iCs/>
        <w:color w:val="000000"/>
        <w:sz w:val="22"/>
        <w:szCs w:val="22"/>
        <w:u w:val="none" w:color="000000"/>
        <w:bdr w:val="none" w:sz="0" w:space="0" w:color="auto"/>
        <w:shd w:val="clear" w:color="auto" w:fill="auto"/>
        <w:vertAlign w:val="baseline"/>
      </w:rPr>
    </w:lvl>
    <w:lvl w:ilvl="8" w:tplc="A68CEA5C">
      <w:start w:val="1"/>
      <w:numFmt w:val="bullet"/>
      <w:lvlText w:val="▪"/>
      <w:lvlJc w:val="left"/>
      <w:pPr>
        <w:ind w:left="5760"/>
      </w:pPr>
      <w:rPr>
        <w:rFonts w:ascii="Times New Roman" w:cs="Times New Roman" w:eastAsia="Times New Roman" w:hAnsi="Times New Roman"/>
        <w:b w:val="false"/>
        <w:i/>
        <w:iCs/>
        <w:color w:val="000000"/>
        <w:sz w:val="22"/>
        <w:szCs w:val="22"/>
        <w:u w:val="none" w:color="000000"/>
        <w:bdr w:val="none" w:sz="0" w:space="0" w:color="auto"/>
        <w:shd w:val="clear" w:color="auto" w:fill="auto"/>
        <w:vertAlign w:val="baseline"/>
      </w:rPr>
    </w:lvl>
  </w:abstractNum>
  <w:abstractNum w:abstractNumId="18">
    <w:nsid w:val="00000012"/>
    <w:multiLevelType w:val="hybridMultilevel"/>
    <w:tmpl w:val="03063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0000013"/>
    <w:multiLevelType w:val="hybridMultilevel"/>
    <w:tmpl w:val="DD325EA2"/>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cs="Courier New" w:hAnsi="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cs="Courier New" w:hAnsi="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cs="Courier New" w:hAnsi="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20">
    <w:nsid w:val="00000014"/>
    <w:multiLevelType w:val="hybridMultilevel"/>
    <w:tmpl w:val="BAB8A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0000015"/>
    <w:multiLevelType w:val="multilevel"/>
    <w:tmpl w:val="F8D0F57E"/>
    <w:lvl w:ilvl="0">
      <w:start w:val="1"/>
      <w:numFmt w:val="decimal"/>
      <w:lvlText w:val="%1."/>
      <w:lvlJc w:val="left"/>
      <w:pPr>
        <w:tabs>
          <w:tab w:val="left" w:leader="none" w:pos="720"/>
        </w:tabs>
        <w:ind w:left="720" w:hanging="720"/>
      </w:pPr>
    </w:lvl>
    <w:lvl w:ilvl="1">
      <w:start w:val="1"/>
      <w:numFmt w:val="decimal"/>
      <w:lvlText w:val="%2."/>
      <w:lvlJc w:val="left"/>
      <w:pPr>
        <w:tabs>
          <w:tab w:val="left" w:leader="none" w:pos="1440"/>
        </w:tabs>
        <w:ind w:left="1440" w:hanging="720"/>
      </w:pPr>
    </w:lvl>
    <w:lvl w:ilvl="2">
      <w:start w:val="1"/>
      <w:numFmt w:val="decimal"/>
      <w:lvlText w:val="%3."/>
      <w:lvlJc w:val="left"/>
      <w:pPr>
        <w:tabs>
          <w:tab w:val="left" w:leader="none" w:pos="2160"/>
        </w:tabs>
        <w:ind w:left="2160" w:hanging="720"/>
      </w:pPr>
    </w:lvl>
    <w:lvl w:ilvl="3">
      <w:start w:val="1"/>
      <w:numFmt w:val="decimal"/>
      <w:lvlText w:val="%4."/>
      <w:lvlJc w:val="left"/>
      <w:pPr>
        <w:tabs>
          <w:tab w:val="left" w:leader="none" w:pos="2880"/>
        </w:tabs>
        <w:ind w:left="2880" w:hanging="720"/>
      </w:pPr>
    </w:lvl>
    <w:lvl w:ilvl="4">
      <w:start w:val="1"/>
      <w:numFmt w:val="decimal"/>
      <w:lvlText w:val="%5."/>
      <w:lvlJc w:val="left"/>
      <w:pPr>
        <w:tabs>
          <w:tab w:val="left" w:leader="none" w:pos="3600"/>
        </w:tabs>
        <w:ind w:left="3600" w:hanging="720"/>
      </w:pPr>
    </w:lvl>
    <w:lvl w:ilvl="5">
      <w:start w:val="1"/>
      <w:numFmt w:val="decimal"/>
      <w:lvlText w:val="%6."/>
      <w:lvlJc w:val="left"/>
      <w:pPr>
        <w:tabs>
          <w:tab w:val="left" w:leader="none" w:pos="4320"/>
        </w:tabs>
        <w:ind w:left="4320" w:hanging="720"/>
      </w:pPr>
    </w:lvl>
    <w:lvl w:ilvl="6">
      <w:start w:val="1"/>
      <w:numFmt w:val="decimal"/>
      <w:lvlText w:val="%7."/>
      <w:lvlJc w:val="left"/>
      <w:pPr>
        <w:tabs>
          <w:tab w:val="left" w:leader="none" w:pos="5040"/>
        </w:tabs>
        <w:ind w:left="5040" w:hanging="720"/>
      </w:pPr>
    </w:lvl>
    <w:lvl w:ilvl="7">
      <w:start w:val="1"/>
      <w:numFmt w:val="decimal"/>
      <w:lvlText w:val="%8."/>
      <w:lvlJc w:val="left"/>
      <w:pPr>
        <w:tabs>
          <w:tab w:val="left" w:leader="none" w:pos="5760"/>
        </w:tabs>
        <w:ind w:left="5760" w:hanging="720"/>
      </w:pPr>
    </w:lvl>
    <w:lvl w:ilvl="8">
      <w:start w:val="1"/>
      <w:numFmt w:val="decimal"/>
      <w:lvlText w:val="%9."/>
      <w:lvlJc w:val="left"/>
      <w:pPr>
        <w:tabs>
          <w:tab w:val="left" w:leader="none" w:pos="6480"/>
        </w:tabs>
        <w:ind w:left="6480" w:hanging="720"/>
      </w:pPr>
    </w:lvl>
  </w:abstractNum>
  <w:abstractNum w:abstractNumId="22">
    <w:nsid w:val="00000016"/>
    <w:multiLevelType w:val="hybridMultilevel"/>
    <w:tmpl w:val="A9D4ABC0"/>
    <w:lvl w:ilvl="0" w:tplc="02BA035C">
      <w:start w:val="1"/>
      <w:numFmt w:val="decimal"/>
      <w:lvlText w:val="%1."/>
      <w:lvlJc w:val="left"/>
      <w:pPr>
        <w:ind w:left="810" w:hanging="360"/>
      </w:pPr>
      <w:rPr>
        <w:rFont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18"/>
  </w:num>
  <w:num w:numId="4">
    <w:abstractNumId w:val="2"/>
  </w:num>
  <w:num w:numId="5">
    <w:abstractNumId w:val="10"/>
  </w:num>
  <w:num w:numId="6">
    <w:abstractNumId w:val="13"/>
  </w:num>
  <w:num w:numId="7">
    <w:abstractNumId w:val="11"/>
  </w:num>
  <w:num w:numId="8">
    <w:abstractNumId w:val="16"/>
  </w:num>
  <w:num w:numId="9">
    <w:abstractNumId w:val="0"/>
  </w:num>
  <w:num w:numId="10">
    <w:abstractNumId w:val="15"/>
  </w:num>
  <w:num w:numId="11">
    <w:abstractNumId w:val="9"/>
  </w:num>
  <w:num w:numId="12">
    <w:abstractNumId w:val="14"/>
  </w:num>
  <w:num w:numId="13">
    <w:abstractNumId w:val="6"/>
  </w:num>
  <w:num w:numId="14">
    <w:abstractNumId w:val="20"/>
  </w:num>
  <w:num w:numId="15">
    <w:abstractNumId w:val="17"/>
  </w:num>
  <w:num w:numId="16">
    <w:abstractNumId w:val="7"/>
  </w:num>
  <w:num w:numId="17">
    <w:abstractNumId w:val="19"/>
  </w:num>
  <w:num w:numId="18">
    <w:abstractNumId w:val="4"/>
  </w:num>
  <w:num w:numId="19">
    <w:abstractNumId w:val="1"/>
  </w:num>
  <w:num w:numId="20">
    <w:abstractNumId w:val="5"/>
  </w:num>
  <w:num w:numId="21">
    <w:abstractNumId w:val="3"/>
  </w:num>
  <w:num w:numId="22">
    <w:abstractNumId w:val="22"/>
  </w:num>
  <w:num w:numId="23">
    <w:abstractNumId w:val="21"/>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14"/>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US" w:bidi="ar-SA" w:eastAsia="en-US"/>
      </w:rPr>
    </w:rPrDefault>
    <w:pPrDefault>
      <w:pPr>
        <w:spacing w:after="160" w:lineRule="auto" w:line="259"/>
      </w:pPr>
    </w:pPrDefault>
  </w:docDefaults>
  <w:style w:type="paragraph" w:default="1" w:styleId="style0">
    <w:name w:val="Normal"/>
    <w:next w:val="style0"/>
    <w:qFormat/>
    <w:pPr/>
  </w:style>
  <w:style w:type="paragraph" w:styleId="style1">
    <w:name w:val="heading 1"/>
    <w:basedOn w:val="style0"/>
    <w:next w:val="style0"/>
    <w:link w:val="style4097"/>
    <w:qFormat/>
    <w:uiPriority w:val="1"/>
    <w:pPr>
      <w:keepNext/>
      <w:keepLines/>
      <w:spacing w:before="240" w:after="0"/>
      <w:jc w:val="center"/>
      <w:outlineLvl w:val="0"/>
    </w:pPr>
    <w:rPr>
      <w:rFonts w:ascii="Times New Roman" w:cs="宋体" w:eastAsia="宋体" w:hAnsi="Times New Roman"/>
      <w:b/>
      <w:sz w:val="24"/>
      <w:szCs w:val="32"/>
    </w:rPr>
  </w:style>
  <w:style w:type="paragraph" w:styleId="style2">
    <w:name w:val="heading 2"/>
    <w:basedOn w:val="style0"/>
    <w:next w:val="style0"/>
    <w:link w:val="style4098"/>
    <w:qFormat/>
    <w:uiPriority w:val="9"/>
    <w:pPr>
      <w:keepNext/>
      <w:keepLines/>
      <w:spacing w:before="40" w:after="0"/>
      <w:outlineLvl w:val="1"/>
    </w:pPr>
    <w:rPr>
      <w:rFonts w:ascii="Times New Roman" w:cs="宋体" w:eastAsia="宋体" w:hAnsi="Times New Roman"/>
      <w:b/>
      <w:sz w:val="26"/>
      <w:szCs w:val="26"/>
    </w:rPr>
  </w:style>
  <w:style w:type="paragraph" w:styleId="style3">
    <w:name w:val="heading 3"/>
    <w:basedOn w:val="style0"/>
    <w:next w:val="style0"/>
    <w:link w:val="style4099"/>
    <w:qFormat/>
    <w:uiPriority w:val="9"/>
    <w:pPr>
      <w:keepNext/>
      <w:keepLines/>
      <w:spacing w:before="200" w:after="0" w:lineRule="auto" w:line="276"/>
      <w:outlineLvl w:val="2"/>
    </w:pPr>
    <w:rPr>
      <w:rFonts w:ascii="Times New Roman" w:cs="Times New Roman" w:eastAsia="Times New Roman" w:hAnsi="Times New Roman"/>
      <w:b/>
      <w:bCs/>
      <w:sz w:val="24"/>
    </w:rPr>
  </w:style>
  <w:style w:type="paragraph" w:styleId="style4">
    <w:name w:val="heading 4"/>
    <w:basedOn w:val="style0"/>
    <w:next w:val="style0"/>
    <w:link w:val="style4100"/>
    <w:qFormat/>
    <w:uiPriority w:val="9"/>
    <w:pPr>
      <w:keepNext/>
      <w:keepLines/>
      <w:spacing w:before="40" w:after="0"/>
      <w:outlineLvl w:val="3"/>
    </w:pPr>
    <w:rPr>
      <w:rFonts w:ascii="Calibri Light" w:cs="宋体" w:eastAsia="宋体" w:hAnsi="Calibri Light"/>
      <w:i/>
      <w:iCs/>
      <w:color w:val="2e74b5"/>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Heading 1 Char_8ec132d9-2d59-4488-bc59-6f48fd0ddd93"/>
    <w:basedOn w:val="style65"/>
    <w:next w:val="style4097"/>
    <w:link w:val="style1"/>
    <w:uiPriority w:val="1"/>
    <w:rPr>
      <w:rFonts w:ascii="Times New Roman" w:cs="宋体" w:eastAsia="宋体" w:hAnsi="Times New Roman"/>
      <w:b/>
      <w:sz w:val="24"/>
      <w:szCs w:val="32"/>
    </w:rPr>
  </w:style>
  <w:style w:type="character" w:customStyle="1" w:styleId="style4098">
    <w:name w:val="Heading 2 Char_c10e156e-9947-4b35-b73e-9d8421b0a6a4"/>
    <w:basedOn w:val="style65"/>
    <w:next w:val="style4098"/>
    <w:link w:val="style2"/>
    <w:uiPriority w:val="9"/>
    <w:rPr>
      <w:rFonts w:ascii="Times New Roman" w:cs="宋体" w:eastAsia="宋体" w:hAnsi="Times New Roman"/>
      <w:b/>
      <w:sz w:val="26"/>
      <w:szCs w:val="26"/>
    </w:rPr>
  </w:style>
  <w:style w:type="character" w:customStyle="1" w:styleId="style4099">
    <w:name w:val="Heading 3 Char_7d0f2a4c-59d6-48e7-be2b-e6d5ce7b9280"/>
    <w:basedOn w:val="style65"/>
    <w:next w:val="style4099"/>
    <w:link w:val="style3"/>
    <w:qFormat/>
    <w:uiPriority w:val="9"/>
    <w:rPr>
      <w:rFonts w:ascii="Times New Roman" w:cs="Times New Roman" w:eastAsia="Times New Roman" w:hAnsi="Times New Roman"/>
      <w:b/>
      <w:bCs/>
      <w:sz w:val="24"/>
    </w:rPr>
  </w:style>
  <w:style w:type="character" w:customStyle="1" w:styleId="style4100">
    <w:name w:val="Heading 4 Char_a90e5f9b-6268-42fd-ba0d-d3b06db07e2b"/>
    <w:basedOn w:val="style65"/>
    <w:next w:val="style4100"/>
    <w:link w:val="style4"/>
    <w:uiPriority w:val="9"/>
    <w:rPr>
      <w:rFonts w:ascii="Calibri Light" w:cs="宋体" w:eastAsia="宋体" w:hAnsi="Calibri Light"/>
      <w:i/>
      <w:iCs/>
      <w:color w:val="2e74b5"/>
    </w:rPr>
  </w:style>
  <w:style w:type="paragraph" w:customStyle="1" w:styleId="style4101">
    <w:name w:val="Default"/>
    <w:next w:val="style4101"/>
    <w:pPr>
      <w:autoSpaceDE w:val="false"/>
      <w:autoSpaceDN w:val="false"/>
      <w:adjustRightInd w:val="false"/>
      <w:spacing w:after="0" w:lineRule="auto" w:line="240"/>
    </w:pPr>
    <w:rPr>
      <w:rFonts w:ascii="Times New Roman" w:cs="Times New Roman" w:eastAsia="Calibri" w:hAnsi="Times New Roman"/>
      <w:color w:val="000000"/>
      <w:sz w:val="24"/>
      <w:szCs w:val="24"/>
    </w:rPr>
  </w:style>
  <w:style w:type="paragraph" w:styleId="style179">
    <w:name w:val="List Paragraph"/>
    <w:basedOn w:val="style0"/>
    <w:next w:val="style179"/>
    <w:link w:val="style4102"/>
    <w:qFormat/>
    <w:uiPriority w:val="34"/>
    <w:pPr>
      <w:spacing w:after="200" w:lineRule="auto" w:line="276"/>
      <w:ind w:left="720"/>
      <w:contextualSpacing/>
    </w:pPr>
    <w:rPr>
      <w:rFonts w:ascii="Calibri" w:cs="Times New Roman" w:eastAsia="Calibri" w:hAnsi="Calibri"/>
      <w:sz w:val="20"/>
      <w:szCs w:val="20"/>
    </w:rPr>
  </w:style>
  <w:style w:type="character" w:customStyle="1" w:styleId="style4102">
    <w:name w:val="List Paragraph Char"/>
    <w:next w:val="style4102"/>
    <w:link w:val="style179"/>
    <w:qFormat/>
    <w:uiPriority w:val="34"/>
    <w:rPr>
      <w:rFonts w:ascii="Calibri" w:cs="Times New Roman" w:eastAsia="Calibri" w:hAnsi="Calibri"/>
      <w:sz w:val="20"/>
      <w:szCs w:val="20"/>
    </w:rPr>
  </w:style>
  <w:style w:type="paragraph" w:styleId="style32">
    <w:name w:val="footer"/>
    <w:basedOn w:val="style0"/>
    <w:next w:val="style32"/>
    <w:link w:val="style4103"/>
    <w:qFormat/>
    <w:uiPriority w:val="99"/>
    <w:pPr>
      <w:tabs>
        <w:tab w:val="center" w:leader="none" w:pos="4320"/>
        <w:tab w:val="right" w:leader="none" w:pos="8640"/>
      </w:tabs>
      <w:spacing w:after="0" w:lineRule="auto" w:line="240"/>
    </w:pPr>
    <w:rPr>
      <w:rFonts w:ascii="Times New Roman" w:cs="Times New Roman" w:eastAsia="Times New Roman" w:hAnsi="Times New Roman"/>
      <w:sz w:val="20"/>
      <w:szCs w:val="20"/>
    </w:rPr>
  </w:style>
  <w:style w:type="character" w:customStyle="1" w:styleId="style4103">
    <w:name w:val="Footer Char_4466f3d4-d551-4435-bfa2-b355382691e3"/>
    <w:basedOn w:val="style65"/>
    <w:next w:val="style4103"/>
    <w:link w:val="style32"/>
    <w:qFormat/>
    <w:uiPriority w:val="99"/>
    <w:rPr>
      <w:rFonts w:ascii="Times New Roman" w:cs="Times New Roman" w:eastAsia="Times New Roman" w:hAnsi="Times New Roman"/>
      <w:sz w:val="20"/>
      <w:szCs w:val="20"/>
    </w:rPr>
  </w:style>
  <w:style w:type="table" w:customStyle="1" w:styleId="style4104">
    <w:name w:val="TableGrid"/>
    <w:next w:val="style4104"/>
    <w:pPr>
      <w:spacing w:after="0" w:lineRule="auto" w:line="240"/>
    </w:pPr>
    <w:rPr>
      <w:rFonts w:eastAsia="宋体"/>
    </w:rPr>
    <w:tblPr>
      <w:tblCellMar>
        <w:top w:w="0" w:type="dxa"/>
        <w:left w:w="0" w:type="dxa"/>
        <w:bottom w:w="0" w:type="dxa"/>
        <w:right w:w="0" w:type="dxa"/>
      </w:tblCellMar>
    </w:tblPr>
    <w:tcPr>
      <w:tcBorders/>
    </w:tcPr>
  </w:style>
  <w:style w:type="paragraph" w:styleId="style19">
    <w:name w:val="toc 1"/>
    <w:basedOn w:val="style0"/>
    <w:next w:val="style19"/>
    <w:qFormat/>
    <w:uiPriority w:val="39"/>
    <w:pPr>
      <w:widowControl w:val="false"/>
      <w:autoSpaceDE w:val="false"/>
      <w:autoSpaceDN w:val="false"/>
      <w:spacing w:before="154" w:after="0" w:lineRule="auto" w:line="240"/>
      <w:ind w:left="840"/>
    </w:pPr>
    <w:rPr>
      <w:rFonts w:ascii="Times New Roman" w:cs="Times New Roman" w:eastAsia="Times New Roman" w:hAnsi="Times New Roman"/>
      <w:b/>
      <w:bCs/>
      <w:sz w:val="20"/>
      <w:szCs w:val="20"/>
    </w:rPr>
  </w:style>
  <w:style w:type="paragraph" w:styleId="style20">
    <w:name w:val="toc 2"/>
    <w:basedOn w:val="style0"/>
    <w:next w:val="style20"/>
    <w:qFormat/>
    <w:uiPriority w:val="39"/>
    <w:pPr>
      <w:widowControl w:val="false"/>
      <w:autoSpaceDE w:val="false"/>
      <w:autoSpaceDN w:val="false"/>
      <w:spacing w:before="149" w:after="0" w:lineRule="auto" w:line="240"/>
      <w:ind w:left="840"/>
    </w:pPr>
    <w:rPr>
      <w:rFonts w:ascii="Times New Roman" w:cs="Times New Roman" w:eastAsia="Times New Roman" w:hAnsi="Times New Roman"/>
      <w:sz w:val="20"/>
      <w:szCs w:val="20"/>
    </w:rPr>
  </w:style>
  <w:style w:type="paragraph" w:styleId="style21">
    <w:name w:val="toc 3"/>
    <w:basedOn w:val="style0"/>
    <w:next w:val="style21"/>
    <w:qFormat/>
    <w:uiPriority w:val="39"/>
    <w:pPr>
      <w:widowControl w:val="false"/>
      <w:autoSpaceDE w:val="false"/>
      <w:autoSpaceDN w:val="false"/>
      <w:spacing w:before="34" w:after="0" w:lineRule="auto" w:line="240"/>
      <w:ind w:left="1133" w:hanging="882"/>
    </w:pPr>
    <w:rPr>
      <w:rFonts w:ascii="Times New Roman" w:cs="Times New Roman" w:eastAsia="Times New Roman" w:hAnsi="Times New Roman"/>
      <w:b/>
      <w:bCs/>
      <w:sz w:val="16"/>
      <w:szCs w:val="16"/>
    </w:rPr>
  </w:style>
  <w:style w:type="paragraph" w:styleId="style22">
    <w:name w:val="toc 4"/>
    <w:basedOn w:val="style0"/>
    <w:next w:val="style22"/>
    <w:qFormat/>
    <w:uiPriority w:val="1"/>
    <w:pPr>
      <w:widowControl w:val="false"/>
      <w:autoSpaceDE w:val="false"/>
      <w:autoSpaceDN w:val="false"/>
      <w:spacing w:before="34" w:after="0" w:lineRule="auto" w:line="240"/>
      <w:ind w:left="1721" w:hanging="882"/>
    </w:pPr>
    <w:rPr>
      <w:rFonts w:ascii="Times New Roman" w:cs="Times New Roman" w:eastAsia="Times New Roman" w:hAnsi="Times New Roman"/>
      <w:sz w:val="16"/>
      <w:szCs w:val="16"/>
    </w:rPr>
  </w:style>
  <w:style w:type="paragraph" w:styleId="style23">
    <w:name w:val="toc 5"/>
    <w:basedOn w:val="style0"/>
    <w:next w:val="style23"/>
    <w:qFormat/>
    <w:uiPriority w:val="1"/>
    <w:pPr>
      <w:widowControl w:val="false"/>
      <w:autoSpaceDE w:val="false"/>
      <w:autoSpaceDN w:val="false"/>
      <w:spacing w:before="34" w:after="0" w:lineRule="auto" w:line="240"/>
      <w:ind w:left="1721" w:hanging="882"/>
    </w:pPr>
    <w:rPr>
      <w:rFonts w:ascii="Times New Roman" w:cs="Times New Roman" w:eastAsia="Times New Roman" w:hAnsi="Times New Roman"/>
      <w:b/>
      <w:bCs/>
      <w:i/>
      <w:iCs/>
    </w:rPr>
  </w:style>
  <w:style w:type="paragraph" w:styleId="style24">
    <w:name w:val="toc 6"/>
    <w:basedOn w:val="style0"/>
    <w:next w:val="style24"/>
    <w:qFormat/>
    <w:uiPriority w:val="1"/>
    <w:pPr>
      <w:widowControl w:val="false"/>
      <w:autoSpaceDE w:val="false"/>
      <w:autoSpaceDN w:val="false"/>
      <w:spacing w:before="34" w:after="0" w:lineRule="auto" w:line="240"/>
      <w:ind w:left="1279" w:hanging="452"/>
    </w:pPr>
    <w:rPr>
      <w:rFonts w:ascii="Times New Roman" w:cs="Times New Roman" w:eastAsia="Times New Roman" w:hAnsi="Times New Roman"/>
      <w:b/>
      <w:bCs/>
      <w:i/>
      <w:iCs/>
      <w:sz w:val="20"/>
      <w:szCs w:val="20"/>
    </w:rPr>
  </w:style>
  <w:style w:type="paragraph" w:styleId="style25">
    <w:name w:val="toc 7"/>
    <w:basedOn w:val="style0"/>
    <w:next w:val="style25"/>
    <w:qFormat/>
    <w:uiPriority w:val="1"/>
    <w:pPr>
      <w:widowControl w:val="false"/>
      <w:autoSpaceDE w:val="false"/>
      <w:autoSpaceDN w:val="false"/>
      <w:spacing w:before="34" w:after="0" w:lineRule="auto" w:line="240"/>
      <w:ind w:left="2160" w:hanging="882"/>
    </w:pPr>
    <w:rPr>
      <w:rFonts w:ascii="Times New Roman" w:cs="Times New Roman" w:eastAsia="Times New Roman" w:hAnsi="Times New Roman"/>
      <w:i/>
      <w:iCs/>
      <w:sz w:val="20"/>
      <w:szCs w:val="20"/>
    </w:rPr>
  </w:style>
  <w:style w:type="paragraph" w:styleId="style66">
    <w:name w:val="Body Text"/>
    <w:basedOn w:val="style0"/>
    <w:next w:val="style66"/>
    <w:link w:val="style4105"/>
    <w:qFormat/>
    <w:uiPriority w:val="1"/>
    <w:pPr>
      <w:widowControl w:val="false"/>
      <w:autoSpaceDE w:val="false"/>
      <w:autoSpaceDN w:val="false"/>
      <w:spacing w:before="2" w:after="0" w:lineRule="auto" w:line="240"/>
    </w:pPr>
    <w:rPr>
      <w:rFonts w:ascii="Times New Roman" w:cs="Times New Roman" w:eastAsia="Times New Roman" w:hAnsi="Times New Roman"/>
      <w:sz w:val="24"/>
      <w:szCs w:val="24"/>
    </w:rPr>
  </w:style>
  <w:style w:type="character" w:customStyle="1" w:styleId="style4105">
    <w:name w:val="Body Text Char"/>
    <w:basedOn w:val="style65"/>
    <w:next w:val="style4105"/>
    <w:link w:val="style66"/>
    <w:uiPriority w:val="1"/>
    <w:rPr>
      <w:rFonts w:ascii="Times New Roman" w:cs="Times New Roman" w:eastAsia="Times New Roman" w:hAnsi="Times New Roman"/>
      <w:sz w:val="24"/>
      <w:szCs w:val="24"/>
    </w:rPr>
  </w:style>
  <w:style w:type="paragraph" w:styleId="style62">
    <w:name w:val="Title"/>
    <w:basedOn w:val="style0"/>
    <w:next w:val="style62"/>
    <w:link w:val="style4106"/>
    <w:qFormat/>
    <w:uiPriority w:val="1"/>
    <w:pPr>
      <w:widowControl w:val="false"/>
      <w:autoSpaceDE w:val="false"/>
      <w:autoSpaceDN w:val="false"/>
      <w:spacing w:before="360" w:after="0" w:lineRule="auto" w:line="240"/>
      <w:ind w:left="1140" w:firstLine="38"/>
    </w:pPr>
    <w:rPr>
      <w:rFonts w:ascii="Times New Roman" w:cs="Times New Roman" w:eastAsia="Times New Roman" w:hAnsi="Times New Roman"/>
      <w:b/>
      <w:bCs/>
      <w:sz w:val="56"/>
      <w:szCs w:val="56"/>
    </w:rPr>
  </w:style>
  <w:style w:type="character" w:customStyle="1" w:styleId="style4106">
    <w:name w:val="Title Char_479c0628-3340-4358-85be-e8d11720e49f"/>
    <w:basedOn w:val="style65"/>
    <w:next w:val="style4106"/>
    <w:link w:val="style62"/>
    <w:uiPriority w:val="1"/>
    <w:rPr>
      <w:rFonts w:ascii="Times New Roman" w:cs="Times New Roman" w:eastAsia="Times New Roman" w:hAnsi="Times New Roman"/>
      <w:b/>
      <w:bCs/>
      <w:sz w:val="56"/>
      <w:szCs w:val="56"/>
    </w:rPr>
  </w:style>
  <w:style w:type="paragraph" w:customStyle="1" w:styleId="style4107">
    <w:name w:val="Table Paragraph"/>
    <w:basedOn w:val="style0"/>
    <w:next w:val="style4107"/>
    <w:qFormat/>
    <w:uiPriority w:val="1"/>
    <w:pPr>
      <w:widowControl w:val="false"/>
      <w:autoSpaceDE w:val="false"/>
      <w:autoSpaceDN w:val="false"/>
      <w:spacing w:after="0" w:lineRule="auto" w:line="240"/>
      <w:ind w:left="106"/>
    </w:pPr>
    <w:rPr>
      <w:rFonts w:ascii="Times New Roman" w:cs="Times New Roman" w:eastAsia="Times New Roman" w:hAnsi="Times New Roman"/>
    </w:rPr>
  </w:style>
  <w:style w:type="paragraph" w:styleId="style157">
    <w:name w:val="No Spacing"/>
    <w:next w:val="style157"/>
    <w:qFormat/>
    <w:uiPriority w:val="1"/>
    <w:pPr>
      <w:spacing w:after="0" w:lineRule="auto" w:line="240"/>
    </w:pPr>
    <w:rPr>
      <w:rFonts w:ascii="Times New Roman" w:hAnsi="Times New Roman"/>
      <w:b/>
      <w:sz w:val="24"/>
    </w:rPr>
  </w:style>
  <w:style w:type="character" w:styleId="style85">
    <w:name w:val="Hyperlink"/>
    <w:basedOn w:val="style65"/>
    <w:next w:val="style85"/>
    <w:uiPriority w:val="99"/>
    <w:rPr>
      <w:color w:val="0563c1"/>
      <w:u w:val="single"/>
    </w:rPr>
  </w:style>
  <w:style w:type="character" w:styleId="style86">
    <w:name w:val="FollowedHyperlink"/>
    <w:basedOn w:val="style65"/>
    <w:next w:val="style86"/>
    <w:uiPriority w:val="99"/>
    <w:rPr>
      <w:color w:val="954f72"/>
      <w:u w:val="single"/>
    </w:rPr>
  </w:style>
  <w:style w:type="paragraph" w:customStyle="1" w:styleId="style4108">
    <w:name w:val="msonormal"/>
    <w:basedOn w:val="style0"/>
    <w:next w:val="style4108"/>
    <w:pP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09">
    <w:name w:val="xl63"/>
    <w:basedOn w:val="style0"/>
    <w:next w:val="style4109"/>
    <w:pPr>
      <w:pBdr>
        <w:right w:val="single" w:sz="8" w:space="0" w:color="auto"/>
      </w:pBdr>
      <w:spacing w:before="100" w:beforeAutospacing="true" w:after="100" w:afterAutospacing="true" w:lineRule="auto" w:line="240"/>
      <w:textAlignment w:val="top"/>
    </w:pPr>
    <w:rPr>
      <w:rFonts w:ascii="Times New Roman" w:cs="Times New Roman" w:eastAsia="Times New Roman" w:hAnsi="Times New Roman"/>
      <w:sz w:val="24"/>
      <w:szCs w:val="24"/>
    </w:rPr>
  </w:style>
  <w:style w:type="paragraph" w:customStyle="1" w:styleId="style4110">
    <w:name w:val="xl64"/>
    <w:basedOn w:val="style0"/>
    <w:next w:val="style4110"/>
    <w:pPr>
      <w:pBdr>
        <w:right w:val="single" w:sz="8" w:space="0" w:color="auto"/>
        <w:bottom w:val="single" w:sz="8" w:space="0" w:color="auto"/>
      </w:pBdr>
      <w:spacing w:before="100" w:beforeAutospacing="true" w:after="100" w:afterAutospacing="true" w:lineRule="auto" w:line="240"/>
      <w:textAlignment w:val="top"/>
    </w:pPr>
    <w:rPr>
      <w:rFonts w:ascii="Times New Roman" w:cs="Times New Roman" w:eastAsia="Times New Roman" w:hAnsi="Times New Roman"/>
      <w:sz w:val="24"/>
      <w:szCs w:val="24"/>
    </w:rPr>
  </w:style>
  <w:style w:type="paragraph" w:customStyle="1" w:styleId="style4111">
    <w:name w:val="xl65"/>
    <w:basedOn w:val="style0"/>
    <w:next w:val="style4111"/>
    <w:pPr>
      <w:pBdr>
        <w:right w:val="single" w:sz="8" w:space="0" w:color="000000"/>
      </w:pBdr>
      <w:spacing w:before="100" w:beforeAutospacing="true" w:after="100" w:afterAutospacing="true" w:lineRule="auto" w:line="240"/>
      <w:textAlignment w:val="top"/>
    </w:pPr>
    <w:rPr>
      <w:rFonts w:ascii="Times New Roman" w:cs="Times New Roman" w:eastAsia="Times New Roman" w:hAnsi="Times New Roman"/>
      <w:sz w:val="24"/>
      <w:szCs w:val="24"/>
    </w:rPr>
  </w:style>
  <w:style w:type="paragraph" w:customStyle="1" w:styleId="style4112">
    <w:name w:val="xl66"/>
    <w:basedOn w:val="style0"/>
    <w:next w:val="style4112"/>
    <w:pPr>
      <w:pBdr>
        <w:right w:val="single" w:sz="8" w:space="0" w:color="000000"/>
        <w:bottom w:val="single" w:sz="8" w:space="0" w:color="000000"/>
      </w:pBdr>
      <w:spacing w:before="100" w:beforeAutospacing="true" w:after="100" w:afterAutospacing="true" w:lineRule="auto" w:line="240"/>
      <w:textAlignment w:val="top"/>
    </w:pPr>
    <w:rPr>
      <w:rFonts w:ascii="Times New Roman" w:cs="Times New Roman" w:eastAsia="Times New Roman" w:hAnsi="Times New Roman"/>
      <w:sz w:val="24"/>
      <w:szCs w:val="24"/>
    </w:rPr>
  </w:style>
  <w:style w:type="paragraph" w:customStyle="1" w:styleId="style4113">
    <w:name w:val="xl67"/>
    <w:basedOn w:val="style0"/>
    <w:next w:val="style4113"/>
    <w:pPr>
      <w:pBdr>
        <w:right w:val="single" w:sz="8" w:space="0" w:color="auto"/>
        <w:top w:val="single" w:sz="8" w:space="0" w:color="auto"/>
        <w:bottom w:val="single" w:sz="8" w:space="0" w:color="auto"/>
      </w:pBdr>
      <w:spacing w:before="100" w:beforeAutospacing="true" w:after="100" w:afterAutospacing="true" w:lineRule="auto" w:line="240"/>
    </w:pPr>
    <w:rPr>
      <w:rFonts w:ascii="Times New Roman" w:cs="Times New Roman" w:eastAsia="Times New Roman" w:hAnsi="Times New Roman"/>
      <w:b/>
      <w:bCs/>
      <w:sz w:val="24"/>
      <w:szCs w:val="24"/>
    </w:rPr>
  </w:style>
  <w:style w:type="paragraph" w:customStyle="1" w:styleId="style4114">
    <w:name w:val="xl68"/>
    <w:basedOn w:val="style0"/>
    <w:next w:val="style4114"/>
    <w:pP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15">
    <w:name w:val="xl69"/>
    <w:basedOn w:val="style0"/>
    <w:next w:val="style4115"/>
    <w:pPr>
      <w:pBdr>
        <w:right w:val="single" w:sz="8" w:space="0" w:color="auto"/>
      </w:pBd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16">
    <w:name w:val="xl70"/>
    <w:basedOn w:val="style0"/>
    <w:next w:val="style4116"/>
    <w:pPr>
      <w:pBdr>
        <w:right w:val="single" w:sz="8" w:space="0" w:color="auto"/>
        <w:bottom w:val="single" w:sz="8" w:space="0" w:color="auto"/>
      </w:pBd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17">
    <w:name w:val="xl71"/>
    <w:basedOn w:val="style0"/>
    <w:next w:val="style4117"/>
    <w:pPr>
      <w:pBdr>
        <w:right w:val="single" w:sz="8" w:space="0" w:color="auto"/>
        <w:top w:val="single" w:sz="8" w:space="0" w:color="auto"/>
        <w:bottom w:val="single" w:sz="8" w:space="0" w:color="auto"/>
      </w:pBd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18">
    <w:name w:val="xl72"/>
    <w:basedOn w:val="style0"/>
    <w:next w:val="style4118"/>
    <w:pPr>
      <w:pBdr>
        <w:left w:val="single" w:sz="8" w:space="0" w:color="auto"/>
        <w:right w:val="single" w:sz="8" w:space="0" w:color="auto"/>
        <w:bottom w:val="single" w:sz="8" w:space="0" w:color="auto"/>
      </w:pBd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19">
    <w:name w:val="xl73"/>
    <w:basedOn w:val="style0"/>
    <w:next w:val="style4119"/>
    <w:pPr>
      <w:pBdr>
        <w:right w:val="single" w:sz="8" w:space="0" w:color="auto"/>
        <w:bottom w:val="single" w:sz="8" w:space="0" w:color="auto"/>
      </w:pBdr>
      <w:spacing w:before="100" w:beforeAutospacing="true" w:after="100" w:afterAutospacing="true" w:lineRule="auto" w:line="240"/>
      <w:jc w:val="right"/>
    </w:pPr>
    <w:rPr>
      <w:rFonts w:ascii="Times New Roman" w:cs="Times New Roman" w:eastAsia="Times New Roman" w:hAnsi="Times New Roman"/>
      <w:sz w:val="24"/>
      <w:szCs w:val="24"/>
    </w:rPr>
  </w:style>
  <w:style w:type="paragraph" w:customStyle="1" w:styleId="style4120">
    <w:name w:val="xl74"/>
    <w:basedOn w:val="style0"/>
    <w:next w:val="style4120"/>
    <w:pPr>
      <w:pBdr>
        <w:right w:val="single" w:sz="8" w:space="0" w:color="000000"/>
      </w:pBdr>
      <w:spacing w:before="100" w:beforeAutospacing="true" w:after="100" w:afterAutospacing="true" w:lineRule="auto" w:line="240"/>
      <w:jc w:val="both"/>
    </w:pPr>
    <w:rPr>
      <w:rFonts w:ascii="Times New Roman" w:cs="Times New Roman" w:eastAsia="Times New Roman" w:hAnsi="Times New Roman"/>
      <w:sz w:val="24"/>
      <w:szCs w:val="24"/>
    </w:rPr>
  </w:style>
  <w:style w:type="paragraph" w:customStyle="1" w:styleId="style4121">
    <w:name w:val="xl75"/>
    <w:basedOn w:val="style0"/>
    <w:next w:val="style4121"/>
    <w:pPr>
      <w:pBdr>
        <w:right w:val="single" w:sz="8" w:space="0" w:color="000000"/>
      </w:pBd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22">
    <w:name w:val="xl76"/>
    <w:basedOn w:val="style0"/>
    <w:next w:val="style4122"/>
    <w:pPr>
      <w:pBdr>
        <w:right w:val="single" w:sz="8" w:space="0" w:color="000000"/>
        <w:bottom w:val="single" w:sz="8" w:space="0" w:color="000000"/>
      </w:pBd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23">
    <w:name w:val="xl77"/>
    <w:basedOn w:val="style0"/>
    <w:next w:val="style4123"/>
    <w:pPr>
      <w:pBdr>
        <w:left w:val="single" w:sz="8" w:space="0" w:color="auto"/>
        <w:right w:val="single" w:sz="8" w:space="0" w:color="auto"/>
        <w:bottom w:val="single" w:sz="8" w:space="0" w:color="auto"/>
      </w:pBdr>
      <w:spacing w:before="100" w:beforeAutospacing="true" w:after="100" w:afterAutospacing="true" w:lineRule="auto" w:line="240"/>
      <w:textAlignment w:val="top"/>
    </w:pPr>
    <w:rPr>
      <w:rFonts w:ascii="Times New Roman" w:cs="Times New Roman" w:eastAsia="Times New Roman" w:hAnsi="Times New Roman"/>
      <w:sz w:val="24"/>
      <w:szCs w:val="24"/>
    </w:rPr>
  </w:style>
  <w:style w:type="paragraph" w:customStyle="1" w:styleId="style4124">
    <w:name w:val="xl78"/>
    <w:basedOn w:val="style0"/>
    <w:next w:val="style4124"/>
    <w:pPr>
      <w:spacing w:before="100" w:beforeAutospacing="true" w:after="100" w:afterAutospacing="true" w:lineRule="auto" w:line="240"/>
      <w:textAlignment w:val="top"/>
    </w:pPr>
    <w:rPr>
      <w:rFonts w:ascii="Times New Roman" w:cs="Times New Roman" w:eastAsia="Times New Roman" w:hAnsi="Times New Roman"/>
      <w:sz w:val="24"/>
      <w:szCs w:val="24"/>
    </w:rPr>
  </w:style>
  <w:style w:type="paragraph" w:customStyle="1" w:styleId="style4125">
    <w:name w:val="xl79"/>
    <w:basedOn w:val="style0"/>
    <w:next w:val="style4125"/>
    <w:pPr>
      <w:pBdr>
        <w:left w:val="single" w:sz="8" w:space="0" w:color="auto"/>
        <w:right w:val="single" w:sz="8" w:space="0" w:color="auto"/>
        <w:top w:val="single" w:sz="8" w:space="0" w:color="auto"/>
        <w:bottom w:val="single" w:sz="8" w:space="0" w:color="auto"/>
      </w:pBdr>
      <w:spacing w:before="100" w:beforeAutospacing="true" w:after="100" w:afterAutospacing="true" w:lineRule="auto" w:line="240"/>
      <w:textAlignment w:val="top"/>
    </w:pPr>
    <w:rPr>
      <w:rFonts w:ascii="Times New Roman" w:cs="Times New Roman" w:eastAsia="Times New Roman" w:hAnsi="Times New Roman"/>
      <w:b/>
      <w:bCs/>
      <w:sz w:val="24"/>
      <w:szCs w:val="24"/>
    </w:rPr>
  </w:style>
  <w:style w:type="paragraph" w:customStyle="1" w:styleId="style4126">
    <w:name w:val="xl80"/>
    <w:basedOn w:val="style0"/>
    <w:next w:val="style4126"/>
    <w:pPr>
      <w:pBdr>
        <w:left w:val="single" w:sz="8" w:space="0" w:color="auto"/>
        <w:right w:val="single" w:sz="8" w:space="0" w:color="auto"/>
        <w:top w:val="single" w:sz="8" w:space="0" w:color="auto"/>
        <w:bottom w:val="single" w:sz="8" w:space="0" w:color="auto"/>
      </w:pBdr>
      <w:spacing w:before="100" w:beforeAutospacing="true" w:after="100" w:afterAutospacing="true" w:lineRule="auto" w:line="240"/>
      <w:textAlignment w:val="top"/>
    </w:pPr>
    <w:rPr>
      <w:rFonts w:ascii="Times New Roman" w:cs="Times New Roman" w:eastAsia="Times New Roman" w:hAnsi="Times New Roman"/>
      <w:sz w:val="24"/>
      <w:szCs w:val="24"/>
    </w:rPr>
  </w:style>
  <w:style w:type="paragraph" w:customStyle="1" w:styleId="style4127">
    <w:name w:val="xl81"/>
    <w:basedOn w:val="style0"/>
    <w:next w:val="style4127"/>
    <w:pPr>
      <w:pBdr>
        <w:left w:val="single" w:sz="8" w:space="0" w:color="auto"/>
        <w:right w:val="single" w:sz="8" w:space="0" w:color="auto"/>
        <w:bottom w:val="single" w:sz="8" w:space="0" w:color="auto"/>
      </w:pBdr>
      <w:spacing w:before="100" w:beforeAutospacing="true" w:after="100" w:afterAutospacing="true" w:lineRule="auto" w:line="240"/>
      <w:textAlignment w:val="top"/>
    </w:pPr>
    <w:rPr>
      <w:rFonts w:ascii="Times New Roman" w:cs="Times New Roman" w:eastAsia="Times New Roman" w:hAnsi="Times New Roman"/>
      <w:sz w:val="24"/>
      <w:szCs w:val="24"/>
    </w:rPr>
  </w:style>
  <w:style w:type="paragraph" w:customStyle="1" w:styleId="style4128">
    <w:name w:val="xl82"/>
    <w:basedOn w:val="style0"/>
    <w:next w:val="style4128"/>
    <w:pPr>
      <w:spacing w:before="100" w:beforeAutospacing="true" w:after="100" w:afterAutospacing="true" w:lineRule="auto" w:line="240"/>
      <w:textAlignment w:val="top"/>
    </w:pPr>
    <w:rPr>
      <w:rFonts w:ascii="Times New Roman" w:cs="Times New Roman" w:eastAsia="Times New Roman" w:hAnsi="Times New Roman"/>
      <w:sz w:val="24"/>
      <w:szCs w:val="24"/>
    </w:rPr>
  </w:style>
  <w:style w:type="paragraph" w:customStyle="1" w:styleId="style4129">
    <w:name w:val="xl83"/>
    <w:basedOn w:val="style0"/>
    <w:next w:val="style4129"/>
    <w:pPr>
      <w:pBdr>
        <w:right w:val="single" w:sz="8" w:space="0" w:color="auto"/>
        <w:top w:val="single" w:sz="8" w:space="0" w:color="auto"/>
        <w:bottom w:val="single" w:sz="8" w:space="0" w:color="auto"/>
      </w:pBdr>
      <w:spacing w:before="100" w:beforeAutospacing="true" w:after="100" w:afterAutospacing="true" w:lineRule="auto" w:line="240"/>
      <w:textAlignment w:val="top"/>
    </w:pPr>
    <w:rPr>
      <w:rFonts w:ascii="Times New Roman" w:cs="Times New Roman" w:eastAsia="Times New Roman" w:hAnsi="Times New Roman"/>
      <w:b/>
      <w:bCs/>
      <w:sz w:val="24"/>
      <w:szCs w:val="24"/>
    </w:rPr>
  </w:style>
  <w:style w:type="paragraph" w:customStyle="1" w:styleId="style4130">
    <w:name w:val="xl84"/>
    <w:basedOn w:val="style0"/>
    <w:next w:val="style4130"/>
    <w:pPr>
      <w:pBdr>
        <w:right w:val="single" w:sz="8" w:space="0" w:color="auto"/>
        <w:top w:val="single" w:sz="8" w:space="0" w:color="auto"/>
        <w:bottom w:val="single" w:sz="8" w:space="0" w:color="auto"/>
      </w:pBdr>
      <w:spacing w:before="100" w:beforeAutospacing="true" w:after="100" w:afterAutospacing="true" w:lineRule="auto" w:line="240"/>
      <w:textAlignment w:val="top"/>
    </w:pPr>
    <w:rPr>
      <w:rFonts w:ascii="Times New Roman" w:cs="Times New Roman" w:eastAsia="Times New Roman" w:hAnsi="Times New Roman"/>
      <w:sz w:val="24"/>
      <w:szCs w:val="24"/>
    </w:rPr>
  </w:style>
  <w:style w:type="paragraph" w:customStyle="1" w:styleId="style4131">
    <w:name w:val="xl85"/>
    <w:basedOn w:val="style0"/>
    <w:next w:val="style4131"/>
    <w:pPr>
      <w:pBdr>
        <w:right w:val="single" w:sz="8" w:space="0" w:color="000000"/>
      </w:pBdr>
      <w:spacing w:before="100" w:beforeAutospacing="true" w:after="100" w:afterAutospacing="true" w:lineRule="auto" w:line="240"/>
      <w:jc w:val="both"/>
      <w:textAlignment w:val="top"/>
    </w:pPr>
    <w:rPr>
      <w:rFonts w:ascii="Times New Roman" w:cs="Times New Roman" w:eastAsia="Times New Roman" w:hAnsi="Times New Roman"/>
      <w:sz w:val="24"/>
      <w:szCs w:val="24"/>
    </w:rPr>
  </w:style>
  <w:style w:type="paragraph" w:customStyle="1" w:styleId="style4132">
    <w:name w:val="xl86"/>
    <w:basedOn w:val="style0"/>
    <w:next w:val="style4132"/>
    <w:pPr>
      <w:pBdr>
        <w:right w:val="single" w:sz="8" w:space="0" w:color="000000"/>
        <w:bottom w:val="single" w:sz="8" w:space="0" w:color="000000"/>
      </w:pBdr>
      <w:spacing w:before="100" w:beforeAutospacing="true" w:after="100" w:afterAutospacing="true" w:lineRule="auto" w:line="240"/>
      <w:jc w:val="both"/>
      <w:textAlignment w:val="top"/>
    </w:pPr>
    <w:rPr>
      <w:rFonts w:ascii="Times New Roman" w:cs="Times New Roman" w:eastAsia="Times New Roman" w:hAnsi="Times New Roman"/>
      <w:sz w:val="24"/>
      <w:szCs w:val="24"/>
    </w:rPr>
  </w:style>
  <w:style w:type="paragraph" w:customStyle="1" w:styleId="style4133">
    <w:name w:val="xl87"/>
    <w:basedOn w:val="style0"/>
    <w:next w:val="style4133"/>
    <w:pPr>
      <w:pBdr>
        <w:left w:val="single" w:sz="8" w:space="0" w:color="auto"/>
        <w:top w:val="single" w:sz="8" w:space="0" w:color="auto"/>
        <w:bottom w:val="single" w:sz="8" w:space="0" w:color="auto"/>
      </w:pBd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34">
    <w:name w:val="xl88"/>
    <w:basedOn w:val="style0"/>
    <w:next w:val="style4134"/>
    <w:pPr>
      <w:pBdr>
        <w:top w:val="single" w:sz="8" w:space="0" w:color="auto"/>
        <w:bottom w:val="single" w:sz="8" w:space="0" w:color="auto"/>
      </w:pBd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35">
    <w:name w:val="xl89"/>
    <w:basedOn w:val="style0"/>
    <w:next w:val="style4135"/>
    <w:pPr>
      <w:pBdr>
        <w:left w:val="single" w:sz="8" w:space="0" w:color="auto"/>
        <w:right w:val="single" w:sz="8" w:space="0" w:color="auto"/>
        <w:top w:val="single" w:sz="8" w:space="0" w:color="auto"/>
      </w:pBdr>
      <w:spacing w:before="100" w:beforeAutospacing="true" w:after="100" w:afterAutospacing="true" w:lineRule="auto" w:line="240"/>
      <w:textAlignment w:val="top"/>
    </w:pPr>
    <w:rPr>
      <w:rFonts w:ascii="Times New Roman" w:cs="Times New Roman" w:eastAsia="Times New Roman" w:hAnsi="Times New Roman"/>
      <w:sz w:val="24"/>
      <w:szCs w:val="24"/>
    </w:rPr>
  </w:style>
  <w:style w:type="paragraph" w:customStyle="1" w:styleId="style4136">
    <w:name w:val="xl90"/>
    <w:basedOn w:val="style0"/>
    <w:next w:val="style4136"/>
    <w:pPr>
      <w:pBdr>
        <w:left w:val="single" w:sz="8" w:space="0" w:color="auto"/>
        <w:right w:val="single" w:sz="8" w:space="0" w:color="auto"/>
      </w:pBdr>
      <w:spacing w:before="100" w:beforeAutospacing="true" w:after="100" w:afterAutospacing="true" w:lineRule="auto" w:line="240"/>
      <w:textAlignment w:val="top"/>
    </w:pPr>
    <w:rPr>
      <w:rFonts w:ascii="Times New Roman" w:cs="Times New Roman" w:eastAsia="Times New Roman" w:hAnsi="Times New Roman"/>
      <w:sz w:val="24"/>
      <w:szCs w:val="24"/>
    </w:rPr>
  </w:style>
  <w:style w:type="paragraph" w:customStyle="1" w:styleId="style4137">
    <w:name w:val="xl91"/>
    <w:basedOn w:val="style0"/>
    <w:next w:val="style4137"/>
    <w:pPr>
      <w:pBdr>
        <w:left w:val="single" w:sz="8" w:space="0" w:color="auto"/>
        <w:right w:val="single" w:sz="8" w:space="0" w:color="auto"/>
        <w:top w:val="single" w:sz="8" w:space="0" w:color="auto"/>
      </w:pBd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38">
    <w:name w:val="xl92"/>
    <w:basedOn w:val="style0"/>
    <w:next w:val="style4138"/>
    <w:pPr>
      <w:pBdr>
        <w:left w:val="single" w:sz="8" w:space="0" w:color="auto"/>
        <w:right w:val="single" w:sz="8" w:space="0" w:color="auto"/>
      </w:pBd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39">
    <w:name w:val="xl93"/>
    <w:basedOn w:val="style0"/>
    <w:next w:val="style4139"/>
    <w:pPr>
      <w:pBdr>
        <w:top w:val="single" w:sz="8" w:space="0" w:color="auto"/>
        <w:bottom w:val="single" w:sz="8" w:space="0" w:color="auto"/>
      </w:pBd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40">
    <w:name w:val="xl94"/>
    <w:basedOn w:val="style0"/>
    <w:next w:val="style4140"/>
    <w:pPr>
      <w:pBdr>
        <w:top w:val="single" w:sz="8" w:space="0" w:color="000000"/>
        <w:bottom w:val="single" w:sz="8" w:space="0" w:color="000000"/>
      </w:pBdr>
      <w:shd w:val="clear" w:color="000000" w:fill="d9d9d9"/>
      <w:spacing w:before="100" w:beforeAutospacing="true" w:after="100" w:afterAutospacing="true" w:lineRule="auto" w:line="240"/>
    </w:pPr>
    <w:rPr>
      <w:rFonts w:ascii="Times New Roman" w:cs="Times New Roman" w:eastAsia="Times New Roman" w:hAnsi="Times New Roman"/>
      <w:b/>
      <w:bCs/>
      <w:sz w:val="24"/>
      <w:szCs w:val="24"/>
    </w:rPr>
  </w:style>
  <w:style w:type="paragraph" w:customStyle="1" w:styleId="style4141">
    <w:name w:val="xl95"/>
    <w:basedOn w:val="style0"/>
    <w:next w:val="style4141"/>
    <w:pPr>
      <w:pBdr>
        <w:left w:val="single" w:sz="8" w:space="0" w:color="000000"/>
        <w:right w:val="single" w:sz="8" w:space="0" w:color="000000"/>
        <w:top w:val="single" w:sz="8" w:space="0" w:color="000000"/>
      </w:pBdr>
      <w:spacing w:before="100" w:beforeAutospacing="true" w:after="100" w:afterAutospacing="true" w:lineRule="auto" w:line="240"/>
      <w:textAlignment w:val="top"/>
    </w:pPr>
    <w:rPr>
      <w:rFonts w:ascii="Times New Roman" w:cs="Times New Roman" w:eastAsia="Times New Roman" w:hAnsi="Times New Roman"/>
      <w:sz w:val="24"/>
      <w:szCs w:val="24"/>
    </w:rPr>
  </w:style>
  <w:style w:type="paragraph" w:customStyle="1" w:styleId="style4142">
    <w:name w:val="xl96"/>
    <w:basedOn w:val="style0"/>
    <w:next w:val="style4142"/>
    <w:pPr>
      <w:pBdr>
        <w:left w:val="single" w:sz="8" w:space="0" w:color="000000"/>
        <w:right w:val="single" w:sz="8" w:space="0" w:color="000000"/>
      </w:pBdr>
      <w:spacing w:before="100" w:beforeAutospacing="true" w:after="100" w:afterAutospacing="true" w:lineRule="auto" w:line="240"/>
      <w:textAlignment w:val="top"/>
    </w:pPr>
    <w:rPr>
      <w:rFonts w:ascii="Times New Roman" w:cs="Times New Roman" w:eastAsia="Times New Roman" w:hAnsi="Times New Roman"/>
      <w:sz w:val="24"/>
      <w:szCs w:val="24"/>
    </w:rPr>
  </w:style>
  <w:style w:type="paragraph" w:customStyle="1" w:styleId="style4143">
    <w:name w:val="xl97"/>
    <w:basedOn w:val="style0"/>
    <w:next w:val="style4143"/>
    <w:pPr>
      <w:pBdr>
        <w:left w:val="single" w:sz="8" w:space="0" w:color="000000"/>
        <w:right w:val="single" w:sz="8" w:space="0" w:color="000000"/>
        <w:bottom w:val="single" w:sz="8" w:space="0" w:color="000000"/>
      </w:pBdr>
      <w:spacing w:before="100" w:beforeAutospacing="true" w:after="100" w:afterAutospacing="true" w:lineRule="auto" w:line="240"/>
      <w:textAlignment w:val="top"/>
    </w:pPr>
    <w:rPr>
      <w:rFonts w:ascii="Times New Roman" w:cs="Times New Roman" w:eastAsia="Times New Roman" w:hAnsi="Times New Roman"/>
      <w:sz w:val="24"/>
      <w:szCs w:val="24"/>
    </w:rPr>
  </w:style>
  <w:style w:type="paragraph" w:customStyle="1" w:styleId="style4144">
    <w:name w:val="xl98"/>
    <w:basedOn w:val="style0"/>
    <w:next w:val="style4144"/>
    <w:pPr>
      <w:pBdr>
        <w:top w:val="single" w:sz="8" w:space="0" w:color="000000"/>
        <w:bottom w:val="single" w:sz="8" w:space="0" w:color="000000"/>
      </w:pBd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45">
    <w:name w:val="xl99"/>
    <w:basedOn w:val="style0"/>
    <w:next w:val="style4145"/>
    <w:pPr>
      <w:pBdr>
        <w:left w:val="single" w:sz="8" w:space="0" w:color="000000"/>
        <w:right w:val="single" w:sz="8" w:space="0" w:color="000000"/>
        <w:top w:val="single" w:sz="8" w:space="0" w:color="000000"/>
      </w:pBdr>
      <w:spacing w:before="100" w:beforeAutospacing="true" w:after="100" w:afterAutospacing="true" w:lineRule="auto" w:line="240"/>
    </w:pPr>
    <w:rPr>
      <w:rFonts w:ascii="Times New Roman" w:cs="Times New Roman" w:eastAsia="Times New Roman" w:hAnsi="Times New Roman"/>
      <w:b/>
      <w:bCs/>
      <w:sz w:val="24"/>
      <w:szCs w:val="24"/>
    </w:rPr>
  </w:style>
  <w:style w:type="paragraph" w:customStyle="1" w:styleId="style4146">
    <w:name w:val="xl100"/>
    <w:basedOn w:val="style0"/>
    <w:next w:val="style4146"/>
    <w:pPr>
      <w:pBdr>
        <w:left w:val="single" w:sz="8" w:space="0" w:color="000000"/>
        <w:right w:val="single" w:sz="8" w:space="0" w:color="000000"/>
      </w:pBdr>
      <w:spacing w:before="100" w:beforeAutospacing="true" w:after="100" w:afterAutospacing="true" w:lineRule="auto" w:line="240"/>
    </w:pPr>
    <w:rPr>
      <w:rFonts w:ascii="Times New Roman" w:cs="Times New Roman" w:eastAsia="Times New Roman" w:hAnsi="Times New Roman"/>
      <w:b/>
      <w:bCs/>
      <w:sz w:val="24"/>
      <w:szCs w:val="24"/>
    </w:rPr>
  </w:style>
  <w:style w:type="paragraph" w:customStyle="1" w:styleId="style4147">
    <w:name w:val="xl101"/>
    <w:basedOn w:val="style0"/>
    <w:next w:val="style4147"/>
    <w:pPr>
      <w:pBdr>
        <w:left w:val="single" w:sz="8" w:space="0" w:color="auto"/>
        <w:top w:val="single" w:sz="8" w:space="0" w:color="auto"/>
        <w:bottom w:val="single" w:sz="8" w:space="0" w:color="auto"/>
      </w:pBd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48">
    <w:name w:val="xl102"/>
    <w:basedOn w:val="style0"/>
    <w:next w:val="style4148"/>
    <w:pPr>
      <w:pBdr>
        <w:right w:val="single" w:sz="8" w:space="0" w:color="auto"/>
        <w:top w:val="single" w:sz="8" w:space="0" w:color="auto"/>
        <w:bottom w:val="single" w:sz="8" w:space="0" w:color="auto"/>
      </w:pBd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49">
    <w:name w:val="xl103"/>
    <w:basedOn w:val="style0"/>
    <w:next w:val="style4149"/>
    <w:pPr>
      <w:pBdr>
        <w:left w:val="single" w:sz="8" w:space="0" w:color="auto"/>
        <w:top w:val="single" w:sz="8" w:space="0" w:color="000000"/>
        <w:bottom w:val="single" w:sz="8" w:space="0" w:color="000000"/>
      </w:pBdr>
      <w:shd w:val="clear" w:color="000000" w:fill="d9d9d9"/>
      <w:spacing w:before="100" w:beforeAutospacing="true" w:after="100" w:afterAutospacing="true" w:lineRule="auto" w:line="240"/>
    </w:pPr>
    <w:rPr>
      <w:rFonts w:ascii="Times New Roman" w:cs="Times New Roman" w:eastAsia="Times New Roman" w:hAnsi="Times New Roman"/>
      <w:b/>
      <w:bCs/>
      <w:sz w:val="24"/>
      <w:szCs w:val="24"/>
    </w:rPr>
  </w:style>
  <w:style w:type="paragraph" w:customStyle="1" w:styleId="style4150">
    <w:name w:val="xl104"/>
    <w:basedOn w:val="style0"/>
    <w:next w:val="style4150"/>
    <w:pPr>
      <w:pBdr>
        <w:right w:val="single" w:sz="8" w:space="0" w:color="auto"/>
        <w:top w:val="single" w:sz="8" w:space="0" w:color="000000"/>
        <w:bottom w:val="single" w:sz="8" w:space="0" w:color="000000"/>
      </w:pBdr>
      <w:shd w:val="clear" w:color="000000" w:fill="d9d9d9"/>
      <w:spacing w:before="100" w:beforeAutospacing="true" w:after="100" w:afterAutospacing="true" w:lineRule="auto" w:line="240"/>
    </w:pPr>
    <w:rPr>
      <w:rFonts w:ascii="Times New Roman" w:cs="Times New Roman" w:eastAsia="Times New Roman" w:hAnsi="Times New Roman"/>
      <w:b/>
      <w:bCs/>
      <w:sz w:val="24"/>
      <w:szCs w:val="24"/>
    </w:rPr>
  </w:style>
  <w:style w:type="paragraph" w:customStyle="1" w:styleId="style4151">
    <w:name w:val="xl105"/>
    <w:basedOn w:val="style0"/>
    <w:next w:val="style4151"/>
    <w:pPr>
      <w:pBdr>
        <w:left w:val="single" w:sz="8" w:space="0" w:color="auto"/>
        <w:right w:val="single" w:sz="8" w:space="0" w:color="000000"/>
        <w:top w:val="single" w:sz="8" w:space="0" w:color="000000"/>
      </w:pBdr>
      <w:spacing w:before="100" w:beforeAutospacing="true" w:after="100" w:afterAutospacing="true" w:lineRule="auto" w:line="240"/>
      <w:textAlignment w:val="top"/>
    </w:pPr>
    <w:rPr>
      <w:rFonts w:ascii="Times New Roman" w:cs="Times New Roman" w:eastAsia="Times New Roman" w:hAnsi="Times New Roman"/>
      <w:sz w:val="24"/>
      <w:szCs w:val="24"/>
    </w:rPr>
  </w:style>
  <w:style w:type="paragraph" w:customStyle="1" w:styleId="style4152">
    <w:name w:val="xl106"/>
    <w:basedOn w:val="style0"/>
    <w:next w:val="style4152"/>
    <w:pPr>
      <w:pBdr>
        <w:left w:val="single" w:sz="8" w:space="0" w:color="auto"/>
        <w:right w:val="single" w:sz="8" w:space="0" w:color="000000"/>
      </w:pBdr>
      <w:spacing w:before="100" w:beforeAutospacing="true" w:after="100" w:afterAutospacing="true" w:lineRule="auto" w:line="240"/>
      <w:textAlignment w:val="top"/>
    </w:pPr>
    <w:rPr>
      <w:rFonts w:ascii="Times New Roman" w:cs="Times New Roman" w:eastAsia="Times New Roman" w:hAnsi="Times New Roman"/>
      <w:sz w:val="24"/>
      <w:szCs w:val="24"/>
    </w:rPr>
  </w:style>
  <w:style w:type="paragraph" w:customStyle="1" w:styleId="style4153">
    <w:name w:val="xl107"/>
    <w:basedOn w:val="style0"/>
    <w:next w:val="style4153"/>
    <w:pPr>
      <w:pBdr>
        <w:left w:val="single" w:sz="8" w:space="0" w:color="auto"/>
        <w:right w:val="single" w:sz="8" w:space="0" w:color="000000"/>
        <w:bottom w:val="single" w:sz="8" w:space="0" w:color="000000"/>
      </w:pBdr>
      <w:spacing w:before="100" w:beforeAutospacing="true" w:after="100" w:afterAutospacing="true" w:lineRule="auto" w:line="240"/>
      <w:textAlignment w:val="top"/>
    </w:pPr>
    <w:rPr>
      <w:rFonts w:ascii="Times New Roman" w:cs="Times New Roman" w:eastAsia="Times New Roman" w:hAnsi="Times New Roman"/>
      <w:sz w:val="24"/>
      <w:szCs w:val="24"/>
    </w:rPr>
  </w:style>
  <w:style w:type="paragraph" w:customStyle="1" w:styleId="style4154">
    <w:name w:val="xl108"/>
    <w:basedOn w:val="style0"/>
    <w:next w:val="style4154"/>
    <w:pPr>
      <w:pBdr>
        <w:right w:val="single" w:sz="8" w:space="0" w:color="auto"/>
        <w:bottom w:val="single" w:sz="8" w:space="0" w:color="000000"/>
      </w:pBd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55">
    <w:name w:val="xl109"/>
    <w:basedOn w:val="style0"/>
    <w:next w:val="style4155"/>
    <w:pPr>
      <w:pBdr>
        <w:right w:val="single" w:sz="8" w:space="0" w:color="auto"/>
      </w:pBdr>
      <w:spacing w:before="100" w:beforeAutospacing="true" w:after="100" w:afterAutospacing="true" w:lineRule="auto" w:line="240"/>
      <w:jc w:val="both"/>
    </w:pPr>
    <w:rPr>
      <w:rFonts w:ascii="Times New Roman" w:cs="Times New Roman" w:eastAsia="Times New Roman" w:hAnsi="Times New Roman"/>
      <w:sz w:val="24"/>
      <w:szCs w:val="24"/>
    </w:rPr>
  </w:style>
  <w:style w:type="paragraph" w:customStyle="1" w:styleId="style4156">
    <w:name w:val="xl110"/>
    <w:basedOn w:val="style0"/>
    <w:next w:val="style4156"/>
    <w:pPr>
      <w:pBdr>
        <w:left w:val="single" w:sz="8" w:space="0" w:color="auto"/>
        <w:top w:val="single" w:sz="8" w:space="0" w:color="000000"/>
        <w:bottom w:val="single" w:sz="8" w:space="0" w:color="000000"/>
      </w:pBd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57">
    <w:name w:val="xl111"/>
    <w:basedOn w:val="style0"/>
    <w:next w:val="style4157"/>
    <w:pPr>
      <w:pBdr>
        <w:right w:val="single" w:sz="8" w:space="0" w:color="auto"/>
        <w:top w:val="single" w:sz="8" w:space="0" w:color="000000"/>
        <w:bottom w:val="single" w:sz="8" w:space="0" w:color="000000"/>
      </w:pBd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58">
    <w:name w:val="xl112"/>
    <w:basedOn w:val="style0"/>
    <w:next w:val="style4158"/>
    <w:pPr>
      <w:pBdr>
        <w:left w:val="single" w:sz="8" w:space="0" w:color="000000"/>
        <w:right w:val="single" w:sz="8" w:space="0" w:color="auto"/>
        <w:top w:val="single" w:sz="8" w:space="0" w:color="000000"/>
      </w:pBd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59">
    <w:name w:val="xl113"/>
    <w:basedOn w:val="style0"/>
    <w:next w:val="style4159"/>
    <w:pPr>
      <w:pBdr>
        <w:left w:val="single" w:sz="8" w:space="0" w:color="000000"/>
        <w:right w:val="single" w:sz="8" w:space="0" w:color="auto"/>
      </w:pBd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60">
    <w:name w:val="xl114"/>
    <w:basedOn w:val="style0"/>
    <w:next w:val="style4160"/>
    <w:pPr>
      <w:pBdr>
        <w:left w:val="single" w:sz="8" w:space="0" w:color="000000"/>
        <w:right w:val="single" w:sz="8" w:space="0" w:color="auto"/>
        <w:bottom w:val="single" w:sz="8" w:space="0" w:color="000000"/>
      </w:pBd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61">
    <w:name w:val="xl115"/>
    <w:basedOn w:val="style0"/>
    <w:next w:val="style4161"/>
    <w:pPr>
      <w:pBdr>
        <w:right w:val="single" w:sz="8" w:space="0" w:color="auto"/>
        <w:bottom w:val="single" w:sz="8" w:space="0" w:color="000000"/>
      </w:pBdr>
      <w:spacing w:before="100" w:beforeAutospacing="true" w:after="100" w:afterAutospacing="true" w:lineRule="auto" w:line="240"/>
      <w:jc w:val="both"/>
    </w:pPr>
    <w:rPr>
      <w:rFonts w:ascii="Times New Roman" w:cs="Times New Roman" w:eastAsia="Times New Roman" w:hAnsi="Times New Roman"/>
      <w:sz w:val="24"/>
      <w:szCs w:val="24"/>
    </w:rPr>
  </w:style>
  <w:style w:type="paragraph" w:customStyle="1" w:styleId="style4162">
    <w:name w:val="xl116"/>
    <w:basedOn w:val="style0"/>
    <w:next w:val="style4162"/>
    <w:pPr>
      <w:pBdr>
        <w:right w:val="single" w:sz="8" w:space="0" w:color="auto"/>
      </w:pBd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63">
    <w:name w:val="xl117"/>
    <w:basedOn w:val="style0"/>
    <w:next w:val="style4163"/>
    <w:pPr>
      <w:pBdr>
        <w:left w:val="single" w:sz="8" w:space="0" w:color="auto"/>
        <w:right w:val="single" w:sz="8" w:space="0" w:color="000000"/>
        <w:bottom w:val="single" w:sz="8" w:space="0" w:color="auto"/>
      </w:pBdr>
      <w:spacing w:before="100" w:beforeAutospacing="true" w:after="100" w:afterAutospacing="true" w:lineRule="auto" w:line="240"/>
      <w:textAlignment w:val="top"/>
    </w:pPr>
    <w:rPr>
      <w:rFonts w:ascii="Times New Roman" w:cs="Times New Roman" w:eastAsia="Times New Roman" w:hAnsi="Times New Roman"/>
      <w:sz w:val="24"/>
      <w:szCs w:val="24"/>
    </w:rPr>
  </w:style>
  <w:style w:type="paragraph" w:customStyle="1" w:styleId="style4164">
    <w:name w:val="xl118"/>
    <w:basedOn w:val="style0"/>
    <w:next w:val="style4164"/>
    <w:pPr>
      <w:pBdr>
        <w:left w:val="single" w:sz="8" w:space="0" w:color="000000"/>
        <w:right w:val="single" w:sz="8" w:space="0" w:color="000000"/>
        <w:bottom w:val="single" w:sz="8" w:space="0" w:color="auto"/>
      </w:pBdr>
      <w:spacing w:before="100" w:beforeAutospacing="true" w:after="100" w:afterAutospacing="true" w:lineRule="auto" w:line="240"/>
      <w:textAlignment w:val="top"/>
    </w:pPr>
    <w:rPr>
      <w:rFonts w:ascii="Times New Roman" w:cs="Times New Roman" w:eastAsia="Times New Roman" w:hAnsi="Times New Roman"/>
      <w:sz w:val="24"/>
      <w:szCs w:val="24"/>
    </w:rPr>
  </w:style>
  <w:style w:type="paragraph" w:customStyle="1" w:styleId="style4165">
    <w:name w:val="xl119"/>
    <w:basedOn w:val="style0"/>
    <w:next w:val="style4165"/>
    <w:pPr>
      <w:pBdr>
        <w:right w:val="single" w:sz="8" w:space="0" w:color="000000"/>
        <w:bottom w:val="single" w:sz="8" w:space="0" w:color="auto"/>
      </w:pBdr>
      <w:spacing w:before="100" w:beforeAutospacing="true" w:after="100" w:afterAutospacing="true" w:lineRule="auto" w:line="240"/>
      <w:textAlignment w:val="top"/>
    </w:pPr>
    <w:rPr>
      <w:rFonts w:ascii="Times New Roman" w:cs="Times New Roman" w:eastAsia="Times New Roman" w:hAnsi="Times New Roman"/>
      <w:sz w:val="24"/>
      <w:szCs w:val="24"/>
    </w:rPr>
  </w:style>
  <w:style w:type="paragraph" w:customStyle="1" w:styleId="style4166">
    <w:name w:val="xl120"/>
    <w:basedOn w:val="style0"/>
    <w:next w:val="style4166"/>
    <w:pPr>
      <w:pBdr>
        <w:left w:val="single" w:sz="8" w:space="0" w:color="000000"/>
        <w:right w:val="single" w:sz="8" w:space="0" w:color="000000"/>
        <w:bottom w:val="single" w:sz="8" w:space="0" w:color="auto"/>
      </w:pBdr>
      <w:spacing w:before="100" w:beforeAutospacing="true" w:after="100" w:afterAutospacing="true" w:lineRule="auto" w:line="240"/>
    </w:pPr>
    <w:rPr>
      <w:rFonts w:ascii="Times New Roman" w:cs="Times New Roman" w:eastAsia="Times New Roman" w:hAnsi="Times New Roman"/>
      <w:b/>
      <w:bCs/>
      <w:sz w:val="24"/>
      <w:szCs w:val="24"/>
    </w:rPr>
  </w:style>
  <w:style w:type="paragraph" w:customStyle="1" w:styleId="style4167">
    <w:name w:val="xl121"/>
    <w:basedOn w:val="style0"/>
    <w:next w:val="style4167"/>
    <w:pPr>
      <w:pBdr>
        <w:right w:val="single" w:sz="8" w:space="0" w:color="auto"/>
        <w:bottom w:val="single" w:sz="8" w:space="0" w:color="auto"/>
      </w:pBdr>
      <w:spacing w:before="100" w:beforeAutospacing="true" w:after="100" w:afterAutospacing="true" w:lineRule="auto" w:line="240"/>
      <w:jc w:val="both"/>
    </w:pPr>
    <w:rPr>
      <w:rFonts w:ascii="Times New Roman" w:cs="Times New Roman" w:eastAsia="Times New Roman" w:hAnsi="Times New Roman"/>
      <w:sz w:val="24"/>
      <w:szCs w:val="24"/>
    </w:rPr>
  </w:style>
  <w:style w:type="table" w:customStyle="1" w:styleId="style4168">
    <w:name w:val="TableGrid1"/>
    <w:next w:val="style4168"/>
    <w:pPr>
      <w:spacing w:after="0" w:lineRule="auto" w:line="240"/>
    </w:pPr>
    <w:rPr>
      <w:rFonts w:eastAsia="Times New Roman"/>
    </w:rPr>
    <w:tblPr>
      <w:tblCellMar>
        <w:top w:w="0" w:type="dxa"/>
        <w:left w:w="0" w:type="dxa"/>
        <w:bottom w:w="0" w:type="dxa"/>
        <w:right w:w="0" w:type="dxa"/>
      </w:tblCellMar>
    </w:tblPr>
    <w:tcPr>
      <w:tcBorders/>
    </w:tcPr>
  </w:style>
  <w:style w:type="paragraph" w:styleId="style31">
    <w:name w:val="header"/>
    <w:basedOn w:val="style0"/>
    <w:next w:val="style31"/>
    <w:link w:val="style4169"/>
    <w:uiPriority w:val="99"/>
    <w:pPr>
      <w:tabs>
        <w:tab w:val="center" w:leader="none" w:pos="4680"/>
        <w:tab w:val="right" w:leader="none" w:pos="9360"/>
      </w:tabs>
      <w:spacing w:after="0" w:lineRule="auto" w:line="240"/>
    </w:pPr>
    <w:rPr>
      <w:rFonts w:eastAsia="宋体"/>
      <w:sz w:val="24"/>
      <w:szCs w:val="24"/>
    </w:rPr>
  </w:style>
  <w:style w:type="character" w:customStyle="1" w:styleId="style4169">
    <w:name w:val="Header Char_6cee62a6-8764-4224-8575-db98e0cc0dd9"/>
    <w:basedOn w:val="style65"/>
    <w:next w:val="style4169"/>
    <w:link w:val="style31"/>
    <w:uiPriority w:val="99"/>
    <w:rPr>
      <w:rFonts w:eastAsia="宋体"/>
      <w:sz w:val="24"/>
      <w:szCs w:val="24"/>
    </w:rPr>
  </w:style>
  <w:style w:type="table" w:customStyle="1" w:styleId="style4170">
    <w:name w:val="TableGrid2"/>
    <w:next w:val="style4170"/>
    <w:pPr>
      <w:spacing w:after="0" w:lineRule="auto" w:line="240"/>
    </w:pPr>
    <w:rPr>
      <w:rFonts w:eastAsia="Times New Roman"/>
    </w:rPr>
    <w:tblPr>
      <w:tblCellMar>
        <w:top w:w="0" w:type="dxa"/>
        <w:left w:w="0" w:type="dxa"/>
        <w:bottom w:w="0" w:type="dxa"/>
        <w:right w:w="0" w:type="dxa"/>
      </w:tblCellMar>
    </w:tblPr>
    <w:tcPr>
      <w:tcBorders/>
    </w:tcPr>
  </w:style>
  <w:style w:type="character" w:customStyle="1" w:styleId="style4171">
    <w:name w:val="Heading 3 Char1"/>
    <w:basedOn w:val="style65"/>
    <w:next w:val="style4171"/>
    <w:uiPriority w:val="9"/>
    <w:rPr>
      <w:rFonts w:ascii="Calibri Light" w:cs="宋体" w:eastAsia="宋体" w:hAnsi="Calibri Light"/>
      <w:color w:val="1f4d78"/>
      <w:sz w:val="24"/>
      <w:szCs w:val="24"/>
    </w:rPr>
  </w:style>
  <w:style w:type="table" w:styleId="style154">
    <w:name w:val="Table Grid"/>
    <w:basedOn w:val="style105"/>
    <w:next w:val="style154"/>
    <w:uiPriority w:val="39"/>
    <w:pPr>
      <w:spacing w:after="0" w:lineRule="auto" w:line="240"/>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paragraph" w:styleId="style266">
    <w:name w:val="TOC Heading"/>
    <w:basedOn w:val="style1"/>
    <w:next w:val="style0"/>
    <w:qFormat/>
    <w:uiPriority w:val="39"/>
    <w:pPr>
      <w:outlineLvl w:val="9"/>
    </w:pPr>
    <w:rPr>
      <w:rFonts w:ascii="Calibri Light" w:hAnsi="Calibri Light"/>
    </w:rPr>
  </w:style>
  <w:style w:type="paragraph" w:styleId="style35">
    <w:name w:val="table of figures"/>
    <w:basedOn w:val="style0"/>
    <w:next w:val="style0"/>
    <w:uiPriority w:val="99"/>
    <w:pPr>
      <w:spacing w:after="0"/>
      <w:ind w:left="440" w:hanging="440"/>
    </w:pPr>
    <w:rPr>
      <w:rFonts w:cs="Calibri"/>
      <w:b/>
      <w:bCs/>
      <w:sz w:val="20"/>
      <w:szCs w:val="20"/>
    </w:rPr>
  </w:style>
  <w:style w:type="paragraph" w:styleId="style34">
    <w:name w:val="caption"/>
    <w:basedOn w:val="style0"/>
    <w:next w:val="style0"/>
    <w:qFormat/>
    <w:uiPriority w:val="35"/>
    <w:pPr>
      <w:spacing w:after="200" w:lineRule="auto" w:line="240"/>
    </w:pPr>
    <w:rPr>
      <w:i/>
      <w:iCs/>
      <w:color w:val="44546a"/>
      <w:sz w:val="18"/>
      <w:szCs w:val="18"/>
    </w:rPr>
  </w:style>
  <w:style w:type="character" w:styleId="style41">
    <w:name w:val="page number"/>
    <w:basedOn w:val="style65"/>
    <w:next w:val="style41"/>
  </w:style>
</w:styles>
</file>

<file path=word/_rels/document.xml.rels><?xml version="1.0" encoding="UTF-8"?>
<Relationships xmlns="http://schemas.openxmlformats.org/package/2006/relationships"><Relationship Id="rId40" Type="http://schemas.openxmlformats.org/officeDocument/2006/relationships/diagramData" Target="diagrams/data3.xml"/><Relationship Id="rId42" Type="http://schemas.openxmlformats.org/officeDocument/2006/relationships/diagramQuickStyle" Target="diagrams/quickStyle3.xml"/><Relationship Id="rId41" Type="http://schemas.openxmlformats.org/officeDocument/2006/relationships/diagramLayout" Target="diagrams/layout3.xml"/><Relationship Id="rId44" Type="http://schemas.openxmlformats.org/officeDocument/2006/relationships/diagramColors" Target="diagrams/colors3.xml"/><Relationship Id="rId43" Type="http://schemas.microsoft.com/office/2007/relationships/diagramDrawing" Target="diagrams/drawing2.xml"/><Relationship Id="rId46" Type="http://schemas.openxmlformats.org/officeDocument/2006/relationships/styles" Target="styles.xml"/><Relationship Id="rId45" Type="http://schemas.openxmlformats.org/officeDocument/2006/relationships/image" Target="media/image5.pn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2.png"/><Relationship Id="rId9" Type="http://schemas.openxmlformats.org/officeDocument/2006/relationships/image" Target="media/image4.png"/><Relationship Id="rId48" Type="http://schemas.microsoft.com/office/2007/relationships/diagramDrawing" Target="diagrams/drawing3.xml"/><Relationship Id="rId47" Type="http://schemas.openxmlformats.org/officeDocument/2006/relationships/fontTable" Target="fontTable.xml"/><Relationship Id="rId49"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3.png"/><Relationship Id="rId7" Type="http://schemas.openxmlformats.org/officeDocument/2006/relationships/chart" Target="charts/chart1.xml"/><Relationship Id="rId8" Type="http://schemas.openxmlformats.org/officeDocument/2006/relationships/chart" Target="charts/chart2.xml"/><Relationship Id="rId31" Type="http://schemas.openxmlformats.org/officeDocument/2006/relationships/diagramLayout" Target="diagrams/layout1.xml"/><Relationship Id="rId30" Type="http://schemas.openxmlformats.org/officeDocument/2006/relationships/diagramData" Target="diagrams/data1.xml"/><Relationship Id="rId33" Type="http://schemas.openxmlformats.org/officeDocument/2006/relationships/diagramColors" Target="diagrams/colors1.xml"/><Relationship Id="rId32" Type="http://schemas.openxmlformats.org/officeDocument/2006/relationships/diagramQuickStyle" Target="diagrams/quickStyle1.xml"/><Relationship Id="rId35" Type="http://schemas.openxmlformats.org/officeDocument/2006/relationships/diagramData" Target="diagrams/data2.xml"/><Relationship Id="rId37" Type="http://schemas.openxmlformats.org/officeDocument/2006/relationships/diagramQuickStyle" Target="diagrams/quickStyle2.xml"/><Relationship Id="rId36" Type="http://schemas.openxmlformats.org/officeDocument/2006/relationships/diagramLayout" Target="diagrams/layout2.xml"/><Relationship Id="rId39" Type="http://schemas.openxmlformats.org/officeDocument/2006/relationships/diagramColors" Target="diagrams/colors2.xml"/><Relationship Id="rId38" Type="http://schemas.microsoft.com/office/2007/relationships/diagramDrawing" Target="diagrams/drawing1.xml"/><Relationship Id="rId20" Type="http://schemas.openxmlformats.org/officeDocument/2006/relationships/image" Target="media/image12.jpeg"/><Relationship Id="rId22" Type="http://schemas.openxmlformats.org/officeDocument/2006/relationships/image" Target="media/image14.jpeg"/><Relationship Id="rId21" Type="http://schemas.openxmlformats.org/officeDocument/2006/relationships/image" Target="media/image13.jpeg"/><Relationship Id="rId24" Type="http://schemas.openxmlformats.org/officeDocument/2006/relationships/image" Target="media/image16.jpeg"/><Relationship Id="rId23" Type="http://schemas.openxmlformats.org/officeDocument/2006/relationships/image" Target="media/image15.jpeg"/><Relationship Id="rId26" Type="http://schemas.openxmlformats.org/officeDocument/2006/relationships/image" Target="media/image18.jpeg"/><Relationship Id="rId25" Type="http://schemas.openxmlformats.org/officeDocument/2006/relationships/image" Target="media/image17.jpeg"/><Relationship Id="rId28" Type="http://schemas.openxmlformats.org/officeDocument/2006/relationships/footer" Target="footer3.xml"/><Relationship Id="rId27" Type="http://schemas.openxmlformats.org/officeDocument/2006/relationships/footer" Target="footer2.xml"/><Relationship Id="rId51" Type="http://schemas.openxmlformats.org/officeDocument/2006/relationships/customXml" Target="../customXml/item1.xml"/><Relationship Id="rId50" Type="http://schemas.openxmlformats.org/officeDocument/2006/relationships/theme" Target="theme/theme1.xml"/><Relationship Id="rId11" Type="http://schemas.openxmlformats.org/officeDocument/2006/relationships/image" Target="media/image3.jpeg"/><Relationship Id="rId10" Type="http://schemas.openxmlformats.org/officeDocument/2006/relationships/oleObject" Target="embeddings/oleObject1.bin"/><Relationship Id="rId13" Type="http://schemas.openxmlformats.org/officeDocument/2006/relationships/image" Target="media/image5.jpeg"/><Relationship Id="rId12" Type="http://schemas.openxmlformats.org/officeDocument/2006/relationships/image" Target="media/image4.jpeg"/><Relationship Id="rId15" Type="http://schemas.openxmlformats.org/officeDocument/2006/relationships/image" Target="media/image7.jpeg"/><Relationship Id="rId14" Type="http://schemas.openxmlformats.org/officeDocument/2006/relationships/image" Target="media/image6.jpeg"/><Relationship Id="rId17" Type="http://schemas.openxmlformats.org/officeDocument/2006/relationships/image" Target="media/image9.jpeg"/><Relationship Id="rId16" Type="http://schemas.openxmlformats.org/officeDocument/2006/relationships/image" Target="media/image8.jpeg"/><Relationship Id="rId19" Type="http://schemas.openxmlformats.org/officeDocument/2006/relationships/image" Target="media/image11.jpeg"/><Relationship Id="rId18" Type="http://schemas.openxmlformats.org/officeDocument/2006/relationships/image" Target="media/image10.jpeg"/></Relationships>
</file>

<file path=word/charts/_rels/chart1.xml.rels><?xml version="1.0" encoding="UTF-8"?>
<Relationships xmlns="http://schemas.openxmlformats.org/package/2006/relationships"><Relationship Id="rId1" Type="http://schemas.openxmlformats.org/officeDocument/2006/relationships/oleObject" TargetMode="External" Target="file:/C:/Users/SYSTEMS/Desktop/Book1%20draft.xlsx"/><Relationship Id="rId2" Type="http://schemas.microsoft.com/office/2011/relationships/chartStyle" Target="style2.xml"/><Relationship Id="rId3" Type="http://schemas.microsoft.com/office/2011/relationships/chartColorStyle" Target="colors2.xml"/></Relationships>
</file>

<file path=word/charts/_rels/chart2.xml.rels><?xml version="1.0" encoding="UTF-8"?>
<Relationships xmlns="http://schemas.openxmlformats.org/package/2006/relationships"><Relationship Id="rId1" Type="http://schemas.openxmlformats.org/officeDocument/2006/relationships/oleObject" TargetMode="External" Target="Book1"/><Relationship Id="rId2" Type="http://schemas.microsoft.com/office/2011/relationships/chartStyle" Target="style1.xml"/><Relationship Id="rId3" Type="http://schemas.microsoft.com/office/2011/relationships/chartColorStyle" Target="colors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REVENUE TRENDS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Sheet2!$A$4</c:f>
              <c:strCache>
                <c:ptCount val="1"/>
                <c:pt idx="0">
                  <c:v>b) Conditional grants (GoK) </c:v>
                </c:pt>
              </c:strCache>
            </c:strRef>
          </c:tx>
          <c:spPr>
            <a:solidFill>
              <a:schemeClr val="accent1"/>
            </a:solidFill>
            <a:ln>
              <a:noFill/>
            </a:ln>
            <a:effectLst/>
          </c:spPr>
          <c:invertIfNegative val="0"/>
          <c:cat>
            <c:strRef>
              <c:extLst>
                <c:ext xmlns:c15="http://schemas.microsoft.com/office/drawing/2012/chart" uri="{02D57815-91ED-43cb-92C2-25804820EDAC}"/>
              </c:extLst>
              <c:strCache>
                <c:ptCount val="10"/>
                <c:pt idx="0">
                  <c:v>2018/2019</c:v>
                </c:pt>
                <c:pt idx="1">
                  <c:v>2019/2020</c:v>
                </c:pt>
                <c:pt idx="2">
                  <c:v>2020/2021</c:v>
                </c:pt>
                <c:pt idx="3">
                  <c:v>2021/2022</c:v>
                </c:pt>
                <c:pt idx="4">
                  <c:v>2022/2023</c:v>
                </c:pt>
                <c:pt idx="5">
                  <c:v>2018/2019</c:v>
                </c:pt>
                <c:pt idx="6">
                  <c:v>2019/2020</c:v>
                </c:pt>
                <c:pt idx="7">
                  <c:v>2020/2021</c:v>
                </c:pt>
                <c:pt idx="8">
                  <c:v>2021/2022</c:v>
                </c:pt>
                <c:pt idx="9">
                  <c:v>2022/2023</c:v>
                </c:pt>
              </c:strCache>
            </c:strRef>
          </c:cat>
          <c:val>
            <c:numRef>
              <c:f>Sheet2!$B$4:$K$4</c:f>
              <c:numCache>
                <c:formatCode>General</c:formatCode>
                <c:ptCount val="10"/>
                <c:pt idx="0">
                  <c:v>0.0</c:v>
                </c:pt>
                <c:pt idx="1">
                  <c:v>0.0</c:v>
                </c:pt>
                <c:pt idx="2">
                  <c:v>0.0</c:v>
                </c:pt>
                <c:pt idx="3">
                  <c:v>0.0</c:v>
                </c:pt>
                <c:pt idx="4">
                  <c:v>0.0</c:v>
                </c:pt>
                <c:pt idx="5">
                  <c:v>0.0</c:v>
                </c:pt>
                <c:pt idx="6">
                  <c:v>0.0</c:v>
                </c:pt>
                <c:pt idx="7">
                  <c:v>0.0</c:v>
                </c:pt>
                <c:pt idx="8">
                  <c:v>0.0</c:v>
                </c:pt>
                <c:pt idx="9">
                  <c:v>0.0</c:v>
                </c:pt>
              </c:numCache>
            </c:numRef>
          </c:val>
        </c:ser>
        <c:ser>
          <c:idx val="1"/>
          <c:order val="1"/>
          <c:tx>
            <c:strRef>
              <c:f>Sheet2!$A$5</c:f>
              <c:strCache>
                <c:ptCount val="1"/>
                <c:pt idx="0">
                  <c:v>c) Conditional grants (Development Partners)</c:v>
                </c:pt>
              </c:strCache>
            </c:strRef>
          </c:tx>
          <c:spPr>
            <a:solidFill>
              <a:schemeClr val="accent2"/>
            </a:solidFill>
            <a:ln>
              <a:noFill/>
            </a:ln>
            <a:effectLst/>
          </c:spPr>
          <c:invertIfNegative val="0"/>
          <c:cat>
            <c:strRef>
              <c:extLst>
                <c:ext xmlns:c15="http://schemas.microsoft.com/office/drawing/2012/chart" uri="{02D57815-91ED-43cb-92C2-25804820EDAC}"/>
              </c:extLst>
              <c:strCache>
                <c:ptCount val="10"/>
                <c:pt idx="0">
                  <c:v>2018/2019</c:v>
                </c:pt>
                <c:pt idx="1">
                  <c:v>2019/2020</c:v>
                </c:pt>
                <c:pt idx="2">
                  <c:v>2020/2021</c:v>
                </c:pt>
                <c:pt idx="3">
                  <c:v>2021/2022</c:v>
                </c:pt>
                <c:pt idx="4">
                  <c:v>2022/2023</c:v>
                </c:pt>
                <c:pt idx="5">
                  <c:v>2018/2019</c:v>
                </c:pt>
                <c:pt idx="6">
                  <c:v>2019/2020</c:v>
                </c:pt>
                <c:pt idx="7">
                  <c:v>2020/2021</c:v>
                </c:pt>
                <c:pt idx="8">
                  <c:v>2021/2022</c:v>
                </c:pt>
                <c:pt idx="9">
                  <c:v>2022/2023</c:v>
                </c:pt>
              </c:strCache>
            </c:strRef>
          </c:cat>
          <c:val>
            <c:numRef>
              <c:f>Sheet2!$B$5:$K$5</c:f>
              <c:numCache>
                <c:formatCode>#,##0</c:formatCode>
                <c:ptCount val="10"/>
                <c:pt idx="0">
                  <c:v>190435163</c:v>
                </c:pt>
                <c:pt idx="1">
                  <c:v>366937554</c:v>
                </c:pt>
                <c:pt idx="2">
                  <c:v>211634146</c:v>
                </c:pt>
                <c:pt idx="3">
                  <c:v>299667396</c:v>
                </c:pt>
                <c:pt idx="4" formatCode="_(* #,##0_);_(* \(#,##0\);_(* &quot;-&quot;??_);_(@_)">
                  <c:v>285555724</c:v>
                </c:pt>
                <c:pt idx="5">
                  <c:v>74064024</c:v>
                </c:pt>
                <c:pt idx="6">
                  <c:v>178255335</c:v>
                </c:pt>
                <c:pt idx="7">
                  <c:v>188308574</c:v>
                </c:pt>
                <c:pt idx="8">
                  <c:v>214641426</c:v>
                </c:pt>
                <c:pt idx="9" formatCode="General">
                  <c:v>0.0</c:v>
                </c:pt>
              </c:numCache>
            </c:numRef>
          </c:val>
        </c:ser>
        <c:ser>
          <c:idx val="2"/>
          <c:order val="2"/>
          <c:tx>
            <c:strRef>
              <c:f>Sheet2!$A$6</c:f>
              <c:strCache>
                <c:ptCount val="1"/>
                <c:pt idx="0">
                  <c:v>d) Own Source Revenue </c:v>
                </c:pt>
              </c:strCache>
            </c:strRef>
          </c:tx>
          <c:spPr>
            <a:solidFill>
              <a:schemeClr val="accent3"/>
            </a:solidFill>
            <a:ln>
              <a:noFill/>
            </a:ln>
            <a:effectLst/>
          </c:spPr>
          <c:invertIfNegative val="0"/>
          <c:cat>
            <c:strRef>
              <c:extLst>
                <c:ext xmlns:c15="http://schemas.microsoft.com/office/drawing/2012/chart" uri="{02D57815-91ED-43cb-92C2-25804820EDAC}"/>
              </c:extLst>
              <c:strCache>
                <c:ptCount val="10"/>
                <c:pt idx="0">
                  <c:v>2018/2019</c:v>
                </c:pt>
                <c:pt idx="1">
                  <c:v>2019/2020</c:v>
                </c:pt>
                <c:pt idx="2">
                  <c:v>2020/2021</c:v>
                </c:pt>
                <c:pt idx="3">
                  <c:v>2021/2022</c:v>
                </c:pt>
                <c:pt idx="4">
                  <c:v>2022/2023</c:v>
                </c:pt>
                <c:pt idx="5">
                  <c:v>2018/2019</c:v>
                </c:pt>
                <c:pt idx="6">
                  <c:v>2019/2020</c:v>
                </c:pt>
                <c:pt idx="7">
                  <c:v>2020/2021</c:v>
                </c:pt>
                <c:pt idx="8">
                  <c:v>2021/2022</c:v>
                </c:pt>
                <c:pt idx="9">
                  <c:v>2022/2023</c:v>
                </c:pt>
              </c:strCache>
            </c:strRef>
          </c:cat>
          <c:val>
            <c:numRef>
              <c:f>Sheet2!$B$6:$K$6</c:f>
              <c:numCache>
                <c:formatCode>#,##0</c:formatCode>
                <c:ptCount val="10"/>
                <c:pt idx="0">
                  <c:v>5239056.0</c:v>
                </c:pt>
                <c:pt idx="1">
                  <c:v>15639935</c:v>
                </c:pt>
                <c:pt idx="2" formatCode="#,##0.00">
                  <c:v>15639935.04</c:v>
                </c:pt>
                <c:pt idx="3">
                  <c:v>1.92846E+7</c:v>
                </c:pt>
                <c:pt idx="4" formatCode="_(* #,##0_);_(* \(#,##0\);_(* &quot;-&quot;??_);_(@_)">
                  <c:v>39719963</c:v>
                </c:pt>
                <c:pt idx="5">
                  <c:v>8264970.0</c:v>
                </c:pt>
                <c:pt idx="6" formatCode="_(* #,##0.00_);_(* \(#,##0.00\);_(* &quot;-&quot;??_);_(@_)">
                  <c:v>9273182.0</c:v>
                </c:pt>
                <c:pt idx="7">
                  <c:v>8370785.0</c:v>
                </c:pt>
                <c:pt idx="8">
                  <c:v>4979564.0</c:v>
                </c:pt>
                <c:pt idx="9" formatCode="General">
                  <c:v>0.0</c:v>
                </c:pt>
              </c:numCache>
            </c:numRef>
          </c:val>
        </c:ser>
        <c:ser>
          <c:idx val="3"/>
          <c:order val="3"/>
          <c:tx>
            <c:strRef>
              <c:f>Sheet2!$A$7</c:f>
              <c:strCache>
                <c:ptCount val="1"/>
                <c:pt idx="0">
                  <c:v>e) Other Sources (specify)  </c:v>
                </c:pt>
              </c:strCache>
            </c:strRef>
          </c:tx>
          <c:spPr>
            <a:solidFill>
              <a:schemeClr val="accent4"/>
            </a:solidFill>
            <a:ln>
              <a:noFill/>
            </a:ln>
            <a:effectLst/>
          </c:spPr>
          <c:invertIfNegative val="0"/>
          <c:cat>
            <c:strRef>
              <c:extLst>
                <c:ext xmlns:c15="http://schemas.microsoft.com/office/drawing/2012/chart" uri="{02D57815-91ED-43cb-92C2-25804820EDAC}"/>
              </c:extLst>
              <c:strCache>
                <c:ptCount val="10"/>
                <c:pt idx="0">
                  <c:v>2018/2019</c:v>
                </c:pt>
                <c:pt idx="1">
                  <c:v>2019/2020</c:v>
                </c:pt>
                <c:pt idx="2">
                  <c:v>2020/2021</c:v>
                </c:pt>
                <c:pt idx="3">
                  <c:v>2021/2022</c:v>
                </c:pt>
                <c:pt idx="4">
                  <c:v>2022/2023</c:v>
                </c:pt>
                <c:pt idx="5">
                  <c:v>2018/2019</c:v>
                </c:pt>
                <c:pt idx="6">
                  <c:v>2019/2020</c:v>
                </c:pt>
                <c:pt idx="7">
                  <c:v>2020/2021</c:v>
                </c:pt>
                <c:pt idx="8">
                  <c:v>2021/2022</c:v>
                </c:pt>
                <c:pt idx="9">
                  <c:v>2022/2023</c:v>
                </c:pt>
              </c:strCache>
            </c:strRef>
          </c:cat>
          <c:val>
            <c:numRef>
              <c:f>Sheet2!$B$7:$K$7</c:f>
              <c:numCache>
                <c:formatCode>General</c:formatCode>
                <c:ptCount val="10"/>
                <c:pt idx="0">
                  <c:v>0.0</c:v>
                </c:pt>
                <c:pt idx="1">
                  <c:v>0.0</c:v>
                </c:pt>
                <c:pt idx="2">
                  <c:v>0.0</c:v>
                </c:pt>
                <c:pt idx="3">
                  <c:v>0.0</c:v>
                </c:pt>
                <c:pt idx="4">
                  <c:v>0.0</c:v>
                </c:pt>
                <c:pt idx="5">
                  <c:v>0.0</c:v>
                </c:pt>
                <c:pt idx="6">
                  <c:v>0.0</c:v>
                </c:pt>
                <c:pt idx="7">
                  <c:v>0.0</c:v>
                </c:pt>
                <c:pt idx="8">
                  <c:v>0.0</c:v>
                </c:pt>
                <c:pt idx="9">
                  <c:v>0.0</c:v>
                </c:pt>
              </c:numCache>
            </c:numRef>
          </c:val>
        </c:ser>
        <c:ser>
          <c:idx val="4"/>
          <c:order val="4"/>
          <c:tx>
            <c:strRef>
              <c:f>Sheet2!$A$8</c:f>
              <c:strCache>
                <c:ptCount val="1"/>
                <c:pt idx="0">
                  <c:v>Total </c:v>
                </c:pt>
              </c:strCache>
            </c:strRef>
          </c:tx>
          <c:spPr>
            <a:solidFill>
              <a:schemeClr val="accent5"/>
            </a:solidFill>
            <a:ln>
              <a:noFill/>
            </a:ln>
            <a:effectLst/>
          </c:spPr>
          <c:invertIfNegative val="0"/>
          <c:cat>
            <c:strRef>
              <c:extLst>
                <c:ext xmlns:c15="http://schemas.microsoft.com/office/drawing/2012/chart" uri="{02D57815-91ED-43cb-92C2-25804820EDAC}"/>
              </c:extLst>
              <c:strCache>
                <c:ptCount val="10"/>
                <c:pt idx="0">
                  <c:v>2018/2019</c:v>
                </c:pt>
                <c:pt idx="1">
                  <c:v>2019/2020</c:v>
                </c:pt>
                <c:pt idx="2">
                  <c:v>2020/2021</c:v>
                </c:pt>
                <c:pt idx="3">
                  <c:v>2021/2022</c:v>
                </c:pt>
                <c:pt idx="4">
                  <c:v>2022/2023</c:v>
                </c:pt>
                <c:pt idx="5">
                  <c:v>2018/2019</c:v>
                </c:pt>
                <c:pt idx="6">
                  <c:v>2019/2020</c:v>
                </c:pt>
                <c:pt idx="7">
                  <c:v>2020/2021</c:v>
                </c:pt>
                <c:pt idx="8">
                  <c:v>2021/2022</c:v>
                </c:pt>
                <c:pt idx="9">
                  <c:v>2022/2023</c:v>
                </c:pt>
              </c:strCache>
            </c:strRef>
          </c:cat>
          <c:val>
            <c:numRef>
              <c:f>Sheet2!$B$8:$K$8</c:f>
              <c:numCache>
                <c:formatCode>#,##0</c:formatCode>
                <c:ptCount val="10"/>
                <c:pt idx="0">
                  <c:v>449124392</c:v>
                </c:pt>
                <c:pt idx="1">
                  <c:v>6.5125047E+8</c:v>
                </c:pt>
                <c:pt idx="2">
                  <c:v>450790508</c:v>
                </c:pt>
                <c:pt idx="3">
                  <c:v>480235981</c:v>
                </c:pt>
                <c:pt idx="4" formatCode="_(* #,##0_);_(* \(#,##0\);_(* &quot;-&quot;??_);_(@_)">
                  <c:v>485095318</c:v>
                </c:pt>
                <c:pt idx="5">
                  <c:v>288072884</c:v>
                </c:pt>
                <c:pt idx="6">
                  <c:v>424850544</c:v>
                </c:pt>
                <c:pt idx="7">
                  <c:v>444780403</c:v>
                </c:pt>
                <c:pt idx="8">
                  <c:v>371680399</c:v>
                </c:pt>
                <c:pt idx="9" formatCode="General">
                  <c:v>0.0</c:v>
                </c:pt>
              </c:numCache>
            </c:numRef>
          </c:val>
        </c:ser>
        <c:ser>
          <c:idx val="5"/>
          <c:order val="5"/>
          <c:tx>
            <c:strRef>
              <c:f>Sheet2!$A$9</c:f>
              <c:strCache>
                <c:ptCount val="1"/>
              </c:strCache>
            </c:strRef>
          </c:tx>
          <c:spPr>
            <a:solidFill>
              <a:schemeClr val="accent6"/>
            </a:solidFill>
            <a:ln>
              <a:noFill/>
            </a:ln>
            <a:effectLst/>
          </c:spPr>
          <c:invertIfNegative val="0"/>
          <c:cat>
            <c:strRef>
              <c:extLst>
                <c:ext xmlns:c15="http://schemas.microsoft.com/office/drawing/2012/chart" uri="{02D57815-91ED-43cb-92C2-25804820EDAC}"/>
              </c:extLst>
              <c:strCache>
                <c:ptCount val="10"/>
                <c:pt idx="0">
                  <c:v>2018/2019</c:v>
                </c:pt>
                <c:pt idx="1">
                  <c:v>2019/2020</c:v>
                </c:pt>
                <c:pt idx="2">
                  <c:v>2020/2021</c:v>
                </c:pt>
                <c:pt idx="3">
                  <c:v>2021/2022</c:v>
                </c:pt>
                <c:pt idx="4">
                  <c:v>2022/2023</c:v>
                </c:pt>
                <c:pt idx="5">
                  <c:v>2018/2019</c:v>
                </c:pt>
                <c:pt idx="6">
                  <c:v>2019/2020</c:v>
                </c:pt>
                <c:pt idx="7">
                  <c:v>2020/2021</c:v>
                </c:pt>
                <c:pt idx="8">
                  <c:v>2021/2022</c:v>
                </c:pt>
                <c:pt idx="9">
                  <c:v>2022/2023</c:v>
                </c:pt>
              </c:strCache>
            </c:strRef>
          </c:cat>
          <c:val>
            <c:numRef>
              <c:f>Sheet2!$B$9:$K$9</c:f>
              <c:numCache>
                <c:formatCode>General</c:formatCode>
                <c:ptCount val="10"/>
              </c:numCache>
            </c:numRef>
          </c:val>
        </c:ser>
        <c:dLbls>
          <c:showLegendKey val="0"/>
          <c:showVal val="0"/>
          <c:showCatName val="0"/>
          <c:showSerName val="0"/>
          <c:showPercent val="0"/>
          <c:showBubbleSize val="0"/>
        </c:dLbls>
        <c:gapWidth val="219"/>
        <c:overlap val="-27"/>
        <c:axId val="1000737472"/>
        <c:axId val="1000735296"/>
      </c:barChart>
      <c:catAx>
        <c:axId val="1000737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0735296"/>
        <c:crosses val="autoZero"/>
        <c:auto val="1"/>
        <c:lblAlgn val="ctr"/>
        <c:lblOffset val="100"/>
        <c:noMultiLvlLbl val="0"/>
      </c:catAx>
      <c:valAx>
        <c:axId val="1000735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07374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REVENUE</a:t>
            </a:r>
            <a:r>
              <a:rPr lang="en-US" baseline="0"/>
              <a:t> TREND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Isolated Plot Rent  </c:v>
                </c:pt>
              </c:strCache>
            </c:strRef>
          </c:tx>
          <c:spPr>
            <a:solidFill>
              <a:schemeClr val="accent1"/>
            </a:solidFill>
            <a:ln>
              <a:noFill/>
            </a:ln>
            <a:effectLst/>
          </c:spPr>
          <c:invertIfNegative val="0"/>
          <c:cat>
            <c:multiLvlStrRef>
              <c:f>Sheet1!$B$1:$K$2</c:f>
              <c:multiLvlStrCache>
                <c:ptCount val="10"/>
                <c:lvl>
                  <c:pt idx="0">
                    <c:v>Year 1 2018/19</c:v>
                  </c:pt>
                  <c:pt idx="1">
                    <c:v>Year 2 2019/20</c:v>
                  </c:pt>
                  <c:pt idx="2">
                    <c:v>Year 3 2020/21</c:v>
                  </c:pt>
                  <c:pt idx="3">
                    <c:v>Year 4 2021/2022</c:v>
                  </c:pt>
                  <c:pt idx="4">
                    <c:v>Year 5 2022/23</c:v>
                  </c:pt>
                  <c:pt idx="5">
                    <c:v>Year 1 2018/19</c:v>
                  </c:pt>
                  <c:pt idx="6">
                    <c:v>Year 2 2019/20</c:v>
                  </c:pt>
                  <c:pt idx="7">
                    <c:v>Year 3  2020/21</c:v>
                  </c:pt>
                  <c:pt idx="8">
                    <c:v>Year 4 2021/2022</c:v>
                  </c:pt>
                  <c:pt idx="9">
                    <c:v>Year 5 2022/23</c:v>
                  </c:pt>
                </c:lvl>
                <c:lvl>
                  <c:pt idx="0">
                    <c:v>Projected</c:v>
                  </c:pt>
                  <c:pt idx="8">
                    <c:v>Actual</c:v>
                  </c:pt>
                </c:lvl>
              </c:multiLvlStrCache>
            </c:multiLvlStrRef>
          </c:cat>
          <c:val>
            <c:numRef>
              <c:f>Sheet1!$B$3:$K$3</c:f>
              <c:numCache>
                <c:formatCode>_-* #,##0_-;\-* #,##0_-;_-* "-"??_-;_-@_-</c:formatCode>
                <c:ptCount val="10"/>
                <c:pt idx="0">
                  <c:v>578386.0</c:v>
                </c:pt>
                <c:pt idx="1">
                  <c:v>503384.0</c:v>
                </c:pt>
                <c:pt idx="2">
                  <c:v>503384.16</c:v>
                </c:pt>
                <c:pt idx="3">
                  <c:v>177860.0</c:v>
                </c:pt>
                <c:pt idx="4">
                  <c:v>218858.0</c:v>
                </c:pt>
                <c:pt idx="5">
                  <c:v>457622.0</c:v>
                </c:pt>
                <c:pt idx="6">
                  <c:v>20840.0</c:v>
                </c:pt>
                <c:pt idx="7">
                  <c:v>262780.0</c:v>
                </c:pt>
                <c:pt idx="8">
                  <c:v>30979.0</c:v>
                </c:pt>
              </c:numCache>
            </c:numRef>
          </c:val>
        </c:ser>
        <c:ser>
          <c:idx val="1"/>
          <c:order val="1"/>
          <c:tx>
            <c:strRef>
              <c:f>Sheet1!$A$4</c:f>
              <c:strCache>
                <c:ptCount val="1"/>
                <c:pt idx="0">
                  <c:v>Plot Rent  </c:v>
                </c:pt>
              </c:strCache>
            </c:strRef>
          </c:tx>
          <c:spPr>
            <a:solidFill>
              <a:schemeClr val="accent2"/>
            </a:solidFill>
            <a:ln>
              <a:noFill/>
            </a:ln>
            <a:effectLst/>
          </c:spPr>
          <c:invertIfNegative val="0"/>
          <c:cat>
            <c:multiLvlStrRef>
              <c:f>Sheet1!$B$1:$K$2</c:f>
              <c:multiLvlStrCache>
                <c:ptCount val="10"/>
                <c:lvl>
                  <c:pt idx="0">
                    <c:v>Year 1 2018/19</c:v>
                  </c:pt>
                  <c:pt idx="1">
                    <c:v>Year 2 2019/20</c:v>
                  </c:pt>
                  <c:pt idx="2">
                    <c:v>Year 3 2020/21</c:v>
                  </c:pt>
                  <c:pt idx="3">
                    <c:v>Year 4 2021/2022</c:v>
                  </c:pt>
                  <c:pt idx="4">
                    <c:v>Year 5 2022/23</c:v>
                  </c:pt>
                  <c:pt idx="5">
                    <c:v>Year 1 2018/19</c:v>
                  </c:pt>
                  <c:pt idx="6">
                    <c:v>Year 2 2019/20</c:v>
                  </c:pt>
                  <c:pt idx="7">
                    <c:v>Year 3  2020/21</c:v>
                  </c:pt>
                  <c:pt idx="8">
                    <c:v>Year 4 2021/2022</c:v>
                  </c:pt>
                  <c:pt idx="9">
                    <c:v>Year 5 2022/23</c:v>
                  </c:pt>
                </c:lvl>
                <c:lvl>
                  <c:pt idx="0">
                    <c:v>Projected</c:v>
                  </c:pt>
                  <c:pt idx="8">
                    <c:v>Actual</c:v>
                  </c:pt>
                </c:lvl>
              </c:multiLvlStrCache>
            </c:multiLvlStrRef>
          </c:cat>
          <c:val>
            <c:numRef>
              <c:f>Sheet1!$B$4:$K$4</c:f>
              <c:numCache>
                <c:formatCode>_-* #,##0_-;\-* #,##0_-;_-* "-"??_-;_-@_-</c:formatCode>
                <c:ptCount val="10"/>
                <c:pt idx="0">
                  <c:v>732315.0</c:v>
                </c:pt>
                <c:pt idx="1">
                  <c:v>736104.0</c:v>
                </c:pt>
                <c:pt idx="2">
                  <c:v>736103.52</c:v>
                </c:pt>
                <c:pt idx="3">
                  <c:v>983561.0</c:v>
                </c:pt>
                <c:pt idx="4">
                  <c:v>1229746.0</c:v>
                </c:pt>
                <c:pt idx="5">
                  <c:v>669185.0</c:v>
                </c:pt>
                <c:pt idx="6">
                  <c:v>108597.0</c:v>
                </c:pt>
                <c:pt idx="7">
                  <c:v>1476539.0</c:v>
                </c:pt>
                <c:pt idx="8">
                  <c:v>161430.0</c:v>
                </c:pt>
              </c:numCache>
            </c:numRef>
          </c:val>
        </c:ser>
        <c:ser>
          <c:idx val="2"/>
          <c:order val="2"/>
          <c:tx>
            <c:strRef>
              <c:f>Sheet1!$A$5</c:f>
              <c:strCache>
                <c:ptCount val="1"/>
                <c:pt idx="0">
                  <c:v>Land Rates  </c:v>
                </c:pt>
              </c:strCache>
            </c:strRef>
          </c:tx>
          <c:spPr>
            <a:solidFill>
              <a:schemeClr val="accent3"/>
            </a:solidFill>
            <a:ln>
              <a:noFill/>
            </a:ln>
            <a:effectLst/>
          </c:spPr>
          <c:invertIfNegative val="0"/>
          <c:cat>
            <c:multiLvlStrRef>
              <c:f>Sheet1!$B$1:$K$2</c:f>
              <c:multiLvlStrCache>
                <c:ptCount val="10"/>
                <c:lvl>
                  <c:pt idx="0">
                    <c:v>Year 1 2018/19</c:v>
                  </c:pt>
                  <c:pt idx="1">
                    <c:v>Year 2 2019/20</c:v>
                  </c:pt>
                  <c:pt idx="2">
                    <c:v>Year 3 2020/21</c:v>
                  </c:pt>
                  <c:pt idx="3">
                    <c:v>Year 4 2021/2022</c:v>
                  </c:pt>
                  <c:pt idx="4">
                    <c:v>Year 5 2022/23</c:v>
                  </c:pt>
                  <c:pt idx="5">
                    <c:v>Year 1 2018/19</c:v>
                  </c:pt>
                  <c:pt idx="6">
                    <c:v>Year 2 2019/20</c:v>
                  </c:pt>
                  <c:pt idx="7">
                    <c:v>Year 3  2020/21</c:v>
                  </c:pt>
                  <c:pt idx="8">
                    <c:v>Year 4 2021/2022</c:v>
                  </c:pt>
                  <c:pt idx="9">
                    <c:v>Year 5 2022/23</c:v>
                  </c:pt>
                </c:lvl>
                <c:lvl>
                  <c:pt idx="0">
                    <c:v>Projected</c:v>
                  </c:pt>
                  <c:pt idx="8">
                    <c:v>Actual</c:v>
                  </c:pt>
                </c:lvl>
              </c:multiLvlStrCache>
            </c:multiLvlStrRef>
          </c:cat>
          <c:val>
            <c:numRef>
              <c:f>Sheet1!$B$5:$K$5</c:f>
              <c:numCache>
                <c:formatCode>_-* #,##0_-;\-* #,##0_-;_-* "-"??_-;_-@_-</c:formatCode>
                <c:ptCount val="10"/>
                <c:pt idx="0">
                  <c:v>23530911</c:v>
                </c:pt>
                <c:pt idx="1">
                  <c:v>26733586</c:v>
                </c:pt>
                <c:pt idx="2">
                  <c:v>26733585.96</c:v>
                </c:pt>
                <c:pt idx="3">
                  <c:v>1.232177E+7</c:v>
                </c:pt>
                <c:pt idx="4">
                  <c:v>33185764</c:v>
                </c:pt>
                <c:pt idx="5">
                  <c:v>14038469</c:v>
                </c:pt>
                <c:pt idx="6">
                  <c:v>13798137</c:v>
                </c:pt>
                <c:pt idx="7">
                  <c:v>1.139114E+7</c:v>
                </c:pt>
                <c:pt idx="8">
                  <c:v>20510952</c:v>
                </c:pt>
              </c:numCache>
            </c:numRef>
          </c:val>
        </c:ser>
        <c:ser>
          <c:idx val="3"/>
          <c:order val="3"/>
          <c:tx>
            <c:strRef>
              <c:f>Sheet1!$A$6</c:f>
              <c:strCache>
                <c:ptCount val="1"/>
                <c:pt idx="0">
                  <c:v>Build Plan &amp; Approval  </c:v>
                </c:pt>
              </c:strCache>
            </c:strRef>
          </c:tx>
          <c:spPr>
            <a:solidFill>
              <a:schemeClr val="accent4"/>
            </a:solidFill>
            <a:ln>
              <a:noFill/>
            </a:ln>
            <a:effectLst/>
          </c:spPr>
          <c:invertIfNegative val="0"/>
          <c:cat>
            <c:multiLvlStrRef>
              <c:f>Sheet1!$B$1:$K$2</c:f>
              <c:multiLvlStrCache>
                <c:ptCount val="10"/>
                <c:lvl>
                  <c:pt idx="0">
                    <c:v>Year 1 2018/19</c:v>
                  </c:pt>
                  <c:pt idx="1">
                    <c:v>Year 2 2019/20</c:v>
                  </c:pt>
                  <c:pt idx="2">
                    <c:v>Year 3 2020/21</c:v>
                  </c:pt>
                  <c:pt idx="3">
                    <c:v>Year 4 2021/2022</c:v>
                  </c:pt>
                  <c:pt idx="4">
                    <c:v>Year 5 2022/23</c:v>
                  </c:pt>
                  <c:pt idx="5">
                    <c:v>Year 1 2018/19</c:v>
                  </c:pt>
                  <c:pt idx="6">
                    <c:v>Year 2 2019/20</c:v>
                  </c:pt>
                  <c:pt idx="7">
                    <c:v>Year 3  2020/21</c:v>
                  </c:pt>
                  <c:pt idx="8">
                    <c:v>Year 4 2021/2022</c:v>
                  </c:pt>
                  <c:pt idx="9">
                    <c:v>Year 5 2022/23</c:v>
                  </c:pt>
                </c:lvl>
                <c:lvl>
                  <c:pt idx="0">
                    <c:v>Projected</c:v>
                  </c:pt>
                  <c:pt idx="8">
                    <c:v>Actual</c:v>
                  </c:pt>
                </c:lvl>
              </c:multiLvlStrCache>
            </c:multiLvlStrRef>
          </c:cat>
          <c:val>
            <c:numRef>
              <c:f>Sheet1!$B$6:$K$6</c:f>
              <c:numCache>
                <c:formatCode>_-* #,##0_-;\-* #,##0_-;_-* "-"??_-;_-@_-</c:formatCode>
                <c:ptCount val="10"/>
                <c:pt idx="0">
                  <c:v>788425.0</c:v>
                </c:pt>
                <c:pt idx="1">
                  <c:v>827846.0</c:v>
                </c:pt>
                <c:pt idx="2">
                  <c:v>827846.28</c:v>
                </c:pt>
                <c:pt idx="3">
                  <c:v>2653500.0</c:v>
                </c:pt>
                <c:pt idx="4">
                  <c:v>2213574.0</c:v>
                </c:pt>
                <c:pt idx="5">
                  <c:v>1185118.0</c:v>
                </c:pt>
                <c:pt idx="6">
                  <c:v>1622752.0</c:v>
                </c:pt>
                <c:pt idx="7">
                  <c:v>2657800.0</c:v>
                </c:pt>
                <c:pt idx="8">
                  <c:v>5114953.0</c:v>
                </c:pt>
              </c:numCache>
            </c:numRef>
          </c:val>
        </c:ser>
        <c:ser>
          <c:idx val="4"/>
          <c:order val="4"/>
          <c:tx>
            <c:strRef>
              <c:f>Sheet1!$A$7</c:f>
              <c:strCache>
                <c:ptCount val="1"/>
                <c:pt idx="0">
                  <c:v>Advertisement</c:v>
                </c:pt>
              </c:strCache>
            </c:strRef>
          </c:tx>
          <c:spPr>
            <a:solidFill>
              <a:schemeClr val="accent5"/>
            </a:solidFill>
            <a:ln>
              <a:noFill/>
            </a:ln>
            <a:effectLst/>
          </c:spPr>
          <c:invertIfNegative val="0"/>
          <c:cat>
            <c:multiLvlStrRef>
              <c:f>Sheet1!$B$1:$K$2</c:f>
              <c:multiLvlStrCache>
                <c:ptCount val="10"/>
                <c:lvl>
                  <c:pt idx="0">
                    <c:v>Year 1 2018/19</c:v>
                  </c:pt>
                  <c:pt idx="1">
                    <c:v>Year 2 2019/20</c:v>
                  </c:pt>
                  <c:pt idx="2">
                    <c:v>Year 3 2020/21</c:v>
                  </c:pt>
                  <c:pt idx="3">
                    <c:v>Year 4 2021/2022</c:v>
                  </c:pt>
                  <c:pt idx="4">
                    <c:v>Year 5 2022/23</c:v>
                  </c:pt>
                  <c:pt idx="5">
                    <c:v>Year 1 2018/19</c:v>
                  </c:pt>
                  <c:pt idx="6">
                    <c:v>Year 2 2019/20</c:v>
                  </c:pt>
                  <c:pt idx="7">
                    <c:v>Year 3  2020/21</c:v>
                  </c:pt>
                  <c:pt idx="8">
                    <c:v>Year 4 2021/2022</c:v>
                  </c:pt>
                  <c:pt idx="9">
                    <c:v>Year 5 2022/23</c:v>
                  </c:pt>
                </c:lvl>
                <c:lvl>
                  <c:pt idx="0">
                    <c:v>Projected</c:v>
                  </c:pt>
                  <c:pt idx="8">
                    <c:v>Actual</c:v>
                  </c:pt>
                </c:lvl>
              </c:multiLvlStrCache>
            </c:multiLvlStrRef>
          </c:cat>
          <c:val>
            <c:numRef>
              <c:f>Sheet1!$B$7:$K$7</c:f>
              <c:numCache>
                <c:formatCode>_-* #,##0_-;\-* #,##0_-;_-* "-"??_-;_-@_-</c:formatCode>
                <c:ptCount val="10"/>
                <c:pt idx="0">
                  <c:v>13891767</c:v>
                </c:pt>
                <c:pt idx="1">
                  <c:v>19624962</c:v>
                </c:pt>
                <c:pt idx="2">
                  <c:v>19624962</c:v>
                </c:pt>
                <c:pt idx="3">
                  <c:v>7188795.0</c:v>
                </c:pt>
                <c:pt idx="4">
                  <c:v>21530243</c:v>
                </c:pt>
                <c:pt idx="5">
                  <c:v>10975603</c:v>
                </c:pt>
                <c:pt idx="6">
                  <c:v>6973647.0</c:v>
                </c:pt>
                <c:pt idx="7">
                  <c:v>7669245.0</c:v>
                </c:pt>
                <c:pt idx="8">
                  <c:v>0.0</c:v>
                </c:pt>
              </c:numCache>
            </c:numRef>
          </c:val>
        </c:ser>
        <c:ser>
          <c:idx val="5"/>
          <c:order val="5"/>
          <c:tx>
            <c:strRef>
              <c:f>Sheet1!$A$8</c:f>
              <c:strCache>
                <c:ptCount val="1"/>
                <c:pt idx="0">
                  <c:v>Lands &amp; Survey  </c:v>
                </c:pt>
              </c:strCache>
            </c:strRef>
          </c:tx>
          <c:spPr>
            <a:solidFill>
              <a:schemeClr val="accent6"/>
            </a:solidFill>
            <a:ln>
              <a:noFill/>
            </a:ln>
            <a:effectLst/>
          </c:spPr>
          <c:invertIfNegative val="0"/>
          <c:cat>
            <c:multiLvlStrRef>
              <c:f>Sheet1!$B$1:$K$2</c:f>
              <c:multiLvlStrCache>
                <c:ptCount val="10"/>
                <c:lvl>
                  <c:pt idx="0">
                    <c:v>Year 1 2018/19</c:v>
                  </c:pt>
                  <c:pt idx="1">
                    <c:v>Year 2 2019/20</c:v>
                  </c:pt>
                  <c:pt idx="2">
                    <c:v>Year 3 2020/21</c:v>
                  </c:pt>
                  <c:pt idx="3">
                    <c:v>Year 4 2021/2022</c:v>
                  </c:pt>
                  <c:pt idx="4">
                    <c:v>Year 5 2022/23</c:v>
                  </c:pt>
                  <c:pt idx="5">
                    <c:v>Year 1 2018/19</c:v>
                  </c:pt>
                  <c:pt idx="6">
                    <c:v>Year 2 2019/20</c:v>
                  </c:pt>
                  <c:pt idx="7">
                    <c:v>Year 3  2020/21</c:v>
                  </c:pt>
                  <c:pt idx="8">
                    <c:v>Year 4 2021/2022</c:v>
                  </c:pt>
                  <c:pt idx="9">
                    <c:v>Year 5 2022/23</c:v>
                  </c:pt>
                </c:lvl>
                <c:lvl>
                  <c:pt idx="0">
                    <c:v>Projected</c:v>
                  </c:pt>
                  <c:pt idx="8">
                    <c:v>Actual</c:v>
                  </c:pt>
                </c:lvl>
              </c:multiLvlStrCache>
            </c:multiLvlStrRef>
          </c:cat>
          <c:val>
            <c:numRef>
              <c:f>Sheet1!$B$8:$K$8</c:f>
              <c:numCache>
                <c:formatCode>_-* #,##0_-;\-* #,##0_-;_-* "-"??_-;_-@_-</c:formatCode>
                <c:ptCount val="10"/>
                <c:pt idx="0">
                  <c:v>105402.0</c:v>
                </c:pt>
                <c:pt idx="1">
                  <c:v>421608.0</c:v>
                </c:pt>
                <c:pt idx="2">
                  <c:v>421608.0</c:v>
                </c:pt>
                <c:pt idx="3">
                  <c:v>378000.0</c:v>
                </c:pt>
                <c:pt idx="4">
                  <c:v>175452.0</c:v>
                </c:pt>
                <c:pt idx="5">
                  <c:v>520062.0</c:v>
                </c:pt>
                <c:pt idx="6">
                  <c:v>272530.0</c:v>
                </c:pt>
                <c:pt idx="7">
                  <c:v>615180.0</c:v>
                </c:pt>
                <c:pt idx="8">
                  <c:v>405116.0</c:v>
                </c:pt>
              </c:numCache>
            </c:numRef>
          </c:val>
        </c:ser>
        <c:ser>
          <c:idx val="6"/>
          <c:order val="6"/>
          <c:tx>
            <c:strRef>
              <c:f>Sheet1!$A$9</c:f>
              <c:strCache>
                <c:ptCount val="1"/>
                <c:pt idx="0">
                  <c:v>Phys Planning  </c:v>
                </c:pt>
              </c:strCache>
            </c:strRef>
          </c:tx>
          <c:spPr>
            <a:solidFill>
              <a:schemeClr val="accent1">
                <a:lumMod val="60000"/>
              </a:schemeClr>
            </a:solidFill>
            <a:ln>
              <a:noFill/>
            </a:ln>
            <a:effectLst/>
          </c:spPr>
          <c:invertIfNegative val="0"/>
          <c:cat>
            <c:multiLvlStrRef>
              <c:f>Sheet1!$B$1:$K$2</c:f>
              <c:multiLvlStrCache>
                <c:ptCount val="10"/>
                <c:lvl>
                  <c:pt idx="0">
                    <c:v>Year 1 2018/19</c:v>
                  </c:pt>
                  <c:pt idx="1">
                    <c:v>Year 2 2019/20</c:v>
                  </c:pt>
                  <c:pt idx="2">
                    <c:v>Year 3 2020/21</c:v>
                  </c:pt>
                  <c:pt idx="3">
                    <c:v>Year 4 2021/2022</c:v>
                  </c:pt>
                  <c:pt idx="4">
                    <c:v>Year 5 2022/23</c:v>
                  </c:pt>
                  <c:pt idx="5">
                    <c:v>Year 1 2018/19</c:v>
                  </c:pt>
                  <c:pt idx="6">
                    <c:v>Year 2 2019/20</c:v>
                  </c:pt>
                  <c:pt idx="7">
                    <c:v>Year 3  2020/21</c:v>
                  </c:pt>
                  <c:pt idx="8">
                    <c:v>Year 4 2021/2022</c:v>
                  </c:pt>
                  <c:pt idx="9">
                    <c:v>Year 5 2022/23</c:v>
                  </c:pt>
                </c:lvl>
                <c:lvl>
                  <c:pt idx="0">
                    <c:v>Projected</c:v>
                  </c:pt>
                  <c:pt idx="8">
                    <c:v>Actual</c:v>
                  </c:pt>
                </c:lvl>
              </c:multiLvlStrCache>
            </c:multiLvlStrRef>
          </c:cat>
          <c:val>
            <c:numRef>
              <c:f>Sheet1!$B$9:$K$9</c:f>
              <c:numCache>
                <c:formatCode>_-* #,##0_-;\-* #,##0_-;_-* "-"??_-;_-@_-</c:formatCode>
                <c:ptCount val="10"/>
                <c:pt idx="0">
                  <c:v>6010216.0</c:v>
                </c:pt>
                <c:pt idx="1">
                  <c:v>1001703.0</c:v>
                </c:pt>
                <c:pt idx="2">
                  <c:v>1001703.0</c:v>
                </c:pt>
                <c:pt idx="3">
                  <c:v>2426988.0</c:v>
                </c:pt>
                <c:pt idx="4">
                  <c:v>2181978.0</c:v>
                </c:pt>
                <c:pt idx="5">
                  <c:v>1153875.0</c:v>
                </c:pt>
                <c:pt idx="6">
                  <c:v>2880567.0</c:v>
                </c:pt>
                <c:pt idx="7">
                  <c:v>2625770.0</c:v>
                </c:pt>
                <c:pt idx="8">
                  <c:v>4281967.0</c:v>
                </c:pt>
              </c:numCache>
            </c:numRef>
          </c:val>
        </c:ser>
        <c:ser>
          <c:idx val="7"/>
          <c:order val="7"/>
          <c:tx>
            <c:strRef>
              <c:f>Sheet1!$A$10</c:f>
              <c:strCache>
                <c:ptCount val="1"/>
                <c:pt idx="0">
                  <c:v>Daily Parking  </c:v>
                </c:pt>
              </c:strCache>
            </c:strRef>
          </c:tx>
          <c:spPr>
            <a:solidFill>
              <a:schemeClr val="accent2">
                <a:lumMod val="60000"/>
              </a:schemeClr>
            </a:solidFill>
            <a:ln>
              <a:noFill/>
            </a:ln>
            <a:effectLst/>
          </c:spPr>
          <c:invertIfNegative val="0"/>
          <c:cat>
            <c:multiLvlStrRef>
              <c:f>Sheet1!$B$1:$K$2</c:f>
              <c:multiLvlStrCache>
                <c:ptCount val="10"/>
                <c:lvl>
                  <c:pt idx="0">
                    <c:v>Year 1 2018/19</c:v>
                  </c:pt>
                  <c:pt idx="1">
                    <c:v>Year 2 2019/20</c:v>
                  </c:pt>
                  <c:pt idx="2">
                    <c:v>Year 3 2020/21</c:v>
                  </c:pt>
                  <c:pt idx="3">
                    <c:v>Year 4 2021/2022</c:v>
                  </c:pt>
                  <c:pt idx="4">
                    <c:v>Year 5 2022/23</c:v>
                  </c:pt>
                  <c:pt idx="5">
                    <c:v>Year 1 2018/19</c:v>
                  </c:pt>
                  <c:pt idx="6">
                    <c:v>Year 2 2019/20</c:v>
                  </c:pt>
                  <c:pt idx="7">
                    <c:v>Year 3  2020/21</c:v>
                  </c:pt>
                  <c:pt idx="8">
                    <c:v>Year 4 2021/2022</c:v>
                  </c:pt>
                  <c:pt idx="9">
                    <c:v>Year 5 2022/23</c:v>
                  </c:pt>
                </c:lvl>
                <c:lvl>
                  <c:pt idx="0">
                    <c:v>Projected</c:v>
                  </c:pt>
                  <c:pt idx="8">
                    <c:v>Actual</c:v>
                  </c:pt>
                </c:lvl>
              </c:multiLvlStrCache>
            </c:multiLvlStrRef>
          </c:cat>
          <c:val>
            <c:numRef>
              <c:f>Sheet1!$B$10:$K$10</c:f>
              <c:numCache>
                <c:formatCode>_-* #,##0_-;\-* #,##0_-;_-* "-"??_-;_-@_-</c:formatCode>
                <c:ptCount val="10"/>
                <c:pt idx="0">
                  <c:v>2347774.0</c:v>
                </c:pt>
                <c:pt idx="1">
                  <c:v>12544451</c:v>
                </c:pt>
                <c:pt idx="2">
                  <c:v>15009614</c:v>
                </c:pt>
                <c:pt idx="3">
                  <c:v>4929681.0</c:v>
                </c:pt>
                <c:pt idx="5">
                  <c:v>2382550.0</c:v>
                </c:pt>
                <c:pt idx="6">
                  <c:v>7160950.0</c:v>
                </c:pt>
                <c:pt idx="7">
                  <c:v>3642950.0</c:v>
                </c:pt>
                <c:pt idx="8">
                  <c:v>10644763</c:v>
                </c:pt>
              </c:numCache>
            </c:numRef>
          </c:val>
        </c:ser>
        <c:ser>
          <c:idx val="8"/>
          <c:order val="8"/>
          <c:tx>
            <c:strRef>
              <c:f>Sheet1!$A$11</c:f>
              <c:strCache>
                <c:ptCount val="1"/>
                <c:pt idx="0">
                  <c:v>Stall /Kiosk Rent  </c:v>
                </c:pt>
              </c:strCache>
            </c:strRef>
          </c:tx>
          <c:spPr>
            <a:solidFill>
              <a:schemeClr val="accent3">
                <a:lumMod val="60000"/>
              </a:schemeClr>
            </a:solidFill>
            <a:ln>
              <a:noFill/>
            </a:ln>
            <a:effectLst/>
          </c:spPr>
          <c:invertIfNegative val="0"/>
          <c:cat>
            <c:multiLvlStrRef>
              <c:f>Sheet1!$B$1:$K$2</c:f>
              <c:multiLvlStrCache>
                <c:ptCount val="10"/>
                <c:lvl>
                  <c:pt idx="0">
                    <c:v>Year 1 2018/19</c:v>
                  </c:pt>
                  <c:pt idx="1">
                    <c:v>Year 2 2019/20</c:v>
                  </c:pt>
                  <c:pt idx="2">
                    <c:v>Year 3 2020/21</c:v>
                  </c:pt>
                  <c:pt idx="3">
                    <c:v>Year 4 2021/2022</c:v>
                  </c:pt>
                  <c:pt idx="4">
                    <c:v>Year 5 2022/23</c:v>
                  </c:pt>
                  <c:pt idx="5">
                    <c:v>Year 1 2018/19</c:v>
                  </c:pt>
                  <c:pt idx="6">
                    <c:v>Year 2 2019/20</c:v>
                  </c:pt>
                  <c:pt idx="7">
                    <c:v>Year 3  2020/21</c:v>
                  </c:pt>
                  <c:pt idx="8">
                    <c:v>Year 4 2021/2022</c:v>
                  </c:pt>
                  <c:pt idx="9">
                    <c:v>Year 5 2022/23</c:v>
                  </c:pt>
                </c:lvl>
                <c:lvl>
                  <c:pt idx="0">
                    <c:v>Projected</c:v>
                  </c:pt>
                  <c:pt idx="8">
                    <c:v>Actual</c:v>
                  </c:pt>
                </c:lvl>
              </c:multiLvlStrCache>
            </c:multiLvlStrRef>
          </c:cat>
          <c:val>
            <c:numRef>
              <c:f>Sheet1!$B$11:$K$11</c:f>
              <c:numCache>
                <c:formatCode>_-* #,##0_-;\-* #,##0_-;_-* "-"??_-;_-@_-</c:formatCode>
                <c:ptCount val="10"/>
                <c:pt idx="0">
                  <c:v>1448480.0</c:v>
                </c:pt>
                <c:pt idx="1">
                  <c:v>1520904.0</c:v>
                </c:pt>
                <c:pt idx="2">
                  <c:v>1520904.0</c:v>
                </c:pt>
                <c:pt idx="3">
                  <c:v>571814.0</c:v>
                </c:pt>
                <c:pt idx="5">
                  <c:v>1737335.0</c:v>
                </c:pt>
                <c:pt idx="6">
                  <c:v>341902.0</c:v>
                </c:pt>
                <c:pt idx="7">
                  <c:v>901505.0</c:v>
                </c:pt>
                <c:pt idx="8">
                  <c:v>508237.0</c:v>
                </c:pt>
              </c:numCache>
            </c:numRef>
          </c:val>
        </c:ser>
        <c:ser>
          <c:idx val="9"/>
          <c:order val="9"/>
          <c:tx>
            <c:strRef>
              <c:f>Sheet1!$A$12</c:f>
              <c:strCache>
                <c:ptCount val="1"/>
                <c:pt idx="0">
                  <c:v>Equitable share</c:v>
                </c:pt>
              </c:strCache>
            </c:strRef>
          </c:tx>
          <c:spPr>
            <a:solidFill>
              <a:schemeClr val="accent4">
                <a:lumMod val="60000"/>
              </a:schemeClr>
            </a:solidFill>
            <a:ln>
              <a:noFill/>
            </a:ln>
            <a:effectLst/>
          </c:spPr>
          <c:invertIfNegative val="0"/>
          <c:cat>
            <c:multiLvlStrRef>
              <c:f>Sheet1!$B$1:$K$2</c:f>
              <c:multiLvlStrCache>
                <c:ptCount val="10"/>
                <c:lvl>
                  <c:pt idx="0">
                    <c:v>Year 1 2018/19</c:v>
                  </c:pt>
                  <c:pt idx="1">
                    <c:v>Year 2 2019/20</c:v>
                  </c:pt>
                  <c:pt idx="2">
                    <c:v>Year 3 2020/21</c:v>
                  </c:pt>
                  <c:pt idx="3">
                    <c:v>Year 4 2021/2022</c:v>
                  </c:pt>
                  <c:pt idx="4">
                    <c:v>Year 5 2022/23</c:v>
                  </c:pt>
                  <c:pt idx="5">
                    <c:v>Year 1 2018/19</c:v>
                  </c:pt>
                  <c:pt idx="6">
                    <c:v>Year 2 2019/20</c:v>
                  </c:pt>
                  <c:pt idx="7">
                    <c:v>Year 3  2020/21</c:v>
                  </c:pt>
                  <c:pt idx="8">
                    <c:v>Year 4 2021/2022</c:v>
                  </c:pt>
                  <c:pt idx="9">
                    <c:v>Year 5 2022/23</c:v>
                  </c:pt>
                </c:lvl>
                <c:lvl>
                  <c:pt idx="0">
                    <c:v>Projected</c:v>
                  </c:pt>
                  <c:pt idx="8">
                    <c:v>Actual</c:v>
                  </c:pt>
                </c:lvl>
              </c:multiLvlStrCache>
            </c:multiLvlStrRef>
          </c:cat>
          <c:val>
            <c:numRef>
              <c:f>Sheet1!$B$12:$K$12</c:f>
              <c:numCache>
                <c:formatCode>_-* #,##0_-;\-* #,##0_-;_-* "-"??_-;_-@_-</c:formatCode>
                <c:ptCount val="10"/>
                <c:pt idx="0">
                  <c:v>350377781</c:v>
                </c:pt>
                <c:pt idx="1">
                  <c:v>161862245</c:v>
                </c:pt>
                <c:pt idx="2">
                  <c:v>394988432</c:v>
                </c:pt>
                <c:pt idx="3">
                  <c:v>191160694</c:v>
                </c:pt>
                <c:pt idx="5">
                  <c:v>85364177</c:v>
                </c:pt>
                <c:pt idx="6">
                  <c:v>2.787856E+8</c:v>
                </c:pt>
                <c:pt idx="7">
                  <c:v>55034439</c:v>
                </c:pt>
                <c:pt idx="8">
                  <c:v>104391075</c:v>
                </c:pt>
                <c:pt idx="9">
                  <c:v>0.0</c:v>
                </c:pt>
              </c:numCache>
            </c:numRef>
          </c:val>
        </c:ser>
        <c:ser>
          <c:idx val="10"/>
          <c:order val="10"/>
          <c:tx>
            <c:strRef>
              <c:f>Sheet1!$A$13</c:f>
              <c:strCache>
                <c:ptCount val="1"/>
                <c:pt idx="0">
                  <c:v>Total</c:v>
                </c:pt>
              </c:strCache>
            </c:strRef>
          </c:tx>
          <c:spPr>
            <a:solidFill>
              <a:schemeClr val="accent5">
                <a:lumMod val="60000"/>
              </a:schemeClr>
            </a:solidFill>
            <a:ln>
              <a:noFill/>
            </a:ln>
            <a:effectLst/>
          </c:spPr>
          <c:invertIfNegative val="0"/>
          <c:cat>
            <c:multiLvlStrRef>
              <c:f>Sheet1!$B$1:$K$2</c:f>
              <c:multiLvlStrCache>
                <c:ptCount val="10"/>
                <c:lvl>
                  <c:pt idx="0">
                    <c:v>Year 1 2018/19</c:v>
                  </c:pt>
                  <c:pt idx="1">
                    <c:v>Year 2 2019/20</c:v>
                  </c:pt>
                  <c:pt idx="2">
                    <c:v>Year 3 2020/21</c:v>
                  </c:pt>
                  <c:pt idx="3">
                    <c:v>Year 4 2021/2022</c:v>
                  </c:pt>
                  <c:pt idx="4">
                    <c:v>Year 5 2022/23</c:v>
                  </c:pt>
                  <c:pt idx="5">
                    <c:v>Year 1 2018/19</c:v>
                  </c:pt>
                  <c:pt idx="6">
                    <c:v>Year 2 2019/20</c:v>
                  </c:pt>
                  <c:pt idx="7">
                    <c:v>Year 3  2020/21</c:v>
                  </c:pt>
                  <c:pt idx="8">
                    <c:v>Year 4 2021/2022</c:v>
                  </c:pt>
                  <c:pt idx="9">
                    <c:v>Year 5 2022/23</c:v>
                  </c:pt>
                </c:lvl>
                <c:lvl>
                  <c:pt idx="0">
                    <c:v>Projected</c:v>
                  </c:pt>
                  <c:pt idx="8">
                    <c:v>Actual</c:v>
                  </c:pt>
                </c:lvl>
              </c:multiLvlStrCache>
            </c:multiLvlStrRef>
          </c:cat>
          <c:val>
            <c:numRef>
              <c:f>Sheet1!$B$13:$K$13</c:f>
              <c:numCache>
                <c:formatCode>_-* #,##0_-;\-* #,##0_-;_-* "-"??_-;_-@_-</c:formatCode>
                <c:ptCount val="10"/>
                <c:pt idx="0">
                  <c:v>399811457</c:v>
                </c:pt>
                <c:pt idx="1">
                  <c:v>225776793</c:v>
                </c:pt>
                <c:pt idx="2">
                  <c:v>461368143</c:v>
                </c:pt>
                <c:pt idx="3">
                  <c:v>32469368</c:v>
                </c:pt>
                <c:pt idx="4">
                  <c:v>228592897</c:v>
                </c:pt>
                <c:pt idx="5">
                  <c:v>118483996</c:v>
                </c:pt>
                <c:pt idx="6">
                  <c:v>311965522</c:v>
                </c:pt>
                <c:pt idx="7">
                  <c:v>86277348</c:v>
                </c:pt>
                <c:pt idx="8">
                  <c:v>41658397</c:v>
                </c:pt>
              </c:numCache>
            </c:numRef>
          </c:val>
        </c:ser>
        <c:dLbls>
          <c:showLegendKey val="0"/>
          <c:showVal val="0"/>
          <c:showCatName val="0"/>
          <c:showSerName val="0"/>
          <c:showPercent val="0"/>
          <c:showBubbleSize val="0"/>
        </c:dLbls>
        <c:gapWidth val="219"/>
        <c:overlap val="-27"/>
        <c:axId val="1000729312"/>
        <c:axId val="1000726048"/>
      </c:barChart>
      <c:catAx>
        <c:axId val="1000729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0726048"/>
        <c:crosses val="autoZero"/>
        <c:auto val="1"/>
        <c:lblAlgn val="ctr"/>
        <c:lblOffset val="100"/>
        <c:noMultiLvlLbl val="0"/>
      </c:catAx>
      <c:valAx>
        <c:axId val="1000726048"/>
        <c:scaling>
          <c:orientation val="minMax"/>
        </c:scaling>
        <c:delete val="0"/>
        <c:axPos val="l"/>
        <c:majorGridlines>
          <c:spPr>
            <a:ln w="9525" cap="flat" cmpd="sng" algn="ctr">
              <a:solidFill>
                <a:schemeClr val="tx1">
                  <a:lumMod val="15000"/>
                  <a:lumOff val="85000"/>
                </a:schemeClr>
              </a:solidFill>
              <a:round/>
            </a:ln>
            <a:effectLst/>
          </c:spPr>
        </c:majorGridlines>
        <c:numFmt formatCode="_-* #,##0_-;\-* #,##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0729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464DC8E-928E-4DE8-A5F4-F7987F5AB7E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19DF62DB-4475-45EB-851E-9655016F1CD3}">
      <dgm:prSet phldrT="[Text]"/>
      <dgm:spPr/>
      <dgm:t>
        <a:bodyPr/>
        <a:lstStyle/>
        <a:p>
          <a:r>
            <a:rPr lang="en-US"/>
            <a:t>DIRECTORATE</a:t>
          </a:r>
        </a:p>
        <a:p>
          <a:r>
            <a:rPr lang="en-US"/>
            <a:t>(LIVESTOCK PRODUCTION)</a:t>
          </a:r>
        </a:p>
      </dgm:t>
    </dgm:pt>
    <dgm:pt modelId="{350A9698-4BF2-48F4-8450-1479B741C8D4}" type="parTrans" cxnId="{707773EC-B313-4CA3-BA5C-D5F620AD7E86}">
      <dgm:prSet/>
      <dgm:spPr/>
      <dgm:t>
        <a:bodyPr/>
        <a:lstStyle/>
        <a:p>
          <a:endParaRPr lang="en-US"/>
        </a:p>
      </dgm:t>
    </dgm:pt>
    <dgm:pt modelId="{3339A006-6CFF-4CE9-87F4-8692B07D5438}" type="sibTrans" cxnId="{707773EC-B313-4CA3-BA5C-D5F620AD7E86}">
      <dgm:prSet/>
      <dgm:spPr/>
      <dgm:t>
        <a:bodyPr/>
        <a:lstStyle/>
        <a:p>
          <a:endParaRPr lang="en-US"/>
        </a:p>
      </dgm:t>
    </dgm:pt>
    <dgm:pt modelId="{48FED0AA-C8C8-438D-BF60-CC2853FF492F}">
      <dgm:prSet phldrT="[Text]"/>
      <dgm:spPr/>
      <dgm:t>
        <a:bodyPr/>
        <a:lstStyle/>
        <a:p>
          <a:r>
            <a:rPr lang="en-US"/>
            <a:t>D/CDLP(Animal Production &amp; Breeding)</a:t>
          </a:r>
        </a:p>
      </dgm:t>
    </dgm:pt>
    <dgm:pt modelId="{87E0FA43-D057-4492-AC59-D455E94A2086}" type="parTrans" cxnId="{C9B8BFDB-356E-4D01-90B8-9E7906D96D0B}">
      <dgm:prSet/>
      <dgm:spPr/>
      <dgm:t>
        <a:bodyPr/>
        <a:lstStyle/>
        <a:p>
          <a:endParaRPr lang="en-US"/>
        </a:p>
      </dgm:t>
    </dgm:pt>
    <dgm:pt modelId="{D6B1FE6F-02B3-4B03-864A-6D077B216B82}" type="sibTrans" cxnId="{C9B8BFDB-356E-4D01-90B8-9E7906D96D0B}">
      <dgm:prSet/>
      <dgm:spPr/>
      <dgm:t>
        <a:bodyPr/>
        <a:lstStyle/>
        <a:p>
          <a:endParaRPr lang="en-US"/>
        </a:p>
      </dgm:t>
    </dgm:pt>
    <dgm:pt modelId="{78D175F8-642E-4598-912E-CC7319E979BE}">
      <dgm:prSet phldrT="[Text]"/>
      <dgm:spPr/>
      <dgm:t>
        <a:bodyPr/>
        <a:lstStyle/>
        <a:p>
          <a:r>
            <a:rPr lang="en-US"/>
            <a:t> D/CDLP (Apiculture &amp; Emerging Livestock )</a:t>
          </a:r>
        </a:p>
      </dgm:t>
    </dgm:pt>
    <dgm:pt modelId="{85D7441D-7D89-4211-A9A6-0040B6A537BA}" type="parTrans" cxnId="{A6F31C9D-1D50-4A72-8E71-F5C4256D7115}">
      <dgm:prSet/>
      <dgm:spPr/>
      <dgm:t>
        <a:bodyPr/>
        <a:lstStyle/>
        <a:p>
          <a:endParaRPr lang="en-US"/>
        </a:p>
      </dgm:t>
    </dgm:pt>
    <dgm:pt modelId="{5BF788F2-D65B-472D-8627-E2EC7D6C07CB}" type="sibTrans" cxnId="{A6F31C9D-1D50-4A72-8E71-F5C4256D7115}">
      <dgm:prSet/>
      <dgm:spPr/>
      <dgm:t>
        <a:bodyPr/>
        <a:lstStyle/>
        <a:p>
          <a:endParaRPr lang="en-US"/>
        </a:p>
      </dgm:t>
    </dgm:pt>
    <dgm:pt modelId="{CA931DC1-7CD0-460E-839F-311B2B52F1A4}">
      <dgm:prSet/>
      <dgm:spPr/>
      <dgm:t>
        <a:bodyPr/>
        <a:lstStyle/>
        <a:p>
          <a:r>
            <a:rPr lang="en-US"/>
            <a:t>D/CDLP (Marketing &amp;Agribusiness) </a:t>
          </a:r>
        </a:p>
      </dgm:t>
    </dgm:pt>
    <dgm:pt modelId="{C041CC93-BEDA-4419-9A6A-A2F15C7B19AE}" type="parTrans" cxnId="{C62B4DBD-A6E6-49BD-9D66-E7504485430E}">
      <dgm:prSet/>
      <dgm:spPr/>
      <dgm:t>
        <a:bodyPr/>
        <a:lstStyle/>
        <a:p>
          <a:endParaRPr lang="en-US"/>
        </a:p>
      </dgm:t>
    </dgm:pt>
    <dgm:pt modelId="{04FB8AD2-0886-44ED-834A-3598BFC772F8}" type="sibTrans" cxnId="{C62B4DBD-A6E6-49BD-9D66-E7504485430E}">
      <dgm:prSet/>
      <dgm:spPr/>
      <dgm:t>
        <a:bodyPr/>
        <a:lstStyle/>
        <a:p>
          <a:endParaRPr lang="en-US"/>
        </a:p>
      </dgm:t>
    </dgm:pt>
    <dgm:pt modelId="{5555F734-A292-4263-BB99-28CFE47801F5}" type="pres">
      <dgm:prSet presAssocID="{A464DC8E-928E-4DE8-A5F4-F7987F5AB7E0}" presName="hierChild1" presStyleCnt="0">
        <dgm:presLayoutVars>
          <dgm:orgChart val="1"/>
          <dgm:chPref val="1"/>
          <dgm:dir/>
          <dgm:animOne val="branch"/>
          <dgm:animLvl val="lvl"/>
          <dgm:resizeHandles/>
        </dgm:presLayoutVars>
      </dgm:prSet>
      <dgm:spPr/>
      <dgm:t>
        <a:bodyPr/>
        <a:lstStyle/>
        <a:p>
          <a:endParaRPr lang="en-US"/>
        </a:p>
      </dgm:t>
    </dgm:pt>
    <dgm:pt modelId="{82D0EE6E-44B5-4655-8478-C8BDF45E0B2A}" type="pres">
      <dgm:prSet presAssocID="{19DF62DB-4475-45EB-851E-9655016F1CD3}" presName="hierRoot1" presStyleCnt="0">
        <dgm:presLayoutVars>
          <dgm:hierBranch val="init"/>
        </dgm:presLayoutVars>
      </dgm:prSet>
      <dgm:spPr/>
    </dgm:pt>
    <dgm:pt modelId="{40E0FC37-3777-4FEC-953B-569708E7C1F9}" type="pres">
      <dgm:prSet presAssocID="{19DF62DB-4475-45EB-851E-9655016F1CD3}" presName="rootComposite1" presStyleCnt="0"/>
      <dgm:spPr/>
    </dgm:pt>
    <dgm:pt modelId="{E150D16C-A700-4999-A4E1-E03F1A9687A0}" type="pres">
      <dgm:prSet presAssocID="{19DF62DB-4475-45EB-851E-9655016F1CD3}" presName="rootText1" presStyleLbl="node0" presStyleIdx="0" presStyleCnt="1" custScaleX="122148">
        <dgm:presLayoutVars>
          <dgm:chPref val="3"/>
        </dgm:presLayoutVars>
      </dgm:prSet>
      <dgm:spPr/>
      <dgm:t>
        <a:bodyPr/>
        <a:lstStyle/>
        <a:p>
          <a:endParaRPr lang="en-US"/>
        </a:p>
      </dgm:t>
    </dgm:pt>
    <dgm:pt modelId="{F1331EAC-4DAC-4F5F-8AF5-5789352AF351}" type="pres">
      <dgm:prSet presAssocID="{19DF62DB-4475-45EB-851E-9655016F1CD3}" presName="rootConnector1" presStyleLbl="node1" presStyleIdx="0" presStyleCnt="0"/>
      <dgm:spPr/>
      <dgm:t>
        <a:bodyPr/>
        <a:lstStyle/>
        <a:p>
          <a:endParaRPr lang="en-US"/>
        </a:p>
      </dgm:t>
    </dgm:pt>
    <dgm:pt modelId="{3AAE83D1-A9F0-4F8E-9FA1-090A835B5323}" type="pres">
      <dgm:prSet presAssocID="{19DF62DB-4475-45EB-851E-9655016F1CD3}" presName="hierChild2" presStyleCnt="0"/>
      <dgm:spPr/>
    </dgm:pt>
    <dgm:pt modelId="{11E28B61-1496-46AA-92CA-0149C7C5737C}" type="pres">
      <dgm:prSet presAssocID="{87E0FA43-D057-4492-AC59-D455E94A2086}" presName="Name37" presStyleLbl="parChTrans1D2" presStyleIdx="0" presStyleCnt="3"/>
      <dgm:spPr/>
      <dgm:t>
        <a:bodyPr/>
        <a:lstStyle/>
        <a:p>
          <a:endParaRPr lang="en-US"/>
        </a:p>
      </dgm:t>
    </dgm:pt>
    <dgm:pt modelId="{0BBE0715-9465-4473-A6E3-857C496B23B3}" type="pres">
      <dgm:prSet presAssocID="{48FED0AA-C8C8-438D-BF60-CC2853FF492F}" presName="hierRoot2" presStyleCnt="0">
        <dgm:presLayoutVars>
          <dgm:hierBranch val="init"/>
        </dgm:presLayoutVars>
      </dgm:prSet>
      <dgm:spPr/>
    </dgm:pt>
    <dgm:pt modelId="{9922C30E-E4BA-42F2-9871-DD0E6DE054FA}" type="pres">
      <dgm:prSet presAssocID="{48FED0AA-C8C8-438D-BF60-CC2853FF492F}" presName="rootComposite" presStyleCnt="0"/>
      <dgm:spPr/>
    </dgm:pt>
    <dgm:pt modelId="{3C152A62-990E-42BE-B65F-681F309C7360}" type="pres">
      <dgm:prSet presAssocID="{48FED0AA-C8C8-438D-BF60-CC2853FF492F}" presName="rootText" presStyleLbl="node2" presStyleIdx="0" presStyleCnt="3" custScaleX="134405">
        <dgm:presLayoutVars>
          <dgm:chPref val="3"/>
        </dgm:presLayoutVars>
      </dgm:prSet>
      <dgm:spPr/>
      <dgm:t>
        <a:bodyPr/>
        <a:lstStyle/>
        <a:p>
          <a:endParaRPr lang="en-US"/>
        </a:p>
      </dgm:t>
    </dgm:pt>
    <dgm:pt modelId="{3190C29F-2208-43E1-8DD0-ABDE7E27572A}" type="pres">
      <dgm:prSet presAssocID="{48FED0AA-C8C8-438D-BF60-CC2853FF492F}" presName="rootConnector" presStyleLbl="node2" presStyleIdx="0" presStyleCnt="3"/>
      <dgm:spPr/>
      <dgm:t>
        <a:bodyPr/>
        <a:lstStyle/>
        <a:p>
          <a:endParaRPr lang="en-US"/>
        </a:p>
      </dgm:t>
    </dgm:pt>
    <dgm:pt modelId="{DD08E9C2-D4EF-4F94-A502-422751966EAF}" type="pres">
      <dgm:prSet presAssocID="{48FED0AA-C8C8-438D-BF60-CC2853FF492F}" presName="hierChild4" presStyleCnt="0"/>
      <dgm:spPr/>
    </dgm:pt>
    <dgm:pt modelId="{B86E0A61-EC26-4C4C-BEF8-71DD421C9A70}" type="pres">
      <dgm:prSet presAssocID="{48FED0AA-C8C8-438D-BF60-CC2853FF492F}" presName="hierChild5" presStyleCnt="0"/>
      <dgm:spPr/>
    </dgm:pt>
    <dgm:pt modelId="{BF35345E-8DD8-42E0-A9D6-E6C2167DDD42}" type="pres">
      <dgm:prSet presAssocID="{85D7441D-7D89-4211-A9A6-0040B6A537BA}" presName="Name37" presStyleLbl="parChTrans1D2" presStyleIdx="1" presStyleCnt="3"/>
      <dgm:spPr/>
      <dgm:t>
        <a:bodyPr/>
        <a:lstStyle/>
        <a:p>
          <a:endParaRPr lang="en-US"/>
        </a:p>
      </dgm:t>
    </dgm:pt>
    <dgm:pt modelId="{97BC2065-7C32-4398-8483-924598CCAC5E}" type="pres">
      <dgm:prSet presAssocID="{78D175F8-642E-4598-912E-CC7319E979BE}" presName="hierRoot2" presStyleCnt="0">
        <dgm:presLayoutVars>
          <dgm:hierBranch val="init"/>
        </dgm:presLayoutVars>
      </dgm:prSet>
      <dgm:spPr/>
    </dgm:pt>
    <dgm:pt modelId="{E564CC07-489C-489B-853C-A49369A2F4B6}" type="pres">
      <dgm:prSet presAssocID="{78D175F8-642E-4598-912E-CC7319E979BE}" presName="rootComposite" presStyleCnt="0"/>
      <dgm:spPr/>
    </dgm:pt>
    <dgm:pt modelId="{2230BE61-A01B-486D-99CC-FD2CB50DA68D}" type="pres">
      <dgm:prSet presAssocID="{78D175F8-642E-4598-912E-CC7319E979BE}" presName="rootText" presStyleLbl="node2" presStyleIdx="1" presStyleCnt="3" custScaleX="124992" custLinFactNeighborX="-9357" custLinFactNeighborY="472">
        <dgm:presLayoutVars>
          <dgm:chPref val="3"/>
        </dgm:presLayoutVars>
      </dgm:prSet>
      <dgm:spPr/>
      <dgm:t>
        <a:bodyPr/>
        <a:lstStyle/>
        <a:p>
          <a:endParaRPr lang="en-US"/>
        </a:p>
      </dgm:t>
    </dgm:pt>
    <dgm:pt modelId="{2F129608-DBEF-4262-823F-BFEC41272EE6}" type="pres">
      <dgm:prSet presAssocID="{78D175F8-642E-4598-912E-CC7319E979BE}" presName="rootConnector" presStyleLbl="node2" presStyleIdx="1" presStyleCnt="3"/>
      <dgm:spPr/>
      <dgm:t>
        <a:bodyPr/>
        <a:lstStyle/>
        <a:p>
          <a:endParaRPr lang="en-US"/>
        </a:p>
      </dgm:t>
    </dgm:pt>
    <dgm:pt modelId="{89E91B3E-874D-43B0-94F6-E7F14665B1B6}" type="pres">
      <dgm:prSet presAssocID="{78D175F8-642E-4598-912E-CC7319E979BE}" presName="hierChild4" presStyleCnt="0"/>
      <dgm:spPr/>
    </dgm:pt>
    <dgm:pt modelId="{F72A7286-2309-4FEC-A0B3-5EB4946E4A23}" type="pres">
      <dgm:prSet presAssocID="{78D175F8-642E-4598-912E-CC7319E979BE}" presName="hierChild5" presStyleCnt="0"/>
      <dgm:spPr/>
    </dgm:pt>
    <dgm:pt modelId="{0C717A1B-9E39-46CB-AC7B-30F2485E5A3F}" type="pres">
      <dgm:prSet presAssocID="{C041CC93-BEDA-4419-9A6A-A2F15C7B19AE}" presName="Name37" presStyleLbl="parChTrans1D2" presStyleIdx="2" presStyleCnt="3"/>
      <dgm:spPr/>
      <dgm:t>
        <a:bodyPr/>
        <a:lstStyle/>
        <a:p>
          <a:endParaRPr lang="en-US"/>
        </a:p>
      </dgm:t>
    </dgm:pt>
    <dgm:pt modelId="{27352E04-D503-4FFB-8129-81AD2033295A}" type="pres">
      <dgm:prSet presAssocID="{CA931DC1-7CD0-460E-839F-311B2B52F1A4}" presName="hierRoot2" presStyleCnt="0">
        <dgm:presLayoutVars>
          <dgm:hierBranch val="init"/>
        </dgm:presLayoutVars>
      </dgm:prSet>
      <dgm:spPr/>
    </dgm:pt>
    <dgm:pt modelId="{EE37EE85-729A-4959-87C4-B3BED7DDFC9F}" type="pres">
      <dgm:prSet presAssocID="{CA931DC1-7CD0-460E-839F-311B2B52F1A4}" presName="rootComposite" presStyleCnt="0"/>
      <dgm:spPr/>
    </dgm:pt>
    <dgm:pt modelId="{DA730A29-8BFD-4565-82B9-D5802807DDF6}" type="pres">
      <dgm:prSet presAssocID="{CA931DC1-7CD0-460E-839F-311B2B52F1A4}" presName="rootText" presStyleLbl="node2" presStyleIdx="2" presStyleCnt="3">
        <dgm:presLayoutVars>
          <dgm:chPref val="3"/>
        </dgm:presLayoutVars>
      </dgm:prSet>
      <dgm:spPr/>
      <dgm:t>
        <a:bodyPr/>
        <a:lstStyle/>
        <a:p>
          <a:endParaRPr lang="en-US"/>
        </a:p>
      </dgm:t>
    </dgm:pt>
    <dgm:pt modelId="{1AD5E47B-FC5C-4B78-8F06-72DF791D5920}" type="pres">
      <dgm:prSet presAssocID="{CA931DC1-7CD0-460E-839F-311B2B52F1A4}" presName="rootConnector" presStyleLbl="node2" presStyleIdx="2" presStyleCnt="3"/>
      <dgm:spPr/>
      <dgm:t>
        <a:bodyPr/>
        <a:lstStyle/>
        <a:p>
          <a:endParaRPr lang="en-US"/>
        </a:p>
      </dgm:t>
    </dgm:pt>
    <dgm:pt modelId="{E4BA8107-4C9F-41C7-A4EC-371A7978F0EF}" type="pres">
      <dgm:prSet presAssocID="{CA931DC1-7CD0-460E-839F-311B2B52F1A4}" presName="hierChild4" presStyleCnt="0"/>
      <dgm:spPr/>
    </dgm:pt>
    <dgm:pt modelId="{D1D7B119-6DD5-42A4-873B-68FDAB828FA6}" type="pres">
      <dgm:prSet presAssocID="{CA931DC1-7CD0-460E-839F-311B2B52F1A4}" presName="hierChild5" presStyleCnt="0"/>
      <dgm:spPr/>
    </dgm:pt>
    <dgm:pt modelId="{6ADEA6A9-4B5D-469A-8799-7546EC4B2B96}" type="pres">
      <dgm:prSet presAssocID="{19DF62DB-4475-45EB-851E-9655016F1CD3}" presName="hierChild3" presStyleCnt="0"/>
      <dgm:spPr/>
    </dgm:pt>
  </dgm:ptLst>
  <dgm:cxnLst>
    <dgm:cxn modelId="{6DB17220-763F-4DE1-80B5-50A3CDBDC47A}" type="presOf" srcId="{CA931DC1-7CD0-460E-839F-311B2B52F1A4}" destId="{DA730A29-8BFD-4565-82B9-D5802807DDF6}" srcOrd="0" destOrd="0" presId="urn:microsoft.com/office/officeart/2005/8/layout/orgChart1"/>
    <dgm:cxn modelId="{A6F31C9D-1D50-4A72-8E71-F5C4256D7115}" srcId="{19DF62DB-4475-45EB-851E-9655016F1CD3}" destId="{78D175F8-642E-4598-912E-CC7319E979BE}" srcOrd="1" destOrd="0" parTransId="{85D7441D-7D89-4211-A9A6-0040B6A537BA}" sibTransId="{5BF788F2-D65B-472D-8627-E2EC7D6C07CB}"/>
    <dgm:cxn modelId="{002E3E2C-586F-4FF0-A2EB-EE4D7D8D2FD7}" type="presOf" srcId="{C041CC93-BEDA-4419-9A6A-A2F15C7B19AE}" destId="{0C717A1B-9E39-46CB-AC7B-30F2485E5A3F}" srcOrd="0" destOrd="0" presId="urn:microsoft.com/office/officeart/2005/8/layout/orgChart1"/>
    <dgm:cxn modelId="{5B8277A5-71F4-4CFD-8D66-57983C3E8452}" type="presOf" srcId="{85D7441D-7D89-4211-A9A6-0040B6A537BA}" destId="{BF35345E-8DD8-42E0-A9D6-E6C2167DDD42}" srcOrd="0" destOrd="0" presId="urn:microsoft.com/office/officeart/2005/8/layout/orgChart1"/>
    <dgm:cxn modelId="{13DD1726-3970-4EB4-9B1D-83BAE8FAF540}" type="presOf" srcId="{78D175F8-642E-4598-912E-CC7319E979BE}" destId="{2230BE61-A01B-486D-99CC-FD2CB50DA68D}" srcOrd="0" destOrd="0" presId="urn:microsoft.com/office/officeart/2005/8/layout/orgChart1"/>
    <dgm:cxn modelId="{707773EC-B313-4CA3-BA5C-D5F620AD7E86}" srcId="{A464DC8E-928E-4DE8-A5F4-F7987F5AB7E0}" destId="{19DF62DB-4475-45EB-851E-9655016F1CD3}" srcOrd="0" destOrd="0" parTransId="{350A9698-4BF2-48F4-8450-1479B741C8D4}" sibTransId="{3339A006-6CFF-4CE9-87F4-8692B07D5438}"/>
    <dgm:cxn modelId="{516C85EB-F1C5-4598-B62F-07E579D28DAD}" type="presOf" srcId="{CA931DC1-7CD0-460E-839F-311B2B52F1A4}" destId="{1AD5E47B-FC5C-4B78-8F06-72DF791D5920}" srcOrd="1" destOrd="0" presId="urn:microsoft.com/office/officeart/2005/8/layout/orgChart1"/>
    <dgm:cxn modelId="{269E2BCF-421E-4A01-9434-0C5EAEF6B6FF}" type="presOf" srcId="{48FED0AA-C8C8-438D-BF60-CC2853FF492F}" destId="{3C152A62-990E-42BE-B65F-681F309C7360}" srcOrd="0" destOrd="0" presId="urn:microsoft.com/office/officeart/2005/8/layout/orgChart1"/>
    <dgm:cxn modelId="{2B041EA0-545B-4D33-AF71-48DA936262FC}" type="presOf" srcId="{19DF62DB-4475-45EB-851E-9655016F1CD3}" destId="{F1331EAC-4DAC-4F5F-8AF5-5789352AF351}" srcOrd="1" destOrd="0" presId="urn:microsoft.com/office/officeart/2005/8/layout/orgChart1"/>
    <dgm:cxn modelId="{C9B8BFDB-356E-4D01-90B8-9E7906D96D0B}" srcId="{19DF62DB-4475-45EB-851E-9655016F1CD3}" destId="{48FED0AA-C8C8-438D-BF60-CC2853FF492F}" srcOrd="0" destOrd="0" parTransId="{87E0FA43-D057-4492-AC59-D455E94A2086}" sibTransId="{D6B1FE6F-02B3-4B03-864A-6D077B216B82}"/>
    <dgm:cxn modelId="{8F88F773-E476-421B-BC17-04C9D65F5F64}" type="presOf" srcId="{78D175F8-642E-4598-912E-CC7319E979BE}" destId="{2F129608-DBEF-4262-823F-BFEC41272EE6}" srcOrd="1" destOrd="0" presId="urn:microsoft.com/office/officeart/2005/8/layout/orgChart1"/>
    <dgm:cxn modelId="{5B84E09F-8D8A-46FB-914E-2B4AA94A92A2}" type="presOf" srcId="{48FED0AA-C8C8-438D-BF60-CC2853FF492F}" destId="{3190C29F-2208-43E1-8DD0-ABDE7E27572A}" srcOrd="1" destOrd="0" presId="urn:microsoft.com/office/officeart/2005/8/layout/orgChart1"/>
    <dgm:cxn modelId="{0546135D-0CC4-412C-B406-912045F0F56B}" type="presOf" srcId="{A464DC8E-928E-4DE8-A5F4-F7987F5AB7E0}" destId="{5555F734-A292-4263-BB99-28CFE47801F5}" srcOrd="0" destOrd="0" presId="urn:microsoft.com/office/officeart/2005/8/layout/orgChart1"/>
    <dgm:cxn modelId="{C62B4DBD-A6E6-49BD-9D66-E7504485430E}" srcId="{19DF62DB-4475-45EB-851E-9655016F1CD3}" destId="{CA931DC1-7CD0-460E-839F-311B2B52F1A4}" srcOrd="2" destOrd="0" parTransId="{C041CC93-BEDA-4419-9A6A-A2F15C7B19AE}" sibTransId="{04FB8AD2-0886-44ED-834A-3598BFC772F8}"/>
    <dgm:cxn modelId="{BCD8E189-89B9-47D3-A39F-3DA0F8ADEEA6}" type="presOf" srcId="{87E0FA43-D057-4492-AC59-D455E94A2086}" destId="{11E28B61-1496-46AA-92CA-0149C7C5737C}" srcOrd="0" destOrd="0" presId="urn:microsoft.com/office/officeart/2005/8/layout/orgChart1"/>
    <dgm:cxn modelId="{DB7C8B2A-B14F-4A7B-9589-3FA90E74E135}" type="presOf" srcId="{19DF62DB-4475-45EB-851E-9655016F1CD3}" destId="{E150D16C-A700-4999-A4E1-E03F1A9687A0}" srcOrd="0" destOrd="0" presId="urn:microsoft.com/office/officeart/2005/8/layout/orgChart1"/>
    <dgm:cxn modelId="{E3148D43-A033-4D1C-92AA-9AEA5AE22C3F}" type="presParOf" srcId="{5555F734-A292-4263-BB99-28CFE47801F5}" destId="{82D0EE6E-44B5-4655-8478-C8BDF45E0B2A}" srcOrd="0" destOrd="0" presId="urn:microsoft.com/office/officeart/2005/8/layout/orgChart1"/>
    <dgm:cxn modelId="{D457AFEB-A35D-40E7-8AC6-305C8D6BA99F}" type="presParOf" srcId="{82D0EE6E-44B5-4655-8478-C8BDF45E0B2A}" destId="{40E0FC37-3777-4FEC-953B-569708E7C1F9}" srcOrd="0" destOrd="0" presId="urn:microsoft.com/office/officeart/2005/8/layout/orgChart1"/>
    <dgm:cxn modelId="{CD11847C-6E1A-498C-83C8-6CA93EBC5E51}" type="presParOf" srcId="{40E0FC37-3777-4FEC-953B-569708E7C1F9}" destId="{E150D16C-A700-4999-A4E1-E03F1A9687A0}" srcOrd="0" destOrd="0" presId="urn:microsoft.com/office/officeart/2005/8/layout/orgChart1"/>
    <dgm:cxn modelId="{6508E391-9D7A-4F2D-B6EA-4F8A7FCAD9F6}" type="presParOf" srcId="{40E0FC37-3777-4FEC-953B-569708E7C1F9}" destId="{F1331EAC-4DAC-4F5F-8AF5-5789352AF351}" srcOrd="1" destOrd="0" presId="urn:microsoft.com/office/officeart/2005/8/layout/orgChart1"/>
    <dgm:cxn modelId="{90B20B81-DE55-4CD2-AC1D-83F99CEEA98B}" type="presParOf" srcId="{82D0EE6E-44B5-4655-8478-C8BDF45E0B2A}" destId="{3AAE83D1-A9F0-4F8E-9FA1-090A835B5323}" srcOrd="1" destOrd="0" presId="urn:microsoft.com/office/officeart/2005/8/layout/orgChart1"/>
    <dgm:cxn modelId="{0C1C2275-EF58-484F-BD16-EEFD616F87B8}" type="presParOf" srcId="{3AAE83D1-A9F0-4F8E-9FA1-090A835B5323}" destId="{11E28B61-1496-46AA-92CA-0149C7C5737C}" srcOrd="0" destOrd="0" presId="urn:microsoft.com/office/officeart/2005/8/layout/orgChart1"/>
    <dgm:cxn modelId="{E08B0D29-A56D-4E2C-992E-91FA7EF244DC}" type="presParOf" srcId="{3AAE83D1-A9F0-4F8E-9FA1-090A835B5323}" destId="{0BBE0715-9465-4473-A6E3-857C496B23B3}" srcOrd="1" destOrd="0" presId="urn:microsoft.com/office/officeart/2005/8/layout/orgChart1"/>
    <dgm:cxn modelId="{D68AB213-1652-4977-9313-2C34853D38D0}" type="presParOf" srcId="{0BBE0715-9465-4473-A6E3-857C496B23B3}" destId="{9922C30E-E4BA-42F2-9871-DD0E6DE054FA}" srcOrd="0" destOrd="0" presId="urn:microsoft.com/office/officeart/2005/8/layout/orgChart1"/>
    <dgm:cxn modelId="{74F6D1FC-F123-4DD0-B1EF-35C50179F803}" type="presParOf" srcId="{9922C30E-E4BA-42F2-9871-DD0E6DE054FA}" destId="{3C152A62-990E-42BE-B65F-681F309C7360}" srcOrd="0" destOrd="0" presId="urn:microsoft.com/office/officeart/2005/8/layout/orgChart1"/>
    <dgm:cxn modelId="{5D6BF2A2-A186-46EF-98AB-9C4352F16CB8}" type="presParOf" srcId="{9922C30E-E4BA-42F2-9871-DD0E6DE054FA}" destId="{3190C29F-2208-43E1-8DD0-ABDE7E27572A}" srcOrd="1" destOrd="0" presId="urn:microsoft.com/office/officeart/2005/8/layout/orgChart1"/>
    <dgm:cxn modelId="{D5A000D9-17B5-4469-925A-ABD1A97B9F81}" type="presParOf" srcId="{0BBE0715-9465-4473-A6E3-857C496B23B3}" destId="{DD08E9C2-D4EF-4F94-A502-422751966EAF}" srcOrd="1" destOrd="0" presId="urn:microsoft.com/office/officeart/2005/8/layout/orgChart1"/>
    <dgm:cxn modelId="{66260732-B0B2-43A3-A4F4-752C25B780D3}" type="presParOf" srcId="{0BBE0715-9465-4473-A6E3-857C496B23B3}" destId="{B86E0A61-EC26-4C4C-BEF8-71DD421C9A70}" srcOrd="2" destOrd="0" presId="urn:microsoft.com/office/officeart/2005/8/layout/orgChart1"/>
    <dgm:cxn modelId="{CADCB783-46A2-4E8C-A5C2-3BC641452138}" type="presParOf" srcId="{3AAE83D1-A9F0-4F8E-9FA1-090A835B5323}" destId="{BF35345E-8DD8-42E0-A9D6-E6C2167DDD42}" srcOrd="2" destOrd="0" presId="urn:microsoft.com/office/officeart/2005/8/layout/orgChart1"/>
    <dgm:cxn modelId="{E922640D-7EEC-4B04-877F-D062254D08B0}" type="presParOf" srcId="{3AAE83D1-A9F0-4F8E-9FA1-090A835B5323}" destId="{97BC2065-7C32-4398-8483-924598CCAC5E}" srcOrd="3" destOrd="0" presId="urn:microsoft.com/office/officeart/2005/8/layout/orgChart1"/>
    <dgm:cxn modelId="{A47B88B6-AAD1-48BF-BA69-BCFE3FEF8FA7}" type="presParOf" srcId="{97BC2065-7C32-4398-8483-924598CCAC5E}" destId="{E564CC07-489C-489B-853C-A49369A2F4B6}" srcOrd="0" destOrd="0" presId="urn:microsoft.com/office/officeart/2005/8/layout/orgChart1"/>
    <dgm:cxn modelId="{7AEE83FA-DF0F-4BC9-9962-B1981C724E4C}" type="presParOf" srcId="{E564CC07-489C-489B-853C-A49369A2F4B6}" destId="{2230BE61-A01B-486D-99CC-FD2CB50DA68D}" srcOrd="0" destOrd="0" presId="urn:microsoft.com/office/officeart/2005/8/layout/orgChart1"/>
    <dgm:cxn modelId="{D3639614-5FDE-4684-9E01-E1F3F63D097E}" type="presParOf" srcId="{E564CC07-489C-489B-853C-A49369A2F4B6}" destId="{2F129608-DBEF-4262-823F-BFEC41272EE6}" srcOrd="1" destOrd="0" presId="urn:microsoft.com/office/officeart/2005/8/layout/orgChart1"/>
    <dgm:cxn modelId="{CAA82F1E-0F4E-4764-8FF2-0CCB7CEC6755}" type="presParOf" srcId="{97BC2065-7C32-4398-8483-924598CCAC5E}" destId="{89E91B3E-874D-43B0-94F6-E7F14665B1B6}" srcOrd="1" destOrd="0" presId="urn:microsoft.com/office/officeart/2005/8/layout/orgChart1"/>
    <dgm:cxn modelId="{AC892376-4050-4BA8-99F4-B2D501ABF4A8}" type="presParOf" srcId="{97BC2065-7C32-4398-8483-924598CCAC5E}" destId="{F72A7286-2309-4FEC-A0B3-5EB4946E4A23}" srcOrd="2" destOrd="0" presId="urn:microsoft.com/office/officeart/2005/8/layout/orgChart1"/>
    <dgm:cxn modelId="{7E4B075F-DE3C-4489-8DD6-1DF785C20164}" type="presParOf" srcId="{3AAE83D1-A9F0-4F8E-9FA1-090A835B5323}" destId="{0C717A1B-9E39-46CB-AC7B-30F2485E5A3F}" srcOrd="4" destOrd="0" presId="urn:microsoft.com/office/officeart/2005/8/layout/orgChart1"/>
    <dgm:cxn modelId="{7433051B-2B6A-4BF1-B2F2-F62AC4EE1BC8}" type="presParOf" srcId="{3AAE83D1-A9F0-4F8E-9FA1-090A835B5323}" destId="{27352E04-D503-4FFB-8129-81AD2033295A}" srcOrd="5" destOrd="0" presId="urn:microsoft.com/office/officeart/2005/8/layout/orgChart1"/>
    <dgm:cxn modelId="{C2F29C92-6D32-4405-ACE1-14449D380EC6}" type="presParOf" srcId="{27352E04-D503-4FFB-8129-81AD2033295A}" destId="{EE37EE85-729A-4959-87C4-B3BED7DDFC9F}" srcOrd="0" destOrd="0" presId="urn:microsoft.com/office/officeart/2005/8/layout/orgChart1"/>
    <dgm:cxn modelId="{07EEDE09-D843-4323-BBDC-182B405BAFB5}" type="presParOf" srcId="{EE37EE85-729A-4959-87C4-B3BED7DDFC9F}" destId="{DA730A29-8BFD-4565-82B9-D5802807DDF6}" srcOrd="0" destOrd="0" presId="urn:microsoft.com/office/officeart/2005/8/layout/orgChart1"/>
    <dgm:cxn modelId="{76B73024-B05F-44E7-B32F-FD0F98E7D95B}" type="presParOf" srcId="{EE37EE85-729A-4959-87C4-B3BED7DDFC9F}" destId="{1AD5E47B-FC5C-4B78-8F06-72DF791D5920}" srcOrd="1" destOrd="0" presId="urn:microsoft.com/office/officeart/2005/8/layout/orgChart1"/>
    <dgm:cxn modelId="{C0609DBC-4A9D-483C-BE6F-3782222BAC74}" type="presParOf" srcId="{27352E04-D503-4FFB-8129-81AD2033295A}" destId="{E4BA8107-4C9F-41C7-A4EC-371A7978F0EF}" srcOrd="1" destOrd="0" presId="urn:microsoft.com/office/officeart/2005/8/layout/orgChart1"/>
    <dgm:cxn modelId="{FB9D96B2-C8FD-4A12-87AC-F67B6283A2EC}" type="presParOf" srcId="{27352E04-D503-4FFB-8129-81AD2033295A}" destId="{D1D7B119-6DD5-42A4-873B-68FDAB828FA6}" srcOrd="2" destOrd="0" presId="urn:microsoft.com/office/officeart/2005/8/layout/orgChart1"/>
    <dgm:cxn modelId="{94FA4C12-6861-4B65-8D4E-6305D79E1EC6}" type="presParOf" srcId="{82D0EE6E-44B5-4655-8478-C8BDF45E0B2A}" destId="{6ADEA6A9-4B5D-469A-8799-7546EC4B2B96}"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464DC8E-928E-4DE8-A5F4-F7987F5AB7E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19DF62DB-4475-45EB-851E-9655016F1CD3}">
      <dgm:prSet phldrT="[Text]" custT="1"/>
      <dgm:spPr/>
      <dgm:t>
        <a:bodyPr/>
        <a:lstStyle/>
        <a:p>
          <a:pPr algn="ctr"/>
          <a:r>
            <a:rPr lang="en-US" sz="1200">
              <a:latin typeface="Times New Roman" panose="02020603050405020304" pitchFamily="18" charset="0"/>
              <a:cs typeface="Times New Roman" panose="02020603050405020304" pitchFamily="18" charset="0"/>
            </a:rPr>
            <a:t>DIRECTORATE</a:t>
          </a:r>
        </a:p>
        <a:p>
          <a:pPr algn="ctr"/>
          <a:r>
            <a:rPr lang="en-US" sz="1200">
              <a:latin typeface="Times New Roman" panose="02020603050405020304" pitchFamily="18" charset="0"/>
              <a:cs typeface="Times New Roman" panose="02020603050405020304" pitchFamily="18" charset="0"/>
            </a:rPr>
            <a:t>(VETERINARY  SERVICES)</a:t>
          </a:r>
        </a:p>
      </dgm:t>
    </dgm:pt>
    <dgm:pt modelId="{350A9698-4BF2-48F4-8450-1479B741C8D4}" type="parTrans" cxnId="{707773EC-B313-4CA3-BA5C-D5F620AD7E86}">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3339A006-6CFF-4CE9-87F4-8692B07D5438}" type="sibTrans" cxnId="{707773EC-B313-4CA3-BA5C-D5F620AD7E86}">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48FED0AA-C8C8-438D-BF60-CC2853FF492F}">
      <dgm:prSet phldrT="[Text]" custT="1"/>
      <dgm:spPr/>
      <dgm:t>
        <a:bodyPr/>
        <a:lstStyle/>
        <a:p>
          <a:pPr algn="ctr"/>
          <a:r>
            <a:rPr lang="en-US" sz="1200">
              <a:latin typeface="Times New Roman" panose="02020603050405020304" pitchFamily="18" charset="0"/>
              <a:cs typeface="Times New Roman" panose="02020603050405020304" pitchFamily="18" charset="0"/>
            </a:rPr>
            <a:t>D/CDVS</a:t>
          </a:r>
        </a:p>
        <a:p>
          <a:pPr algn="ctr"/>
          <a:r>
            <a:rPr lang="en-US" sz="1200">
              <a:latin typeface="Times New Roman" panose="02020603050405020304" pitchFamily="18" charset="0"/>
              <a:cs typeface="Times New Roman" panose="02020603050405020304" pitchFamily="18" charset="0"/>
            </a:rPr>
            <a:t>(disease control)</a:t>
          </a:r>
        </a:p>
      </dgm:t>
    </dgm:pt>
    <dgm:pt modelId="{87E0FA43-D057-4492-AC59-D455E94A2086}" type="parTrans" cxnId="{C9B8BFDB-356E-4D01-90B8-9E7906D96D0B}">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D6B1FE6F-02B3-4B03-864A-6D077B216B82}" type="sibTrans" cxnId="{C9B8BFDB-356E-4D01-90B8-9E7906D96D0B}">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319C3088-B954-40EF-AD96-F242C1CC3659}">
      <dgm:prSet phldrT="[Text]" custT="1"/>
      <dgm:spPr/>
      <dgm:t>
        <a:bodyPr/>
        <a:lstStyle/>
        <a:p>
          <a:pPr algn="ctr"/>
          <a:r>
            <a:rPr lang="en-US" sz="1200">
              <a:latin typeface="Times New Roman" panose="02020603050405020304" pitchFamily="18" charset="0"/>
              <a:cs typeface="Times New Roman" panose="02020603050405020304" pitchFamily="18" charset="0"/>
            </a:rPr>
            <a:t>D/CDVS</a:t>
          </a:r>
        </a:p>
        <a:p>
          <a:pPr algn="ctr"/>
          <a:r>
            <a:rPr lang="en-US" sz="1200">
              <a:latin typeface="Times New Roman" panose="02020603050405020304" pitchFamily="18" charset="0"/>
              <a:cs typeface="Times New Roman" panose="02020603050405020304" pitchFamily="18" charset="0"/>
            </a:rPr>
            <a:t>(meat hygiene &amp; leather development)</a:t>
          </a:r>
        </a:p>
      </dgm:t>
    </dgm:pt>
    <dgm:pt modelId="{F445DD2F-821A-482E-9FEA-135524F1949F}" type="parTrans" cxnId="{25EAC719-3E7A-4A87-9B18-1C2C1BF491C9}">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85CD3FB0-08BD-4A7F-8AF3-7D6A65CF2AD0}" type="sibTrans" cxnId="{25EAC719-3E7A-4A87-9B18-1C2C1BF491C9}">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78D175F8-642E-4598-912E-CC7319E979BE}">
      <dgm:prSet phldrT="[Text]" custT="1"/>
      <dgm:spPr/>
      <dgm:t>
        <a:bodyPr/>
        <a:lstStyle/>
        <a:p>
          <a:pPr algn="ctr"/>
          <a:r>
            <a:rPr lang="en-US" sz="1200">
              <a:latin typeface="Times New Roman" panose="02020603050405020304" pitchFamily="18" charset="0"/>
              <a:cs typeface="Times New Roman" panose="02020603050405020304" pitchFamily="18" charset="0"/>
            </a:rPr>
            <a:t>D/CDVS</a:t>
          </a:r>
        </a:p>
        <a:p>
          <a:pPr algn="ctr"/>
          <a:r>
            <a:rPr lang="en-US" sz="1200">
              <a:latin typeface="Times New Roman" panose="02020603050405020304" pitchFamily="18" charset="0"/>
              <a:cs typeface="Times New Roman" panose="02020603050405020304" pitchFamily="18" charset="0"/>
            </a:rPr>
            <a:t>(Artificail insemination)</a:t>
          </a:r>
        </a:p>
      </dgm:t>
    </dgm:pt>
    <dgm:pt modelId="{85D7441D-7D89-4211-A9A6-0040B6A537BA}" type="parTrans" cxnId="{A6F31C9D-1D50-4A72-8E71-F5C4256D7115}">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5BF788F2-D65B-472D-8627-E2EC7D6C07CB}" type="sibTrans" cxnId="{A6F31C9D-1D50-4A72-8E71-F5C4256D7115}">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5555F734-A292-4263-BB99-28CFE47801F5}" type="pres">
      <dgm:prSet presAssocID="{A464DC8E-928E-4DE8-A5F4-F7987F5AB7E0}" presName="hierChild1" presStyleCnt="0">
        <dgm:presLayoutVars>
          <dgm:orgChart val="1"/>
          <dgm:chPref val="1"/>
          <dgm:dir/>
          <dgm:animOne val="branch"/>
          <dgm:animLvl val="lvl"/>
          <dgm:resizeHandles/>
        </dgm:presLayoutVars>
      </dgm:prSet>
      <dgm:spPr/>
      <dgm:t>
        <a:bodyPr/>
        <a:lstStyle/>
        <a:p>
          <a:endParaRPr lang="en-US"/>
        </a:p>
      </dgm:t>
    </dgm:pt>
    <dgm:pt modelId="{82D0EE6E-44B5-4655-8478-C8BDF45E0B2A}" type="pres">
      <dgm:prSet presAssocID="{19DF62DB-4475-45EB-851E-9655016F1CD3}" presName="hierRoot1" presStyleCnt="0">
        <dgm:presLayoutVars>
          <dgm:hierBranch val="init"/>
        </dgm:presLayoutVars>
      </dgm:prSet>
      <dgm:spPr/>
    </dgm:pt>
    <dgm:pt modelId="{40E0FC37-3777-4FEC-953B-569708E7C1F9}" type="pres">
      <dgm:prSet presAssocID="{19DF62DB-4475-45EB-851E-9655016F1CD3}" presName="rootComposite1" presStyleCnt="0"/>
      <dgm:spPr/>
    </dgm:pt>
    <dgm:pt modelId="{E150D16C-A700-4999-A4E1-E03F1A9687A0}" type="pres">
      <dgm:prSet presAssocID="{19DF62DB-4475-45EB-851E-9655016F1CD3}" presName="rootText1" presStyleLbl="node0" presStyleIdx="0" presStyleCnt="1" custScaleX="166633">
        <dgm:presLayoutVars>
          <dgm:chPref val="3"/>
        </dgm:presLayoutVars>
      </dgm:prSet>
      <dgm:spPr/>
      <dgm:t>
        <a:bodyPr/>
        <a:lstStyle/>
        <a:p>
          <a:endParaRPr lang="en-US"/>
        </a:p>
      </dgm:t>
    </dgm:pt>
    <dgm:pt modelId="{F1331EAC-4DAC-4F5F-8AF5-5789352AF351}" type="pres">
      <dgm:prSet presAssocID="{19DF62DB-4475-45EB-851E-9655016F1CD3}" presName="rootConnector1" presStyleLbl="node1" presStyleIdx="0" presStyleCnt="0"/>
      <dgm:spPr/>
      <dgm:t>
        <a:bodyPr/>
        <a:lstStyle/>
        <a:p>
          <a:endParaRPr lang="en-US"/>
        </a:p>
      </dgm:t>
    </dgm:pt>
    <dgm:pt modelId="{3AAE83D1-A9F0-4F8E-9FA1-090A835B5323}" type="pres">
      <dgm:prSet presAssocID="{19DF62DB-4475-45EB-851E-9655016F1CD3}" presName="hierChild2" presStyleCnt="0"/>
      <dgm:spPr/>
    </dgm:pt>
    <dgm:pt modelId="{11E28B61-1496-46AA-92CA-0149C7C5737C}" type="pres">
      <dgm:prSet presAssocID="{87E0FA43-D057-4492-AC59-D455E94A2086}" presName="Name37" presStyleLbl="parChTrans1D2" presStyleIdx="0" presStyleCnt="3"/>
      <dgm:spPr/>
      <dgm:t>
        <a:bodyPr/>
        <a:lstStyle/>
        <a:p>
          <a:endParaRPr lang="en-US"/>
        </a:p>
      </dgm:t>
    </dgm:pt>
    <dgm:pt modelId="{0BBE0715-9465-4473-A6E3-857C496B23B3}" type="pres">
      <dgm:prSet presAssocID="{48FED0AA-C8C8-438D-BF60-CC2853FF492F}" presName="hierRoot2" presStyleCnt="0">
        <dgm:presLayoutVars>
          <dgm:hierBranch val="init"/>
        </dgm:presLayoutVars>
      </dgm:prSet>
      <dgm:spPr/>
    </dgm:pt>
    <dgm:pt modelId="{9922C30E-E4BA-42F2-9871-DD0E6DE054FA}" type="pres">
      <dgm:prSet presAssocID="{48FED0AA-C8C8-438D-BF60-CC2853FF492F}" presName="rootComposite" presStyleCnt="0"/>
      <dgm:spPr/>
    </dgm:pt>
    <dgm:pt modelId="{3C152A62-990E-42BE-B65F-681F309C7360}" type="pres">
      <dgm:prSet presAssocID="{48FED0AA-C8C8-438D-BF60-CC2853FF492F}" presName="rootText" presStyleLbl="node2" presStyleIdx="0" presStyleCnt="3" custScaleX="134405" custLinFactNeighborX="-8341" custLinFactNeighborY="-2383">
        <dgm:presLayoutVars>
          <dgm:chPref val="3"/>
        </dgm:presLayoutVars>
      </dgm:prSet>
      <dgm:spPr/>
      <dgm:t>
        <a:bodyPr/>
        <a:lstStyle/>
        <a:p>
          <a:endParaRPr lang="en-US"/>
        </a:p>
      </dgm:t>
    </dgm:pt>
    <dgm:pt modelId="{3190C29F-2208-43E1-8DD0-ABDE7E27572A}" type="pres">
      <dgm:prSet presAssocID="{48FED0AA-C8C8-438D-BF60-CC2853FF492F}" presName="rootConnector" presStyleLbl="node2" presStyleIdx="0" presStyleCnt="3"/>
      <dgm:spPr/>
      <dgm:t>
        <a:bodyPr/>
        <a:lstStyle/>
        <a:p>
          <a:endParaRPr lang="en-US"/>
        </a:p>
      </dgm:t>
    </dgm:pt>
    <dgm:pt modelId="{DD08E9C2-D4EF-4F94-A502-422751966EAF}" type="pres">
      <dgm:prSet presAssocID="{48FED0AA-C8C8-438D-BF60-CC2853FF492F}" presName="hierChild4" presStyleCnt="0"/>
      <dgm:spPr/>
    </dgm:pt>
    <dgm:pt modelId="{B86E0A61-EC26-4C4C-BEF8-71DD421C9A70}" type="pres">
      <dgm:prSet presAssocID="{48FED0AA-C8C8-438D-BF60-CC2853FF492F}" presName="hierChild5" presStyleCnt="0"/>
      <dgm:spPr/>
    </dgm:pt>
    <dgm:pt modelId="{F06BFF9C-7648-4306-8C99-4FC5C182D855}" type="pres">
      <dgm:prSet presAssocID="{F445DD2F-821A-482E-9FEA-135524F1949F}" presName="Name37" presStyleLbl="parChTrans1D2" presStyleIdx="1" presStyleCnt="3"/>
      <dgm:spPr/>
      <dgm:t>
        <a:bodyPr/>
        <a:lstStyle/>
        <a:p>
          <a:endParaRPr lang="en-US"/>
        </a:p>
      </dgm:t>
    </dgm:pt>
    <dgm:pt modelId="{77D398DF-D921-47C3-896C-8E398F9085C4}" type="pres">
      <dgm:prSet presAssocID="{319C3088-B954-40EF-AD96-F242C1CC3659}" presName="hierRoot2" presStyleCnt="0">
        <dgm:presLayoutVars>
          <dgm:hierBranch val="init"/>
        </dgm:presLayoutVars>
      </dgm:prSet>
      <dgm:spPr/>
    </dgm:pt>
    <dgm:pt modelId="{44639C97-5DC5-4ECE-87F0-4D3921866289}" type="pres">
      <dgm:prSet presAssocID="{319C3088-B954-40EF-AD96-F242C1CC3659}" presName="rootComposite" presStyleCnt="0"/>
      <dgm:spPr/>
    </dgm:pt>
    <dgm:pt modelId="{5A051D56-FB0F-42B1-AA4D-A69A8EF22C83}" type="pres">
      <dgm:prSet presAssocID="{319C3088-B954-40EF-AD96-F242C1CC3659}" presName="rootText" presStyleLbl="node2" presStyleIdx="1" presStyleCnt="3" custScaleX="127802">
        <dgm:presLayoutVars>
          <dgm:chPref val="3"/>
        </dgm:presLayoutVars>
      </dgm:prSet>
      <dgm:spPr/>
      <dgm:t>
        <a:bodyPr/>
        <a:lstStyle/>
        <a:p>
          <a:endParaRPr lang="en-US"/>
        </a:p>
      </dgm:t>
    </dgm:pt>
    <dgm:pt modelId="{B64304B3-72A1-4E9D-BFCD-1D9040CA8ADB}" type="pres">
      <dgm:prSet presAssocID="{319C3088-B954-40EF-AD96-F242C1CC3659}" presName="rootConnector" presStyleLbl="node2" presStyleIdx="1" presStyleCnt="3"/>
      <dgm:spPr/>
      <dgm:t>
        <a:bodyPr/>
        <a:lstStyle/>
        <a:p>
          <a:endParaRPr lang="en-US"/>
        </a:p>
      </dgm:t>
    </dgm:pt>
    <dgm:pt modelId="{F16338F1-AE8B-4A7D-9514-CE9FFFEF003B}" type="pres">
      <dgm:prSet presAssocID="{319C3088-B954-40EF-AD96-F242C1CC3659}" presName="hierChild4" presStyleCnt="0"/>
      <dgm:spPr/>
    </dgm:pt>
    <dgm:pt modelId="{051C3C5E-630E-4D61-BB0E-A9E6BF13812F}" type="pres">
      <dgm:prSet presAssocID="{319C3088-B954-40EF-AD96-F242C1CC3659}" presName="hierChild5" presStyleCnt="0"/>
      <dgm:spPr/>
    </dgm:pt>
    <dgm:pt modelId="{BF35345E-8DD8-42E0-A9D6-E6C2167DDD42}" type="pres">
      <dgm:prSet presAssocID="{85D7441D-7D89-4211-A9A6-0040B6A537BA}" presName="Name37" presStyleLbl="parChTrans1D2" presStyleIdx="2" presStyleCnt="3"/>
      <dgm:spPr/>
      <dgm:t>
        <a:bodyPr/>
        <a:lstStyle/>
        <a:p>
          <a:endParaRPr lang="en-US"/>
        </a:p>
      </dgm:t>
    </dgm:pt>
    <dgm:pt modelId="{97BC2065-7C32-4398-8483-924598CCAC5E}" type="pres">
      <dgm:prSet presAssocID="{78D175F8-642E-4598-912E-CC7319E979BE}" presName="hierRoot2" presStyleCnt="0">
        <dgm:presLayoutVars>
          <dgm:hierBranch val="init"/>
        </dgm:presLayoutVars>
      </dgm:prSet>
      <dgm:spPr/>
    </dgm:pt>
    <dgm:pt modelId="{E564CC07-489C-489B-853C-A49369A2F4B6}" type="pres">
      <dgm:prSet presAssocID="{78D175F8-642E-4598-912E-CC7319E979BE}" presName="rootComposite" presStyleCnt="0"/>
      <dgm:spPr/>
    </dgm:pt>
    <dgm:pt modelId="{2230BE61-A01B-486D-99CC-FD2CB50DA68D}" type="pres">
      <dgm:prSet presAssocID="{78D175F8-642E-4598-912E-CC7319E979BE}" presName="rootText" presStyleLbl="node2" presStyleIdx="2" presStyleCnt="3" custScaleX="124992">
        <dgm:presLayoutVars>
          <dgm:chPref val="3"/>
        </dgm:presLayoutVars>
      </dgm:prSet>
      <dgm:spPr/>
      <dgm:t>
        <a:bodyPr/>
        <a:lstStyle/>
        <a:p>
          <a:endParaRPr lang="en-US"/>
        </a:p>
      </dgm:t>
    </dgm:pt>
    <dgm:pt modelId="{2F129608-DBEF-4262-823F-BFEC41272EE6}" type="pres">
      <dgm:prSet presAssocID="{78D175F8-642E-4598-912E-CC7319E979BE}" presName="rootConnector" presStyleLbl="node2" presStyleIdx="2" presStyleCnt="3"/>
      <dgm:spPr/>
      <dgm:t>
        <a:bodyPr/>
        <a:lstStyle/>
        <a:p>
          <a:endParaRPr lang="en-US"/>
        </a:p>
      </dgm:t>
    </dgm:pt>
    <dgm:pt modelId="{89E91B3E-874D-43B0-94F6-E7F14665B1B6}" type="pres">
      <dgm:prSet presAssocID="{78D175F8-642E-4598-912E-CC7319E979BE}" presName="hierChild4" presStyleCnt="0"/>
      <dgm:spPr/>
    </dgm:pt>
    <dgm:pt modelId="{F72A7286-2309-4FEC-A0B3-5EB4946E4A23}" type="pres">
      <dgm:prSet presAssocID="{78D175F8-642E-4598-912E-CC7319E979BE}" presName="hierChild5" presStyleCnt="0"/>
      <dgm:spPr/>
    </dgm:pt>
    <dgm:pt modelId="{6ADEA6A9-4B5D-469A-8799-7546EC4B2B96}" type="pres">
      <dgm:prSet presAssocID="{19DF62DB-4475-45EB-851E-9655016F1CD3}" presName="hierChild3" presStyleCnt="0"/>
      <dgm:spPr/>
    </dgm:pt>
  </dgm:ptLst>
  <dgm:cxnLst>
    <dgm:cxn modelId="{27ADCD32-FCFC-4860-8DB0-2C1C3E8761D8}" type="presOf" srcId="{19DF62DB-4475-45EB-851E-9655016F1CD3}" destId="{E150D16C-A700-4999-A4E1-E03F1A9687A0}" srcOrd="0" destOrd="0" presId="urn:microsoft.com/office/officeart/2005/8/layout/orgChart1"/>
    <dgm:cxn modelId="{A6F31C9D-1D50-4A72-8E71-F5C4256D7115}" srcId="{19DF62DB-4475-45EB-851E-9655016F1CD3}" destId="{78D175F8-642E-4598-912E-CC7319E979BE}" srcOrd="2" destOrd="0" parTransId="{85D7441D-7D89-4211-A9A6-0040B6A537BA}" sibTransId="{5BF788F2-D65B-472D-8627-E2EC7D6C07CB}"/>
    <dgm:cxn modelId="{FBFBC787-9805-418C-987F-E37AC951EF57}" type="presOf" srcId="{48FED0AA-C8C8-438D-BF60-CC2853FF492F}" destId="{3190C29F-2208-43E1-8DD0-ABDE7E27572A}" srcOrd="1" destOrd="0" presId="urn:microsoft.com/office/officeart/2005/8/layout/orgChart1"/>
    <dgm:cxn modelId="{E9D127A6-7E0C-4273-A6F2-F1C747A8E95E}" type="presOf" srcId="{78D175F8-642E-4598-912E-CC7319E979BE}" destId="{2F129608-DBEF-4262-823F-BFEC41272EE6}" srcOrd="1" destOrd="0" presId="urn:microsoft.com/office/officeart/2005/8/layout/orgChart1"/>
    <dgm:cxn modelId="{6CEF8015-22EB-47EA-9ABC-917D4E3A64D4}" type="presOf" srcId="{87E0FA43-D057-4492-AC59-D455E94A2086}" destId="{11E28B61-1496-46AA-92CA-0149C7C5737C}" srcOrd="0" destOrd="0" presId="urn:microsoft.com/office/officeart/2005/8/layout/orgChart1"/>
    <dgm:cxn modelId="{81CDF304-FE54-43A8-85EB-9E960D8ED94D}" type="presOf" srcId="{A464DC8E-928E-4DE8-A5F4-F7987F5AB7E0}" destId="{5555F734-A292-4263-BB99-28CFE47801F5}" srcOrd="0" destOrd="0" presId="urn:microsoft.com/office/officeart/2005/8/layout/orgChart1"/>
    <dgm:cxn modelId="{1D57F765-6AB0-44E0-9D02-74DE50E7D317}" type="presOf" srcId="{F445DD2F-821A-482E-9FEA-135524F1949F}" destId="{F06BFF9C-7648-4306-8C99-4FC5C182D855}" srcOrd="0" destOrd="0" presId="urn:microsoft.com/office/officeart/2005/8/layout/orgChart1"/>
    <dgm:cxn modelId="{992F36C8-5A0F-4DCA-958C-7163D53B9E94}" type="presOf" srcId="{319C3088-B954-40EF-AD96-F242C1CC3659}" destId="{5A051D56-FB0F-42B1-AA4D-A69A8EF22C83}" srcOrd="0" destOrd="0" presId="urn:microsoft.com/office/officeart/2005/8/layout/orgChart1"/>
    <dgm:cxn modelId="{707773EC-B313-4CA3-BA5C-D5F620AD7E86}" srcId="{A464DC8E-928E-4DE8-A5F4-F7987F5AB7E0}" destId="{19DF62DB-4475-45EB-851E-9655016F1CD3}" srcOrd="0" destOrd="0" parTransId="{350A9698-4BF2-48F4-8450-1479B741C8D4}" sibTransId="{3339A006-6CFF-4CE9-87F4-8692B07D5438}"/>
    <dgm:cxn modelId="{0B79E849-9B5B-4114-8334-359599093906}" type="presOf" srcId="{85D7441D-7D89-4211-A9A6-0040B6A537BA}" destId="{BF35345E-8DD8-42E0-A9D6-E6C2167DDD42}" srcOrd="0" destOrd="0" presId="urn:microsoft.com/office/officeart/2005/8/layout/orgChart1"/>
    <dgm:cxn modelId="{A2EB7831-B4AF-4FFF-B950-7513703D71A0}" type="presOf" srcId="{19DF62DB-4475-45EB-851E-9655016F1CD3}" destId="{F1331EAC-4DAC-4F5F-8AF5-5789352AF351}" srcOrd="1" destOrd="0" presId="urn:microsoft.com/office/officeart/2005/8/layout/orgChart1"/>
    <dgm:cxn modelId="{C9B8BFDB-356E-4D01-90B8-9E7906D96D0B}" srcId="{19DF62DB-4475-45EB-851E-9655016F1CD3}" destId="{48FED0AA-C8C8-438D-BF60-CC2853FF492F}" srcOrd="0" destOrd="0" parTransId="{87E0FA43-D057-4492-AC59-D455E94A2086}" sibTransId="{D6B1FE6F-02B3-4B03-864A-6D077B216B82}"/>
    <dgm:cxn modelId="{A44C6330-8CE3-4412-8F3C-5CF053B6507D}" type="presOf" srcId="{319C3088-B954-40EF-AD96-F242C1CC3659}" destId="{B64304B3-72A1-4E9D-BFCD-1D9040CA8ADB}" srcOrd="1" destOrd="0" presId="urn:microsoft.com/office/officeart/2005/8/layout/orgChart1"/>
    <dgm:cxn modelId="{99FB2F38-694E-45D4-992D-3E12AF4C6F05}" type="presOf" srcId="{78D175F8-642E-4598-912E-CC7319E979BE}" destId="{2230BE61-A01B-486D-99CC-FD2CB50DA68D}" srcOrd="0" destOrd="0" presId="urn:microsoft.com/office/officeart/2005/8/layout/orgChart1"/>
    <dgm:cxn modelId="{3081635F-4382-4572-AA7E-9807A4869004}" type="presOf" srcId="{48FED0AA-C8C8-438D-BF60-CC2853FF492F}" destId="{3C152A62-990E-42BE-B65F-681F309C7360}" srcOrd="0" destOrd="0" presId="urn:microsoft.com/office/officeart/2005/8/layout/orgChart1"/>
    <dgm:cxn modelId="{25EAC719-3E7A-4A87-9B18-1C2C1BF491C9}" srcId="{19DF62DB-4475-45EB-851E-9655016F1CD3}" destId="{319C3088-B954-40EF-AD96-F242C1CC3659}" srcOrd="1" destOrd="0" parTransId="{F445DD2F-821A-482E-9FEA-135524F1949F}" sibTransId="{85CD3FB0-08BD-4A7F-8AF3-7D6A65CF2AD0}"/>
    <dgm:cxn modelId="{4DB03696-A5B7-42B8-8BE4-187EDD1B3D97}" type="presParOf" srcId="{5555F734-A292-4263-BB99-28CFE47801F5}" destId="{82D0EE6E-44B5-4655-8478-C8BDF45E0B2A}" srcOrd="0" destOrd="0" presId="urn:microsoft.com/office/officeart/2005/8/layout/orgChart1"/>
    <dgm:cxn modelId="{6BD077DB-73D6-4FD2-A2B3-E95BAD7878F5}" type="presParOf" srcId="{82D0EE6E-44B5-4655-8478-C8BDF45E0B2A}" destId="{40E0FC37-3777-4FEC-953B-569708E7C1F9}" srcOrd="0" destOrd="0" presId="urn:microsoft.com/office/officeart/2005/8/layout/orgChart1"/>
    <dgm:cxn modelId="{C1E901B5-0F8F-4144-A7C6-5BF3E64DDBA4}" type="presParOf" srcId="{40E0FC37-3777-4FEC-953B-569708E7C1F9}" destId="{E150D16C-A700-4999-A4E1-E03F1A9687A0}" srcOrd="0" destOrd="0" presId="urn:microsoft.com/office/officeart/2005/8/layout/orgChart1"/>
    <dgm:cxn modelId="{345BBB52-42D9-417B-ADB4-0DCA165FB915}" type="presParOf" srcId="{40E0FC37-3777-4FEC-953B-569708E7C1F9}" destId="{F1331EAC-4DAC-4F5F-8AF5-5789352AF351}" srcOrd="1" destOrd="0" presId="urn:microsoft.com/office/officeart/2005/8/layout/orgChart1"/>
    <dgm:cxn modelId="{BA31286B-B7E0-45AF-A211-6826CFA652D9}" type="presParOf" srcId="{82D0EE6E-44B5-4655-8478-C8BDF45E0B2A}" destId="{3AAE83D1-A9F0-4F8E-9FA1-090A835B5323}" srcOrd="1" destOrd="0" presId="urn:microsoft.com/office/officeart/2005/8/layout/orgChart1"/>
    <dgm:cxn modelId="{781027B7-0BB4-40EE-8060-F56C4096D244}" type="presParOf" srcId="{3AAE83D1-A9F0-4F8E-9FA1-090A835B5323}" destId="{11E28B61-1496-46AA-92CA-0149C7C5737C}" srcOrd="0" destOrd="0" presId="urn:microsoft.com/office/officeart/2005/8/layout/orgChart1"/>
    <dgm:cxn modelId="{B5F2047A-D7A2-4379-AABE-6DA5B5B7AACB}" type="presParOf" srcId="{3AAE83D1-A9F0-4F8E-9FA1-090A835B5323}" destId="{0BBE0715-9465-4473-A6E3-857C496B23B3}" srcOrd="1" destOrd="0" presId="urn:microsoft.com/office/officeart/2005/8/layout/orgChart1"/>
    <dgm:cxn modelId="{EADF03E4-AC33-4EE7-B583-9D89F862C9D3}" type="presParOf" srcId="{0BBE0715-9465-4473-A6E3-857C496B23B3}" destId="{9922C30E-E4BA-42F2-9871-DD0E6DE054FA}" srcOrd="0" destOrd="0" presId="urn:microsoft.com/office/officeart/2005/8/layout/orgChart1"/>
    <dgm:cxn modelId="{B333BE4E-708E-44C6-A442-AF3559F33C02}" type="presParOf" srcId="{9922C30E-E4BA-42F2-9871-DD0E6DE054FA}" destId="{3C152A62-990E-42BE-B65F-681F309C7360}" srcOrd="0" destOrd="0" presId="urn:microsoft.com/office/officeart/2005/8/layout/orgChart1"/>
    <dgm:cxn modelId="{742908B5-24CA-432D-AE62-4D094910F565}" type="presParOf" srcId="{9922C30E-E4BA-42F2-9871-DD0E6DE054FA}" destId="{3190C29F-2208-43E1-8DD0-ABDE7E27572A}" srcOrd="1" destOrd="0" presId="urn:microsoft.com/office/officeart/2005/8/layout/orgChart1"/>
    <dgm:cxn modelId="{C80A3536-59D7-4165-805A-A21665D493DF}" type="presParOf" srcId="{0BBE0715-9465-4473-A6E3-857C496B23B3}" destId="{DD08E9C2-D4EF-4F94-A502-422751966EAF}" srcOrd="1" destOrd="0" presId="urn:microsoft.com/office/officeart/2005/8/layout/orgChart1"/>
    <dgm:cxn modelId="{37AC0F93-0F6D-4FEF-8C61-5531D1E532F8}" type="presParOf" srcId="{0BBE0715-9465-4473-A6E3-857C496B23B3}" destId="{B86E0A61-EC26-4C4C-BEF8-71DD421C9A70}" srcOrd="2" destOrd="0" presId="urn:microsoft.com/office/officeart/2005/8/layout/orgChart1"/>
    <dgm:cxn modelId="{8AA30184-6FD1-4750-94DC-D55AC8FF3090}" type="presParOf" srcId="{3AAE83D1-A9F0-4F8E-9FA1-090A835B5323}" destId="{F06BFF9C-7648-4306-8C99-4FC5C182D855}" srcOrd="2" destOrd="0" presId="urn:microsoft.com/office/officeart/2005/8/layout/orgChart1"/>
    <dgm:cxn modelId="{D949FD18-D177-4016-9C02-17D840DD1A58}" type="presParOf" srcId="{3AAE83D1-A9F0-4F8E-9FA1-090A835B5323}" destId="{77D398DF-D921-47C3-896C-8E398F9085C4}" srcOrd="3" destOrd="0" presId="urn:microsoft.com/office/officeart/2005/8/layout/orgChart1"/>
    <dgm:cxn modelId="{8F7D5A2D-B4E4-4A34-ABB5-8A7C1D7D978B}" type="presParOf" srcId="{77D398DF-D921-47C3-896C-8E398F9085C4}" destId="{44639C97-5DC5-4ECE-87F0-4D3921866289}" srcOrd="0" destOrd="0" presId="urn:microsoft.com/office/officeart/2005/8/layout/orgChart1"/>
    <dgm:cxn modelId="{FED8D259-0F91-410A-9583-62C09E0CF61A}" type="presParOf" srcId="{44639C97-5DC5-4ECE-87F0-4D3921866289}" destId="{5A051D56-FB0F-42B1-AA4D-A69A8EF22C83}" srcOrd="0" destOrd="0" presId="urn:microsoft.com/office/officeart/2005/8/layout/orgChart1"/>
    <dgm:cxn modelId="{CD46FCC1-94E4-4550-AF87-85B9E2D7A03F}" type="presParOf" srcId="{44639C97-5DC5-4ECE-87F0-4D3921866289}" destId="{B64304B3-72A1-4E9D-BFCD-1D9040CA8ADB}" srcOrd="1" destOrd="0" presId="urn:microsoft.com/office/officeart/2005/8/layout/orgChart1"/>
    <dgm:cxn modelId="{92AB3A05-EF63-49C9-A44E-CCC90C29D21F}" type="presParOf" srcId="{77D398DF-D921-47C3-896C-8E398F9085C4}" destId="{F16338F1-AE8B-4A7D-9514-CE9FFFEF003B}" srcOrd="1" destOrd="0" presId="urn:microsoft.com/office/officeart/2005/8/layout/orgChart1"/>
    <dgm:cxn modelId="{079DA65F-018A-4059-87BF-AAD5AD0F1221}" type="presParOf" srcId="{77D398DF-D921-47C3-896C-8E398F9085C4}" destId="{051C3C5E-630E-4D61-BB0E-A9E6BF13812F}" srcOrd="2" destOrd="0" presId="urn:microsoft.com/office/officeart/2005/8/layout/orgChart1"/>
    <dgm:cxn modelId="{C3EBC7DC-2EFF-426D-B6A3-1E304C0DFAB0}" type="presParOf" srcId="{3AAE83D1-A9F0-4F8E-9FA1-090A835B5323}" destId="{BF35345E-8DD8-42E0-A9D6-E6C2167DDD42}" srcOrd="4" destOrd="0" presId="urn:microsoft.com/office/officeart/2005/8/layout/orgChart1"/>
    <dgm:cxn modelId="{EB295CFE-3726-45A2-B9E6-542CD2C25F36}" type="presParOf" srcId="{3AAE83D1-A9F0-4F8E-9FA1-090A835B5323}" destId="{97BC2065-7C32-4398-8483-924598CCAC5E}" srcOrd="5" destOrd="0" presId="urn:microsoft.com/office/officeart/2005/8/layout/orgChart1"/>
    <dgm:cxn modelId="{A6C7F776-C5ED-416D-AAC1-C567258DA998}" type="presParOf" srcId="{97BC2065-7C32-4398-8483-924598CCAC5E}" destId="{E564CC07-489C-489B-853C-A49369A2F4B6}" srcOrd="0" destOrd="0" presId="urn:microsoft.com/office/officeart/2005/8/layout/orgChart1"/>
    <dgm:cxn modelId="{038C079A-88C6-471D-BB66-583614DF4411}" type="presParOf" srcId="{E564CC07-489C-489B-853C-A49369A2F4B6}" destId="{2230BE61-A01B-486D-99CC-FD2CB50DA68D}" srcOrd="0" destOrd="0" presId="urn:microsoft.com/office/officeart/2005/8/layout/orgChart1"/>
    <dgm:cxn modelId="{3DAD39E4-A86E-4C1C-B8EE-EC4D15385616}" type="presParOf" srcId="{E564CC07-489C-489B-853C-A49369A2F4B6}" destId="{2F129608-DBEF-4262-823F-BFEC41272EE6}" srcOrd="1" destOrd="0" presId="urn:microsoft.com/office/officeart/2005/8/layout/orgChart1"/>
    <dgm:cxn modelId="{02B64DCF-3DA5-4086-92CC-A09B1A44C656}" type="presParOf" srcId="{97BC2065-7C32-4398-8483-924598CCAC5E}" destId="{89E91B3E-874D-43B0-94F6-E7F14665B1B6}" srcOrd="1" destOrd="0" presId="urn:microsoft.com/office/officeart/2005/8/layout/orgChart1"/>
    <dgm:cxn modelId="{669AAEB6-2206-422F-95F8-3D0597D79A36}" type="presParOf" srcId="{97BC2065-7C32-4398-8483-924598CCAC5E}" destId="{F72A7286-2309-4FEC-A0B3-5EB4946E4A23}" srcOrd="2" destOrd="0" presId="urn:microsoft.com/office/officeart/2005/8/layout/orgChart1"/>
    <dgm:cxn modelId="{CEC90ED8-34C4-4BB8-9B55-D1952C55E551}" type="presParOf" srcId="{82D0EE6E-44B5-4655-8478-C8BDF45E0B2A}" destId="{6ADEA6A9-4B5D-469A-8799-7546EC4B2B96}" srcOrd="2" destOrd="0" presId="urn:microsoft.com/office/officeart/2005/8/layout/orgChart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464DC8E-928E-4DE8-A5F4-F7987F5AB7E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19DF62DB-4475-45EB-851E-9655016F1CD3}">
      <dgm:prSet phldrT="[Text]"/>
      <dgm:spPr/>
      <dgm:t>
        <a:bodyPr/>
        <a:lstStyle/>
        <a:p>
          <a:r>
            <a:rPr lang="en-US"/>
            <a:t>DIRECTORATE</a:t>
          </a:r>
        </a:p>
        <a:p>
          <a:r>
            <a:rPr lang="en-US"/>
            <a:t>(CROPS) </a:t>
          </a:r>
        </a:p>
      </dgm:t>
    </dgm:pt>
    <dgm:pt modelId="{350A9698-4BF2-48F4-8450-1479B741C8D4}" type="parTrans" cxnId="{707773EC-B313-4CA3-BA5C-D5F620AD7E86}">
      <dgm:prSet/>
      <dgm:spPr/>
      <dgm:t>
        <a:bodyPr/>
        <a:lstStyle/>
        <a:p>
          <a:endParaRPr lang="en-US"/>
        </a:p>
      </dgm:t>
    </dgm:pt>
    <dgm:pt modelId="{3339A006-6CFF-4CE9-87F4-8692B07D5438}" type="sibTrans" cxnId="{707773EC-B313-4CA3-BA5C-D5F620AD7E86}">
      <dgm:prSet/>
      <dgm:spPr/>
      <dgm:t>
        <a:bodyPr/>
        <a:lstStyle/>
        <a:p>
          <a:endParaRPr lang="en-US"/>
        </a:p>
      </dgm:t>
    </dgm:pt>
    <dgm:pt modelId="{48FED0AA-C8C8-438D-BF60-CC2853FF492F}">
      <dgm:prSet phldrT="[Text]"/>
      <dgm:spPr/>
      <dgm:t>
        <a:bodyPr/>
        <a:lstStyle/>
        <a:p>
          <a:r>
            <a:rPr lang="en-US"/>
            <a:t>D/CDA</a:t>
          </a:r>
        </a:p>
        <a:p>
          <a:r>
            <a:rPr lang="en-US"/>
            <a:t>(INDUSTRIAL CROPS)</a:t>
          </a:r>
        </a:p>
      </dgm:t>
    </dgm:pt>
    <dgm:pt modelId="{87E0FA43-D057-4492-AC59-D455E94A2086}" type="parTrans" cxnId="{C9B8BFDB-356E-4D01-90B8-9E7906D96D0B}">
      <dgm:prSet/>
      <dgm:spPr/>
      <dgm:t>
        <a:bodyPr/>
        <a:lstStyle/>
        <a:p>
          <a:endParaRPr lang="en-US"/>
        </a:p>
      </dgm:t>
    </dgm:pt>
    <dgm:pt modelId="{D6B1FE6F-02B3-4B03-864A-6D077B216B82}" type="sibTrans" cxnId="{C9B8BFDB-356E-4D01-90B8-9E7906D96D0B}">
      <dgm:prSet/>
      <dgm:spPr/>
      <dgm:t>
        <a:bodyPr/>
        <a:lstStyle/>
        <a:p>
          <a:endParaRPr lang="en-US"/>
        </a:p>
      </dgm:t>
    </dgm:pt>
    <dgm:pt modelId="{319C3088-B954-40EF-AD96-F242C1CC3659}">
      <dgm:prSet phldrT="[Text]"/>
      <dgm:spPr/>
      <dgm:t>
        <a:bodyPr/>
        <a:lstStyle/>
        <a:p>
          <a:r>
            <a:rPr lang="en-US"/>
            <a:t>D/CDA</a:t>
          </a:r>
        </a:p>
        <a:p>
          <a:r>
            <a:rPr lang="en-US"/>
            <a:t>(AGRIBUSINESS)</a:t>
          </a:r>
        </a:p>
      </dgm:t>
    </dgm:pt>
    <dgm:pt modelId="{F445DD2F-821A-482E-9FEA-135524F1949F}" type="parTrans" cxnId="{25EAC719-3E7A-4A87-9B18-1C2C1BF491C9}">
      <dgm:prSet/>
      <dgm:spPr/>
      <dgm:t>
        <a:bodyPr/>
        <a:lstStyle/>
        <a:p>
          <a:endParaRPr lang="en-US"/>
        </a:p>
      </dgm:t>
    </dgm:pt>
    <dgm:pt modelId="{85CD3FB0-08BD-4A7F-8AF3-7D6A65CF2AD0}" type="sibTrans" cxnId="{25EAC719-3E7A-4A87-9B18-1C2C1BF491C9}">
      <dgm:prSet/>
      <dgm:spPr/>
      <dgm:t>
        <a:bodyPr/>
        <a:lstStyle/>
        <a:p>
          <a:endParaRPr lang="en-US"/>
        </a:p>
      </dgm:t>
    </dgm:pt>
    <dgm:pt modelId="{78D175F8-642E-4598-912E-CC7319E979BE}">
      <dgm:prSet phldrT="[Text]"/>
      <dgm:spPr/>
      <dgm:t>
        <a:bodyPr/>
        <a:lstStyle/>
        <a:p>
          <a:r>
            <a:rPr lang="en-US"/>
            <a:t>D/CDA</a:t>
          </a:r>
        </a:p>
        <a:p>
          <a:r>
            <a:rPr lang="en-US"/>
            <a:t>(Research and extension liason)</a:t>
          </a:r>
        </a:p>
      </dgm:t>
    </dgm:pt>
    <dgm:pt modelId="{85D7441D-7D89-4211-A9A6-0040B6A537BA}" type="parTrans" cxnId="{A6F31C9D-1D50-4A72-8E71-F5C4256D7115}">
      <dgm:prSet/>
      <dgm:spPr/>
      <dgm:t>
        <a:bodyPr/>
        <a:lstStyle/>
        <a:p>
          <a:endParaRPr lang="en-US"/>
        </a:p>
      </dgm:t>
    </dgm:pt>
    <dgm:pt modelId="{5BF788F2-D65B-472D-8627-E2EC7D6C07CB}" type="sibTrans" cxnId="{A6F31C9D-1D50-4A72-8E71-F5C4256D7115}">
      <dgm:prSet/>
      <dgm:spPr/>
      <dgm:t>
        <a:bodyPr/>
        <a:lstStyle/>
        <a:p>
          <a:endParaRPr lang="en-US"/>
        </a:p>
      </dgm:t>
    </dgm:pt>
    <dgm:pt modelId="{5555F734-A292-4263-BB99-28CFE47801F5}" type="pres">
      <dgm:prSet presAssocID="{A464DC8E-928E-4DE8-A5F4-F7987F5AB7E0}" presName="hierChild1" presStyleCnt="0">
        <dgm:presLayoutVars>
          <dgm:orgChart val="1"/>
          <dgm:chPref val="1"/>
          <dgm:dir/>
          <dgm:animOne val="branch"/>
          <dgm:animLvl val="lvl"/>
          <dgm:resizeHandles/>
        </dgm:presLayoutVars>
      </dgm:prSet>
      <dgm:spPr/>
      <dgm:t>
        <a:bodyPr/>
        <a:lstStyle/>
        <a:p>
          <a:endParaRPr lang="en-US"/>
        </a:p>
      </dgm:t>
    </dgm:pt>
    <dgm:pt modelId="{82D0EE6E-44B5-4655-8478-C8BDF45E0B2A}" type="pres">
      <dgm:prSet presAssocID="{19DF62DB-4475-45EB-851E-9655016F1CD3}" presName="hierRoot1" presStyleCnt="0">
        <dgm:presLayoutVars>
          <dgm:hierBranch val="init"/>
        </dgm:presLayoutVars>
      </dgm:prSet>
      <dgm:spPr/>
    </dgm:pt>
    <dgm:pt modelId="{40E0FC37-3777-4FEC-953B-569708E7C1F9}" type="pres">
      <dgm:prSet presAssocID="{19DF62DB-4475-45EB-851E-9655016F1CD3}" presName="rootComposite1" presStyleCnt="0"/>
      <dgm:spPr/>
    </dgm:pt>
    <dgm:pt modelId="{E150D16C-A700-4999-A4E1-E03F1A9687A0}" type="pres">
      <dgm:prSet presAssocID="{19DF62DB-4475-45EB-851E-9655016F1CD3}" presName="rootText1" presStyleLbl="node0" presStyleIdx="0" presStyleCnt="1">
        <dgm:presLayoutVars>
          <dgm:chPref val="3"/>
        </dgm:presLayoutVars>
      </dgm:prSet>
      <dgm:spPr/>
      <dgm:t>
        <a:bodyPr/>
        <a:lstStyle/>
        <a:p>
          <a:endParaRPr lang="en-US"/>
        </a:p>
      </dgm:t>
    </dgm:pt>
    <dgm:pt modelId="{F1331EAC-4DAC-4F5F-8AF5-5789352AF351}" type="pres">
      <dgm:prSet presAssocID="{19DF62DB-4475-45EB-851E-9655016F1CD3}" presName="rootConnector1" presStyleLbl="node1" presStyleIdx="0" presStyleCnt="0"/>
      <dgm:spPr/>
      <dgm:t>
        <a:bodyPr/>
        <a:lstStyle/>
        <a:p>
          <a:endParaRPr lang="en-US"/>
        </a:p>
      </dgm:t>
    </dgm:pt>
    <dgm:pt modelId="{3AAE83D1-A9F0-4F8E-9FA1-090A835B5323}" type="pres">
      <dgm:prSet presAssocID="{19DF62DB-4475-45EB-851E-9655016F1CD3}" presName="hierChild2" presStyleCnt="0"/>
      <dgm:spPr/>
    </dgm:pt>
    <dgm:pt modelId="{11E28B61-1496-46AA-92CA-0149C7C5737C}" type="pres">
      <dgm:prSet presAssocID="{87E0FA43-D057-4492-AC59-D455E94A2086}" presName="Name37" presStyleLbl="parChTrans1D2" presStyleIdx="0" presStyleCnt="3"/>
      <dgm:spPr/>
      <dgm:t>
        <a:bodyPr/>
        <a:lstStyle/>
        <a:p>
          <a:endParaRPr lang="en-US"/>
        </a:p>
      </dgm:t>
    </dgm:pt>
    <dgm:pt modelId="{0BBE0715-9465-4473-A6E3-857C496B23B3}" type="pres">
      <dgm:prSet presAssocID="{48FED0AA-C8C8-438D-BF60-CC2853FF492F}" presName="hierRoot2" presStyleCnt="0">
        <dgm:presLayoutVars>
          <dgm:hierBranch val="init"/>
        </dgm:presLayoutVars>
      </dgm:prSet>
      <dgm:spPr/>
    </dgm:pt>
    <dgm:pt modelId="{9922C30E-E4BA-42F2-9871-DD0E6DE054FA}" type="pres">
      <dgm:prSet presAssocID="{48FED0AA-C8C8-438D-BF60-CC2853FF492F}" presName="rootComposite" presStyleCnt="0"/>
      <dgm:spPr/>
    </dgm:pt>
    <dgm:pt modelId="{3C152A62-990E-42BE-B65F-681F309C7360}" type="pres">
      <dgm:prSet presAssocID="{48FED0AA-C8C8-438D-BF60-CC2853FF492F}" presName="rootText" presStyleLbl="node2" presStyleIdx="0" presStyleCnt="3" custScaleX="134405" custLinFactNeighborX="-71490" custLinFactNeighborY="-7622">
        <dgm:presLayoutVars>
          <dgm:chPref val="3"/>
        </dgm:presLayoutVars>
      </dgm:prSet>
      <dgm:spPr/>
      <dgm:t>
        <a:bodyPr/>
        <a:lstStyle/>
        <a:p>
          <a:endParaRPr lang="en-US"/>
        </a:p>
      </dgm:t>
    </dgm:pt>
    <dgm:pt modelId="{3190C29F-2208-43E1-8DD0-ABDE7E27572A}" type="pres">
      <dgm:prSet presAssocID="{48FED0AA-C8C8-438D-BF60-CC2853FF492F}" presName="rootConnector" presStyleLbl="node2" presStyleIdx="0" presStyleCnt="3"/>
      <dgm:spPr/>
      <dgm:t>
        <a:bodyPr/>
        <a:lstStyle/>
        <a:p>
          <a:endParaRPr lang="en-US"/>
        </a:p>
      </dgm:t>
    </dgm:pt>
    <dgm:pt modelId="{DD08E9C2-D4EF-4F94-A502-422751966EAF}" type="pres">
      <dgm:prSet presAssocID="{48FED0AA-C8C8-438D-BF60-CC2853FF492F}" presName="hierChild4" presStyleCnt="0"/>
      <dgm:spPr/>
    </dgm:pt>
    <dgm:pt modelId="{B86E0A61-EC26-4C4C-BEF8-71DD421C9A70}" type="pres">
      <dgm:prSet presAssocID="{48FED0AA-C8C8-438D-BF60-CC2853FF492F}" presName="hierChild5" presStyleCnt="0"/>
      <dgm:spPr/>
    </dgm:pt>
    <dgm:pt modelId="{F06BFF9C-7648-4306-8C99-4FC5C182D855}" type="pres">
      <dgm:prSet presAssocID="{F445DD2F-821A-482E-9FEA-135524F1949F}" presName="Name37" presStyleLbl="parChTrans1D2" presStyleIdx="1" presStyleCnt="3"/>
      <dgm:spPr/>
      <dgm:t>
        <a:bodyPr/>
        <a:lstStyle/>
        <a:p>
          <a:endParaRPr lang="en-US"/>
        </a:p>
      </dgm:t>
    </dgm:pt>
    <dgm:pt modelId="{77D398DF-D921-47C3-896C-8E398F9085C4}" type="pres">
      <dgm:prSet presAssocID="{319C3088-B954-40EF-AD96-F242C1CC3659}" presName="hierRoot2" presStyleCnt="0">
        <dgm:presLayoutVars>
          <dgm:hierBranch val="init"/>
        </dgm:presLayoutVars>
      </dgm:prSet>
      <dgm:spPr/>
    </dgm:pt>
    <dgm:pt modelId="{44639C97-5DC5-4ECE-87F0-4D3921866289}" type="pres">
      <dgm:prSet presAssocID="{319C3088-B954-40EF-AD96-F242C1CC3659}" presName="rootComposite" presStyleCnt="0"/>
      <dgm:spPr/>
    </dgm:pt>
    <dgm:pt modelId="{5A051D56-FB0F-42B1-AA4D-A69A8EF22C83}" type="pres">
      <dgm:prSet presAssocID="{319C3088-B954-40EF-AD96-F242C1CC3659}" presName="rootText" presStyleLbl="node2" presStyleIdx="1" presStyleCnt="3" custScaleX="127802" custLinFactNeighborX="78510" custLinFactNeighborY="-4573">
        <dgm:presLayoutVars>
          <dgm:chPref val="3"/>
        </dgm:presLayoutVars>
      </dgm:prSet>
      <dgm:spPr/>
      <dgm:t>
        <a:bodyPr/>
        <a:lstStyle/>
        <a:p>
          <a:endParaRPr lang="en-US"/>
        </a:p>
      </dgm:t>
    </dgm:pt>
    <dgm:pt modelId="{B64304B3-72A1-4E9D-BFCD-1D9040CA8ADB}" type="pres">
      <dgm:prSet presAssocID="{319C3088-B954-40EF-AD96-F242C1CC3659}" presName="rootConnector" presStyleLbl="node2" presStyleIdx="1" presStyleCnt="3"/>
      <dgm:spPr/>
      <dgm:t>
        <a:bodyPr/>
        <a:lstStyle/>
        <a:p>
          <a:endParaRPr lang="en-US"/>
        </a:p>
      </dgm:t>
    </dgm:pt>
    <dgm:pt modelId="{F16338F1-AE8B-4A7D-9514-CE9FFFEF003B}" type="pres">
      <dgm:prSet presAssocID="{319C3088-B954-40EF-AD96-F242C1CC3659}" presName="hierChild4" presStyleCnt="0"/>
      <dgm:spPr/>
    </dgm:pt>
    <dgm:pt modelId="{051C3C5E-630E-4D61-BB0E-A9E6BF13812F}" type="pres">
      <dgm:prSet presAssocID="{319C3088-B954-40EF-AD96-F242C1CC3659}" presName="hierChild5" presStyleCnt="0"/>
      <dgm:spPr/>
    </dgm:pt>
    <dgm:pt modelId="{BF35345E-8DD8-42E0-A9D6-E6C2167DDD42}" type="pres">
      <dgm:prSet presAssocID="{85D7441D-7D89-4211-A9A6-0040B6A537BA}" presName="Name37" presStyleLbl="parChTrans1D2" presStyleIdx="2" presStyleCnt="3"/>
      <dgm:spPr/>
      <dgm:t>
        <a:bodyPr/>
        <a:lstStyle/>
        <a:p>
          <a:endParaRPr lang="en-US"/>
        </a:p>
      </dgm:t>
    </dgm:pt>
    <dgm:pt modelId="{97BC2065-7C32-4398-8483-924598CCAC5E}" type="pres">
      <dgm:prSet presAssocID="{78D175F8-642E-4598-912E-CC7319E979BE}" presName="hierRoot2" presStyleCnt="0">
        <dgm:presLayoutVars>
          <dgm:hierBranch val="init"/>
        </dgm:presLayoutVars>
      </dgm:prSet>
      <dgm:spPr/>
    </dgm:pt>
    <dgm:pt modelId="{E564CC07-489C-489B-853C-A49369A2F4B6}" type="pres">
      <dgm:prSet presAssocID="{78D175F8-642E-4598-912E-CC7319E979BE}" presName="rootComposite" presStyleCnt="0"/>
      <dgm:spPr/>
    </dgm:pt>
    <dgm:pt modelId="{2230BE61-A01B-486D-99CC-FD2CB50DA68D}" type="pres">
      <dgm:prSet presAssocID="{78D175F8-642E-4598-912E-CC7319E979BE}" presName="rootText" presStyleLbl="node2" presStyleIdx="2" presStyleCnt="3" custScaleX="124992" custLinFactX="5188" custLinFactNeighborX="100000" custLinFactNeighborY="93">
        <dgm:presLayoutVars>
          <dgm:chPref val="3"/>
        </dgm:presLayoutVars>
      </dgm:prSet>
      <dgm:spPr/>
      <dgm:t>
        <a:bodyPr/>
        <a:lstStyle/>
        <a:p>
          <a:endParaRPr lang="en-US"/>
        </a:p>
      </dgm:t>
    </dgm:pt>
    <dgm:pt modelId="{2F129608-DBEF-4262-823F-BFEC41272EE6}" type="pres">
      <dgm:prSet presAssocID="{78D175F8-642E-4598-912E-CC7319E979BE}" presName="rootConnector" presStyleLbl="node2" presStyleIdx="2" presStyleCnt="3"/>
      <dgm:spPr/>
      <dgm:t>
        <a:bodyPr/>
        <a:lstStyle/>
        <a:p>
          <a:endParaRPr lang="en-US"/>
        </a:p>
      </dgm:t>
    </dgm:pt>
    <dgm:pt modelId="{89E91B3E-874D-43B0-94F6-E7F14665B1B6}" type="pres">
      <dgm:prSet presAssocID="{78D175F8-642E-4598-912E-CC7319E979BE}" presName="hierChild4" presStyleCnt="0"/>
      <dgm:spPr/>
    </dgm:pt>
    <dgm:pt modelId="{F72A7286-2309-4FEC-A0B3-5EB4946E4A23}" type="pres">
      <dgm:prSet presAssocID="{78D175F8-642E-4598-912E-CC7319E979BE}" presName="hierChild5" presStyleCnt="0"/>
      <dgm:spPr/>
    </dgm:pt>
    <dgm:pt modelId="{6ADEA6A9-4B5D-469A-8799-7546EC4B2B96}" type="pres">
      <dgm:prSet presAssocID="{19DF62DB-4475-45EB-851E-9655016F1CD3}" presName="hierChild3" presStyleCnt="0"/>
      <dgm:spPr/>
    </dgm:pt>
  </dgm:ptLst>
  <dgm:cxnLst>
    <dgm:cxn modelId="{A6F31C9D-1D50-4A72-8E71-F5C4256D7115}" srcId="{19DF62DB-4475-45EB-851E-9655016F1CD3}" destId="{78D175F8-642E-4598-912E-CC7319E979BE}" srcOrd="2" destOrd="0" parTransId="{85D7441D-7D89-4211-A9A6-0040B6A537BA}" sibTransId="{5BF788F2-D65B-472D-8627-E2EC7D6C07CB}"/>
    <dgm:cxn modelId="{08DC7AA8-AB8F-47A4-9D43-B5B61A3718F1}" type="presOf" srcId="{319C3088-B954-40EF-AD96-F242C1CC3659}" destId="{B64304B3-72A1-4E9D-BFCD-1D9040CA8ADB}" srcOrd="1" destOrd="0" presId="urn:microsoft.com/office/officeart/2005/8/layout/orgChart1"/>
    <dgm:cxn modelId="{48FE0DC2-968D-4F61-9A94-E69230C35C76}" type="presOf" srcId="{85D7441D-7D89-4211-A9A6-0040B6A537BA}" destId="{BF35345E-8DD8-42E0-A9D6-E6C2167DDD42}" srcOrd="0" destOrd="0" presId="urn:microsoft.com/office/officeart/2005/8/layout/orgChart1"/>
    <dgm:cxn modelId="{2F74EB29-BFB9-4583-94E9-3FD9D29EFFC6}" type="presOf" srcId="{48FED0AA-C8C8-438D-BF60-CC2853FF492F}" destId="{3190C29F-2208-43E1-8DD0-ABDE7E27572A}" srcOrd="1" destOrd="0" presId="urn:microsoft.com/office/officeart/2005/8/layout/orgChart1"/>
    <dgm:cxn modelId="{C1855AAC-55F5-40B8-8855-B4C7F9E35D4C}" type="presOf" srcId="{F445DD2F-821A-482E-9FEA-135524F1949F}" destId="{F06BFF9C-7648-4306-8C99-4FC5C182D855}" srcOrd="0" destOrd="0" presId="urn:microsoft.com/office/officeart/2005/8/layout/orgChart1"/>
    <dgm:cxn modelId="{1E641B97-BF77-42E2-A64D-4ED71BDF37F0}" type="presOf" srcId="{A464DC8E-928E-4DE8-A5F4-F7987F5AB7E0}" destId="{5555F734-A292-4263-BB99-28CFE47801F5}" srcOrd="0" destOrd="0" presId="urn:microsoft.com/office/officeart/2005/8/layout/orgChart1"/>
    <dgm:cxn modelId="{004F20F8-BF00-4D77-AB82-520DEBBF0B19}" type="presOf" srcId="{78D175F8-642E-4598-912E-CC7319E979BE}" destId="{2230BE61-A01B-486D-99CC-FD2CB50DA68D}" srcOrd="0" destOrd="0" presId="urn:microsoft.com/office/officeart/2005/8/layout/orgChart1"/>
    <dgm:cxn modelId="{CF94FB40-1BE5-4EDD-A5B8-53C45D45995B}" type="presOf" srcId="{87E0FA43-D057-4492-AC59-D455E94A2086}" destId="{11E28B61-1496-46AA-92CA-0149C7C5737C}" srcOrd="0" destOrd="0" presId="urn:microsoft.com/office/officeart/2005/8/layout/orgChart1"/>
    <dgm:cxn modelId="{660E098C-8546-4C63-BAC7-5934222C7AFD}" type="presOf" srcId="{319C3088-B954-40EF-AD96-F242C1CC3659}" destId="{5A051D56-FB0F-42B1-AA4D-A69A8EF22C83}" srcOrd="0" destOrd="0" presId="urn:microsoft.com/office/officeart/2005/8/layout/orgChart1"/>
    <dgm:cxn modelId="{572479FE-35BD-4DD3-AD1C-2DB24DA9BF83}" type="presOf" srcId="{48FED0AA-C8C8-438D-BF60-CC2853FF492F}" destId="{3C152A62-990E-42BE-B65F-681F309C7360}" srcOrd="0" destOrd="0" presId="urn:microsoft.com/office/officeart/2005/8/layout/orgChart1"/>
    <dgm:cxn modelId="{707773EC-B313-4CA3-BA5C-D5F620AD7E86}" srcId="{A464DC8E-928E-4DE8-A5F4-F7987F5AB7E0}" destId="{19DF62DB-4475-45EB-851E-9655016F1CD3}" srcOrd="0" destOrd="0" parTransId="{350A9698-4BF2-48F4-8450-1479B741C8D4}" sibTransId="{3339A006-6CFF-4CE9-87F4-8692B07D5438}"/>
    <dgm:cxn modelId="{9F63B801-A0F0-4336-AE6C-7E179E62F8F5}" type="presOf" srcId="{78D175F8-642E-4598-912E-CC7319E979BE}" destId="{2F129608-DBEF-4262-823F-BFEC41272EE6}" srcOrd="1" destOrd="0" presId="urn:microsoft.com/office/officeart/2005/8/layout/orgChart1"/>
    <dgm:cxn modelId="{0803C693-89A9-4A4D-8CB4-0CFC89468FDB}" type="presOf" srcId="{19DF62DB-4475-45EB-851E-9655016F1CD3}" destId="{E150D16C-A700-4999-A4E1-E03F1A9687A0}" srcOrd="0" destOrd="0" presId="urn:microsoft.com/office/officeart/2005/8/layout/orgChart1"/>
    <dgm:cxn modelId="{C9B8BFDB-356E-4D01-90B8-9E7906D96D0B}" srcId="{19DF62DB-4475-45EB-851E-9655016F1CD3}" destId="{48FED0AA-C8C8-438D-BF60-CC2853FF492F}" srcOrd="0" destOrd="0" parTransId="{87E0FA43-D057-4492-AC59-D455E94A2086}" sibTransId="{D6B1FE6F-02B3-4B03-864A-6D077B216B82}"/>
    <dgm:cxn modelId="{91AE37BE-F640-42EB-8AFE-333BE3B8B11A}" type="presOf" srcId="{19DF62DB-4475-45EB-851E-9655016F1CD3}" destId="{F1331EAC-4DAC-4F5F-8AF5-5789352AF351}" srcOrd="1" destOrd="0" presId="urn:microsoft.com/office/officeart/2005/8/layout/orgChart1"/>
    <dgm:cxn modelId="{25EAC719-3E7A-4A87-9B18-1C2C1BF491C9}" srcId="{19DF62DB-4475-45EB-851E-9655016F1CD3}" destId="{319C3088-B954-40EF-AD96-F242C1CC3659}" srcOrd="1" destOrd="0" parTransId="{F445DD2F-821A-482E-9FEA-135524F1949F}" sibTransId="{85CD3FB0-08BD-4A7F-8AF3-7D6A65CF2AD0}"/>
    <dgm:cxn modelId="{B46E8E01-9C26-4B32-92B9-DA43DB782FBC}" type="presParOf" srcId="{5555F734-A292-4263-BB99-28CFE47801F5}" destId="{82D0EE6E-44B5-4655-8478-C8BDF45E0B2A}" srcOrd="0" destOrd="0" presId="urn:microsoft.com/office/officeart/2005/8/layout/orgChart1"/>
    <dgm:cxn modelId="{142A333C-AF66-4E47-B526-FC9F2C68FF20}" type="presParOf" srcId="{82D0EE6E-44B5-4655-8478-C8BDF45E0B2A}" destId="{40E0FC37-3777-4FEC-953B-569708E7C1F9}" srcOrd="0" destOrd="0" presId="urn:microsoft.com/office/officeart/2005/8/layout/orgChart1"/>
    <dgm:cxn modelId="{CC610424-7E29-40DD-9491-2041103561F7}" type="presParOf" srcId="{40E0FC37-3777-4FEC-953B-569708E7C1F9}" destId="{E150D16C-A700-4999-A4E1-E03F1A9687A0}" srcOrd="0" destOrd="0" presId="urn:microsoft.com/office/officeart/2005/8/layout/orgChart1"/>
    <dgm:cxn modelId="{1809396B-B23F-483A-A905-195A9F3FB6CD}" type="presParOf" srcId="{40E0FC37-3777-4FEC-953B-569708E7C1F9}" destId="{F1331EAC-4DAC-4F5F-8AF5-5789352AF351}" srcOrd="1" destOrd="0" presId="urn:microsoft.com/office/officeart/2005/8/layout/orgChart1"/>
    <dgm:cxn modelId="{74DFF342-89D9-4B1D-9328-FDFB6D0CDF3F}" type="presParOf" srcId="{82D0EE6E-44B5-4655-8478-C8BDF45E0B2A}" destId="{3AAE83D1-A9F0-4F8E-9FA1-090A835B5323}" srcOrd="1" destOrd="0" presId="urn:microsoft.com/office/officeart/2005/8/layout/orgChart1"/>
    <dgm:cxn modelId="{CA671546-B076-46A6-B57A-EBF769294C35}" type="presParOf" srcId="{3AAE83D1-A9F0-4F8E-9FA1-090A835B5323}" destId="{11E28B61-1496-46AA-92CA-0149C7C5737C}" srcOrd="0" destOrd="0" presId="urn:microsoft.com/office/officeart/2005/8/layout/orgChart1"/>
    <dgm:cxn modelId="{99D3A266-E507-47A3-8866-14A113F48CE6}" type="presParOf" srcId="{3AAE83D1-A9F0-4F8E-9FA1-090A835B5323}" destId="{0BBE0715-9465-4473-A6E3-857C496B23B3}" srcOrd="1" destOrd="0" presId="urn:microsoft.com/office/officeart/2005/8/layout/orgChart1"/>
    <dgm:cxn modelId="{2D0166FC-088C-4F25-B6DD-E6F4A0CB5961}" type="presParOf" srcId="{0BBE0715-9465-4473-A6E3-857C496B23B3}" destId="{9922C30E-E4BA-42F2-9871-DD0E6DE054FA}" srcOrd="0" destOrd="0" presId="urn:microsoft.com/office/officeart/2005/8/layout/orgChart1"/>
    <dgm:cxn modelId="{13FFACBC-C1BB-4C3C-9B7E-AC81B004ED29}" type="presParOf" srcId="{9922C30E-E4BA-42F2-9871-DD0E6DE054FA}" destId="{3C152A62-990E-42BE-B65F-681F309C7360}" srcOrd="0" destOrd="0" presId="urn:microsoft.com/office/officeart/2005/8/layout/orgChart1"/>
    <dgm:cxn modelId="{B02A976B-5479-4D81-9E33-7D8A6333CB04}" type="presParOf" srcId="{9922C30E-E4BA-42F2-9871-DD0E6DE054FA}" destId="{3190C29F-2208-43E1-8DD0-ABDE7E27572A}" srcOrd="1" destOrd="0" presId="urn:microsoft.com/office/officeart/2005/8/layout/orgChart1"/>
    <dgm:cxn modelId="{592426EF-83C0-4E47-A12C-7EAA013C3423}" type="presParOf" srcId="{0BBE0715-9465-4473-A6E3-857C496B23B3}" destId="{DD08E9C2-D4EF-4F94-A502-422751966EAF}" srcOrd="1" destOrd="0" presId="urn:microsoft.com/office/officeart/2005/8/layout/orgChart1"/>
    <dgm:cxn modelId="{C4EA62DA-E42C-48F2-AAE4-DF4177EA7494}" type="presParOf" srcId="{0BBE0715-9465-4473-A6E3-857C496B23B3}" destId="{B86E0A61-EC26-4C4C-BEF8-71DD421C9A70}" srcOrd="2" destOrd="0" presId="urn:microsoft.com/office/officeart/2005/8/layout/orgChart1"/>
    <dgm:cxn modelId="{9EC4AD4B-EC34-4753-8BCE-DE3B86C16897}" type="presParOf" srcId="{3AAE83D1-A9F0-4F8E-9FA1-090A835B5323}" destId="{F06BFF9C-7648-4306-8C99-4FC5C182D855}" srcOrd="2" destOrd="0" presId="urn:microsoft.com/office/officeart/2005/8/layout/orgChart1"/>
    <dgm:cxn modelId="{711A63A8-2A1A-4A82-B062-0695C550F5ED}" type="presParOf" srcId="{3AAE83D1-A9F0-4F8E-9FA1-090A835B5323}" destId="{77D398DF-D921-47C3-896C-8E398F9085C4}" srcOrd="3" destOrd="0" presId="urn:microsoft.com/office/officeart/2005/8/layout/orgChart1"/>
    <dgm:cxn modelId="{C350E202-2962-4CC6-9384-3EFF47EE3E40}" type="presParOf" srcId="{77D398DF-D921-47C3-896C-8E398F9085C4}" destId="{44639C97-5DC5-4ECE-87F0-4D3921866289}" srcOrd="0" destOrd="0" presId="urn:microsoft.com/office/officeart/2005/8/layout/orgChart1"/>
    <dgm:cxn modelId="{00E57E55-6790-4C96-810E-BFE7605BB7DF}" type="presParOf" srcId="{44639C97-5DC5-4ECE-87F0-4D3921866289}" destId="{5A051D56-FB0F-42B1-AA4D-A69A8EF22C83}" srcOrd="0" destOrd="0" presId="urn:microsoft.com/office/officeart/2005/8/layout/orgChart1"/>
    <dgm:cxn modelId="{22F476DD-7F0C-4D80-A41A-E9F16EAAE896}" type="presParOf" srcId="{44639C97-5DC5-4ECE-87F0-4D3921866289}" destId="{B64304B3-72A1-4E9D-BFCD-1D9040CA8ADB}" srcOrd="1" destOrd="0" presId="urn:microsoft.com/office/officeart/2005/8/layout/orgChart1"/>
    <dgm:cxn modelId="{487A3421-DF7E-4EA8-B6B1-BABFDA36CBBE}" type="presParOf" srcId="{77D398DF-D921-47C3-896C-8E398F9085C4}" destId="{F16338F1-AE8B-4A7D-9514-CE9FFFEF003B}" srcOrd="1" destOrd="0" presId="urn:microsoft.com/office/officeart/2005/8/layout/orgChart1"/>
    <dgm:cxn modelId="{6A0395AC-5851-4F5A-A8FF-1F22861924BC}" type="presParOf" srcId="{77D398DF-D921-47C3-896C-8E398F9085C4}" destId="{051C3C5E-630E-4D61-BB0E-A9E6BF13812F}" srcOrd="2" destOrd="0" presId="urn:microsoft.com/office/officeart/2005/8/layout/orgChart1"/>
    <dgm:cxn modelId="{D20D9D6E-C503-4A43-8956-A554862056D0}" type="presParOf" srcId="{3AAE83D1-A9F0-4F8E-9FA1-090A835B5323}" destId="{BF35345E-8DD8-42E0-A9D6-E6C2167DDD42}" srcOrd="4" destOrd="0" presId="urn:microsoft.com/office/officeart/2005/8/layout/orgChart1"/>
    <dgm:cxn modelId="{5E4472C1-B94B-4503-8477-0940743998D2}" type="presParOf" srcId="{3AAE83D1-A9F0-4F8E-9FA1-090A835B5323}" destId="{97BC2065-7C32-4398-8483-924598CCAC5E}" srcOrd="5" destOrd="0" presId="urn:microsoft.com/office/officeart/2005/8/layout/orgChart1"/>
    <dgm:cxn modelId="{4652027B-BBD8-4D08-9081-5ED2E8965A1D}" type="presParOf" srcId="{97BC2065-7C32-4398-8483-924598CCAC5E}" destId="{E564CC07-489C-489B-853C-A49369A2F4B6}" srcOrd="0" destOrd="0" presId="urn:microsoft.com/office/officeart/2005/8/layout/orgChart1"/>
    <dgm:cxn modelId="{A0495F36-B05B-47DB-8D9E-84A122783192}" type="presParOf" srcId="{E564CC07-489C-489B-853C-A49369A2F4B6}" destId="{2230BE61-A01B-486D-99CC-FD2CB50DA68D}" srcOrd="0" destOrd="0" presId="urn:microsoft.com/office/officeart/2005/8/layout/orgChart1"/>
    <dgm:cxn modelId="{F92477A1-8FEF-45D5-A1EF-0E82C0F4B314}" type="presParOf" srcId="{E564CC07-489C-489B-853C-A49369A2F4B6}" destId="{2F129608-DBEF-4262-823F-BFEC41272EE6}" srcOrd="1" destOrd="0" presId="urn:microsoft.com/office/officeart/2005/8/layout/orgChart1"/>
    <dgm:cxn modelId="{8E7A8DF1-D74A-45AD-9DF0-4D473650292F}" type="presParOf" srcId="{97BC2065-7C32-4398-8483-924598CCAC5E}" destId="{89E91B3E-874D-43B0-94F6-E7F14665B1B6}" srcOrd="1" destOrd="0" presId="urn:microsoft.com/office/officeart/2005/8/layout/orgChart1"/>
    <dgm:cxn modelId="{A5DA0253-453B-4503-8BC1-E3477725C7E9}" type="presParOf" srcId="{97BC2065-7C32-4398-8483-924598CCAC5E}" destId="{F72A7286-2309-4FEC-A0B3-5EB4946E4A23}" srcOrd="2" destOrd="0" presId="urn:microsoft.com/office/officeart/2005/8/layout/orgChart1"/>
    <dgm:cxn modelId="{86DCE7D3-04CA-432E-9800-95722B28DCA5}" type="presParOf" srcId="{82D0EE6E-44B5-4655-8478-C8BDF45E0B2A}" destId="{6ADEA6A9-4B5D-469A-8799-7546EC4B2B96}" srcOrd="2" destOrd="0" presId="urn:microsoft.com/office/officeart/2005/8/layout/orgChart1"/>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717A1B-9E39-46CB-AC7B-30F2485E5A3F}">
      <dsp:nvSpPr>
        <dsp:cNvPr id="0" name=""/>
        <dsp:cNvSpPr/>
      </dsp:nvSpPr>
      <dsp:spPr>
        <a:xfrm>
          <a:off x="3767137" y="557914"/>
          <a:ext cx="1680514" cy="234181"/>
        </a:xfrm>
        <a:custGeom>
          <a:avLst/>
          <a:gdLst/>
          <a:ahLst/>
          <a:cxnLst/>
          <a:rect l="0" t="0" r="0" b="0"/>
          <a:pathLst>
            <a:path>
              <a:moveTo>
                <a:pt x="0" y="0"/>
              </a:moveTo>
              <a:lnTo>
                <a:pt x="0" y="117090"/>
              </a:lnTo>
              <a:lnTo>
                <a:pt x="1680514" y="117090"/>
              </a:lnTo>
              <a:lnTo>
                <a:pt x="1680514" y="2341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35345E-8DD8-42E0-A9D6-E6C2167DDD42}">
      <dsp:nvSpPr>
        <dsp:cNvPr id="0" name=""/>
        <dsp:cNvSpPr/>
      </dsp:nvSpPr>
      <dsp:spPr>
        <a:xfrm>
          <a:off x="3721417" y="557914"/>
          <a:ext cx="91440" cy="234520"/>
        </a:xfrm>
        <a:custGeom>
          <a:avLst/>
          <a:gdLst/>
          <a:ahLst/>
          <a:cxnLst/>
          <a:rect l="0" t="0" r="0" b="0"/>
          <a:pathLst>
            <a:path>
              <a:moveTo>
                <a:pt x="45720" y="0"/>
              </a:moveTo>
              <a:lnTo>
                <a:pt x="45720" y="117430"/>
              </a:lnTo>
              <a:lnTo>
                <a:pt x="133209" y="117430"/>
              </a:lnTo>
              <a:lnTo>
                <a:pt x="133209" y="2345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E28B61-1496-46AA-92CA-0149C7C5737C}">
      <dsp:nvSpPr>
        <dsp:cNvPr id="0" name=""/>
        <dsp:cNvSpPr/>
      </dsp:nvSpPr>
      <dsp:spPr>
        <a:xfrm>
          <a:off x="2278456" y="557914"/>
          <a:ext cx="1488680" cy="234181"/>
        </a:xfrm>
        <a:custGeom>
          <a:avLst/>
          <a:gdLst/>
          <a:ahLst/>
          <a:cxnLst/>
          <a:rect l="0" t="0" r="0" b="0"/>
          <a:pathLst>
            <a:path>
              <a:moveTo>
                <a:pt x="1488680" y="0"/>
              </a:moveTo>
              <a:lnTo>
                <a:pt x="1488680" y="117090"/>
              </a:lnTo>
              <a:lnTo>
                <a:pt x="0" y="117090"/>
              </a:lnTo>
              <a:lnTo>
                <a:pt x="0" y="2341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0D16C-A700-4999-A4E1-E03F1A9687A0}">
      <dsp:nvSpPr>
        <dsp:cNvPr id="0" name=""/>
        <dsp:cNvSpPr/>
      </dsp:nvSpPr>
      <dsp:spPr>
        <a:xfrm>
          <a:off x="3086070" y="339"/>
          <a:ext cx="1362133" cy="55757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DIRECTORATE</a:t>
          </a:r>
        </a:p>
        <a:p>
          <a:pPr lvl="0" algn="ctr" defTabSz="488950">
            <a:lnSpc>
              <a:spcPct val="90000"/>
            </a:lnSpc>
            <a:spcBef>
              <a:spcPct val="0"/>
            </a:spcBef>
            <a:spcAft>
              <a:spcPct val="35000"/>
            </a:spcAft>
          </a:pPr>
          <a:r>
            <a:rPr lang="en-US" sz="1100" kern="1200"/>
            <a:t>(LIVESTOCK PRODUCTION)</a:t>
          </a:r>
        </a:p>
      </dsp:txBody>
      <dsp:txXfrm>
        <a:off x="3086070" y="339"/>
        <a:ext cx="1362133" cy="557574"/>
      </dsp:txXfrm>
    </dsp:sp>
    <dsp:sp modelId="{3C152A62-990E-42BE-B65F-681F309C7360}">
      <dsp:nvSpPr>
        <dsp:cNvPr id="0" name=""/>
        <dsp:cNvSpPr/>
      </dsp:nvSpPr>
      <dsp:spPr>
        <a:xfrm>
          <a:off x="1529048" y="792095"/>
          <a:ext cx="1498817" cy="55757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D/CDLP(Animal Production &amp; Breeding)</a:t>
          </a:r>
        </a:p>
      </dsp:txBody>
      <dsp:txXfrm>
        <a:off x="1529048" y="792095"/>
        <a:ext cx="1498817" cy="557574"/>
      </dsp:txXfrm>
    </dsp:sp>
    <dsp:sp modelId="{2230BE61-A01B-486D-99CC-FD2CB50DA68D}">
      <dsp:nvSpPr>
        <dsp:cNvPr id="0" name=""/>
        <dsp:cNvSpPr/>
      </dsp:nvSpPr>
      <dsp:spPr>
        <a:xfrm>
          <a:off x="3157702" y="792435"/>
          <a:ext cx="1393848" cy="55757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 D/CDLP (Apiculture &amp; Emerging Livestock )</a:t>
          </a:r>
        </a:p>
      </dsp:txBody>
      <dsp:txXfrm>
        <a:off x="3157702" y="792435"/>
        <a:ext cx="1393848" cy="557574"/>
      </dsp:txXfrm>
    </dsp:sp>
    <dsp:sp modelId="{DA730A29-8BFD-4565-82B9-D5802807DDF6}">
      <dsp:nvSpPr>
        <dsp:cNvPr id="0" name=""/>
        <dsp:cNvSpPr/>
      </dsp:nvSpPr>
      <dsp:spPr>
        <a:xfrm>
          <a:off x="4890076" y="792095"/>
          <a:ext cx="1115149" cy="55757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D/CDLP (Marketing &amp;Agribusiness) </a:t>
          </a:r>
        </a:p>
      </dsp:txBody>
      <dsp:txXfrm>
        <a:off x="4890076" y="792095"/>
        <a:ext cx="1115149" cy="55757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35345E-8DD8-42E0-A9D6-E6C2167DDD42}">
      <dsp:nvSpPr>
        <dsp:cNvPr id="0" name=""/>
        <dsp:cNvSpPr/>
      </dsp:nvSpPr>
      <dsp:spPr>
        <a:xfrm>
          <a:off x="3147060" y="817664"/>
          <a:ext cx="2229198" cy="307771"/>
        </a:xfrm>
        <a:custGeom>
          <a:avLst/>
          <a:gdLst/>
          <a:ahLst/>
          <a:cxnLst/>
          <a:rect l="0" t="0" r="0" b="0"/>
          <a:pathLst>
            <a:path>
              <a:moveTo>
                <a:pt x="0" y="0"/>
              </a:moveTo>
              <a:lnTo>
                <a:pt x="0" y="153885"/>
              </a:lnTo>
              <a:lnTo>
                <a:pt x="2229198" y="153885"/>
              </a:lnTo>
              <a:lnTo>
                <a:pt x="2229198" y="30777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BFF9C-7648-4306-8C99-4FC5C182D855}">
      <dsp:nvSpPr>
        <dsp:cNvPr id="0" name=""/>
        <dsp:cNvSpPr/>
      </dsp:nvSpPr>
      <dsp:spPr>
        <a:xfrm>
          <a:off x="3101340" y="817664"/>
          <a:ext cx="91440" cy="307771"/>
        </a:xfrm>
        <a:custGeom>
          <a:avLst/>
          <a:gdLst/>
          <a:ahLst/>
          <a:cxnLst/>
          <a:rect l="0" t="0" r="0" b="0"/>
          <a:pathLst>
            <a:path>
              <a:moveTo>
                <a:pt x="45720" y="0"/>
              </a:moveTo>
              <a:lnTo>
                <a:pt x="45720" y="153885"/>
              </a:lnTo>
              <a:lnTo>
                <a:pt x="114697" y="153885"/>
              </a:lnTo>
              <a:lnTo>
                <a:pt x="114697" y="30777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E28B61-1496-46AA-92CA-0149C7C5737C}">
      <dsp:nvSpPr>
        <dsp:cNvPr id="0" name=""/>
        <dsp:cNvSpPr/>
      </dsp:nvSpPr>
      <dsp:spPr>
        <a:xfrm>
          <a:off x="984906" y="817664"/>
          <a:ext cx="2162153" cy="290309"/>
        </a:xfrm>
        <a:custGeom>
          <a:avLst/>
          <a:gdLst/>
          <a:ahLst/>
          <a:cxnLst/>
          <a:rect l="0" t="0" r="0" b="0"/>
          <a:pathLst>
            <a:path>
              <a:moveTo>
                <a:pt x="2162153" y="0"/>
              </a:moveTo>
              <a:lnTo>
                <a:pt x="2162153" y="136423"/>
              </a:lnTo>
              <a:lnTo>
                <a:pt x="0" y="136423"/>
              </a:lnTo>
              <a:lnTo>
                <a:pt x="0" y="290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0D16C-A700-4999-A4E1-E03F1A9687A0}">
      <dsp:nvSpPr>
        <dsp:cNvPr id="0" name=""/>
        <dsp:cNvSpPr/>
      </dsp:nvSpPr>
      <dsp:spPr>
        <a:xfrm>
          <a:off x="1925989" y="84873"/>
          <a:ext cx="2442140" cy="7327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DIRECTORATE</a:t>
          </a:r>
        </a:p>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(VETERINARY  SERVICES)</a:t>
          </a:r>
        </a:p>
      </dsp:txBody>
      <dsp:txXfrm>
        <a:off x="1925989" y="84873"/>
        <a:ext cx="2442140" cy="732790"/>
      </dsp:txXfrm>
    </dsp:sp>
    <dsp:sp modelId="{3C152A62-990E-42BE-B65F-681F309C7360}">
      <dsp:nvSpPr>
        <dsp:cNvPr id="0" name=""/>
        <dsp:cNvSpPr/>
      </dsp:nvSpPr>
      <dsp:spPr>
        <a:xfrm>
          <a:off x="0" y="1107973"/>
          <a:ext cx="1969813" cy="7327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D/CDVS</a:t>
          </a:r>
        </a:p>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(disease control)</a:t>
          </a:r>
        </a:p>
      </dsp:txBody>
      <dsp:txXfrm>
        <a:off x="0" y="1107973"/>
        <a:ext cx="1969813" cy="732790"/>
      </dsp:txXfrm>
    </dsp:sp>
    <dsp:sp modelId="{5A051D56-FB0F-42B1-AA4D-A69A8EF22C83}">
      <dsp:nvSpPr>
        <dsp:cNvPr id="0" name=""/>
        <dsp:cNvSpPr/>
      </dsp:nvSpPr>
      <dsp:spPr>
        <a:xfrm>
          <a:off x="2279517" y="1125435"/>
          <a:ext cx="1873040" cy="7327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D/CDVS</a:t>
          </a:r>
        </a:p>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(meat hygiene &amp; leather development)</a:t>
          </a:r>
        </a:p>
      </dsp:txBody>
      <dsp:txXfrm>
        <a:off x="2279517" y="1125435"/>
        <a:ext cx="1873040" cy="732790"/>
      </dsp:txXfrm>
    </dsp:sp>
    <dsp:sp modelId="{2230BE61-A01B-486D-99CC-FD2CB50DA68D}">
      <dsp:nvSpPr>
        <dsp:cNvPr id="0" name=""/>
        <dsp:cNvSpPr/>
      </dsp:nvSpPr>
      <dsp:spPr>
        <a:xfrm>
          <a:off x="4460329" y="1125435"/>
          <a:ext cx="1831858" cy="7327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D/CDVS</a:t>
          </a:r>
        </a:p>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(Artificail insemination)</a:t>
          </a:r>
        </a:p>
      </dsp:txBody>
      <dsp:txXfrm>
        <a:off x="4460329" y="1125435"/>
        <a:ext cx="1831858" cy="73279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35345E-8DD8-42E0-A9D6-E6C2167DDD42}">
      <dsp:nvSpPr>
        <dsp:cNvPr id="0" name=""/>
        <dsp:cNvSpPr/>
      </dsp:nvSpPr>
      <dsp:spPr>
        <a:xfrm>
          <a:off x="4152900" y="625392"/>
          <a:ext cx="3215169" cy="263001"/>
        </a:xfrm>
        <a:custGeom>
          <a:avLst/>
          <a:gdLst/>
          <a:ahLst/>
          <a:cxnLst/>
          <a:rect l="0" t="0" r="0" b="0"/>
          <a:pathLst>
            <a:path>
              <a:moveTo>
                <a:pt x="0" y="0"/>
              </a:moveTo>
              <a:lnTo>
                <a:pt x="0" y="131791"/>
              </a:lnTo>
              <a:lnTo>
                <a:pt x="3215169" y="131791"/>
              </a:lnTo>
              <a:lnTo>
                <a:pt x="3215169" y="2630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BFF9C-7648-4306-8C99-4FC5C182D855}">
      <dsp:nvSpPr>
        <dsp:cNvPr id="0" name=""/>
        <dsp:cNvSpPr/>
      </dsp:nvSpPr>
      <dsp:spPr>
        <a:xfrm>
          <a:off x="4152900" y="625392"/>
          <a:ext cx="1039891" cy="233847"/>
        </a:xfrm>
        <a:custGeom>
          <a:avLst/>
          <a:gdLst/>
          <a:ahLst/>
          <a:cxnLst/>
          <a:rect l="0" t="0" r="0" b="0"/>
          <a:pathLst>
            <a:path>
              <a:moveTo>
                <a:pt x="0" y="0"/>
              </a:moveTo>
              <a:lnTo>
                <a:pt x="0" y="102637"/>
              </a:lnTo>
              <a:lnTo>
                <a:pt x="1039891" y="102637"/>
              </a:lnTo>
              <a:lnTo>
                <a:pt x="1039891" y="23384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E28B61-1496-46AA-92CA-0149C7C5737C}">
      <dsp:nvSpPr>
        <dsp:cNvPr id="0" name=""/>
        <dsp:cNvSpPr/>
      </dsp:nvSpPr>
      <dsp:spPr>
        <a:xfrm>
          <a:off x="1417641" y="625392"/>
          <a:ext cx="2735258" cy="214797"/>
        </a:xfrm>
        <a:custGeom>
          <a:avLst/>
          <a:gdLst/>
          <a:ahLst/>
          <a:cxnLst/>
          <a:rect l="0" t="0" r="0" b="0"/>
          <a:pathLst>
            <a:path>
              <a:moveTo>
                <a:pt x="2735258" y="0"/>
              </a:moveTo>
              <a:lnTo>
                <a:pt x="2735258" y="83587"/>
              </a:lnTo>
              <a:lnTo>
                <a:pt x="0" y="83587"/>
              </a:lnTo>
              <a:lnTo>
                <a:pt x="0" y="21479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0D16C-A700-4999-A4E1-E03F1A9687A0}">
      <dsp:nvSpPr>
        <dsp:cNvPr id="0" name=""/>
        <dsp:cNvSpPr/>
      </dsp:nvSpPr>
      <dsp:spPr>
        <a:xfrm>
          <a:off x="3528089" y="581"/>
          <a:ext cx="1249621" cy="62481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DIRECTORATE</a:t>
          </a:r>
        </a:p>
        <a:p>
          <a:pPr lvl="0" algn="ctr" defTabSz="533400">
            <a:lnSpc>
              <a:spcPct val="90000"/>
            </a:lnSpc>
            <a:spcBef>
              <a:spcPct val="0"/>
            </a:spcBef>
            <a:spcAft>
              <a:spcPct val="35000"/>
            </a:spcAft>
          </a:pPr>
          <a:r>
            <a:rPr lang="en-US" sz="1200" kern="1200"/>
            <a:t>(CROPS) </a:t>
          </a:r>
        </a:p>
      </dsp:txBody>
      <dsp:txXfrm>
        <a:off x="3528089" y="581"/>
        <a:ext cx="1249621" cy="624810"/>
      </dsp:txXfrm>
    </dsp:sp>
    <dsp:sp modelId="{3C152A62-990E-42BE-B65F-681F309C7360}">
      <dsp:nvSpPr>
        <dsp:cNvPr id="0" name=""/>
        <dsp:cNvSpPr/>
      </dsp:nvSpPr>
      <dsp:spPr>
        <a:xfrm>
          <a:off x="577864" y="840189"/>
          <a:ext cx="1679553" cy="62481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D/CDA</a:t>
          </a:r>
        </a:p>
        <a:p>
          <a:pPr lvl="0" algn="ctr" defTabSz="533400">
            <a:lnSpc>
              <a:spcPct val="90000"/>
            </a:lnSpc>
            <a:spcBef>
              <a:spcPct val="0"/>
            </a:spcBef>
            <a:spcAft>
              <a:spcPct val="35000"/>
            </a:spcAft>
          </a:pPr>
          <a:r>
            <a:rPr lang="en-US" sz="1200" kern="1200"/>
            <a:t>(INDUSTRIAL CROPS)</a:t>
          </a:r>
        </a:p>
      </dsp:txBody>
      <dsp:txXfrm>
        <a:off x="577864" y="840189"/>
        <a:ext cx="1679553" cy="624810"/>
      </dsp:txXfrm>
    </dsp:sp>
    <dsp:sp modelId="{5A051D56-FB0F-42B1-AA4D-A69A8EF22C83}">
      <dsp:nvSpPr>
        <dsp:cNvPr id="0" name=""/>
        <dsp:cNvSpPr/>
      </dsp:nvSpPr>
      <dsp:spPr>
        <a:xfrm>
          <a:off x="4394270" y="859240"/>
          <a:ext cx="1597041" cy="62481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D/CDA</a:t>
          </a:r>
        </a:p>
        <a:p>
          <a:pPr lvl="0" algn="ctr" defTabSz="533400">
            <a:lnSpc>
              <a:spcPct val="90000"/>
            </a:lnSpc>
            <a:spcBef>
              <a:spcPct val="0"/>
            </a:spcBef>
            <a:spcAft>
              <a:spcPct val="35000"/>
            </a:spcAft>
          </a:pPr>
          <a:r>
            <a:rPr lang="en-US" sz="1200" kern="1200"/>
            <a:t>(AGRIBUSINESS)</a:t>
          </a:r>
        </a:p>
      </dsp:txBody>
      <dsp:txXfrm>
        <a:off x="4394270" y="859240"/>
        <a:ext cx="1597041" cy="624810"/>
      </dsp:txXfrm>
    </dsp:sp>
    <dsp:sp modelId="{2230BE61-A01B-486D-99CC-FD2CB50DA68D}">
      <dsp:nvSpPr>
        <dsp:cNvPr id="0" name=""/>
        <dsp:cNvSpPr/>
      </dsp:nvSpPr>
      <dsp:spPr>
        <a:xfrm>
          <a:off x="6587106" y="888393"/>
          <a:ext cx="1561926" cy="62481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D/CDA</a:t>
          </a:r>
        </a:p>
        <a:p>
          <a:pPr lvl="0" algn="ctr" defTabSz="533400">
            <a:lnSpc>
              <a:spcPct val="90000"/>
            </a:lnSpc>
            <a:spcBef>
              <a:spcPct val="0"/>
            </a:spcBef>
            <a:spcAft>
              <a:spcPct val="35000"/>
            </a:spcAft>
          </a:pPr>
          <a:r>
            <a:rPr lang="en-US" sz="1200" kern="1200"/>
            <a:t>(Research and extension liason)</a:t>
          </a:r>
        </a:p>
      </dsp:txBody>
      <dsp:txXfrm>
        <a:off x="6587106" y="888393"/>
        <a:ext cx="1561926" cy="62481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8993EF-E079-423B-A483-10653838E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Words>29799</Words>
  <Pages>210</Pages>
  <Characters>176925</Characters>
  <Application>WPS Office</Application>
  <DocSecurity>0</DocSecurity>
  <Paragraphs>9028</Paragraphs>
  <ScaleCrop>false</ScaleCrop>
  <LinksUpToDate>false</LinksUpToDate>
  <CharactersWithSpaces>208990</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2023-02-26T13:22:00Z</dcterms:created>
  <dc:creator>SYSTEMS</dc:creator>
  <lastModifiedBy>CPH2363</lastModifiedBy>
  <dcterms:modified xsi:type="dcterms:W3CDTF">2023-03-04T12:20:16Z</dcterms:modified>
  <revision>18</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a99865471e3f4dad8db53eb5731ea164</vt:lpwstr>
  </property>
</Properties>
</file>